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16" w:rsidRPr="00A81FD9" w:rsidRDefault="00083116" w:rsidP="00195AE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083116" w:rsidRPr="00A81FD9" w:rsidRDefault="00195AE0" w:rsidP="00195AE0">
      <w:pPr>
        <w:spacing w:after="0" w:line="360" w:lineRule="auto"/>
        <w:ind w:firstLine="5529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81FD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ВЕРХОВНА РАДА УКРАЇНИ</w:t>
      </w:r>
    </w:p>
    <w:p w:rsidR="00083116" w:rsidRPr="00A81FD9" w:rsidRDefault="00083116" w:rsidP="00195AE0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94120" w:rsidRPr="00A81FD9" w:rsidRDefault="00494120" w:rsidP="00494120">
      <w:pPr>
        <w:tabs>
          <w:tab w:val="left" w:pos="7248"/>
        </w:tabs>
        <w:ind w:right="-23" w:firstLine="720"/>
        <w:jc w:val="center"/>
        <w:rPr>
          <w:rFonts w:ascii="Times New Roman" w:hAnsi="Times New Roman"/>
          <w:b/>
          <w:sz w:val="28"/>
          <w:szCs w:val="28"/>
        </w:rPr>
      </w:pPr>
      <w:r w:rsidRPr="00A81FD9">
        <w:rPr>
          <w:rFonts w:ascii="Times New Roman" w:hAnsi="Times New Roman"/>
          <w:b/>
          <w:sz w:val="28"/>
          <w:szCs w:val="28"/>
        </w:rPr>
        <w:t>ВИСНОВОК</w:t>
      </w:r>
    </w:p>
    <w:p w:rsidR="00917EAB" w:rsidRPr="00A81FD9" w:rsidRDefault="00917EAB" w:rsidP="00494120">
      <w:pPr>
        <w:tabs>
          <w:tab w:val="left" w:pos="7248"/>
        </w:tabs>
        <w:ind w:right="-23" w:firstLine="720"/>
        <w:jc w:val="both"/>
        <w:rPr>
          <w:rFonts w:ascii="Times New Roman" w:hAnsi="Times New Roman"/>
          <w:b/>
          <w:sz w:val="28"/>
          <w:szCs w:val="28"/>
        </w:rPr>
      </w:pPr>
      <w:r w:rsidRPr="00A81FD9">
        <w:rPr>
          <w:rFonts w:ascii="Times New Roman" w:hAnsi="Times New Roman"/>
          <w:b/>
          <w:sz w:val="28"/>
          <w:szCs w:val="28"/>
        </w:rPr>
        <w:t xml:space="preserve">на проект Закону України </w:t>
      </w:r>
      <w:r w:rsidR="00B85310">
        <w:rPr>
          <w:rFonts w:ascii="Times New Roman" w:hAnsi="Times New Roman"/>
          <w:b/>
          <w:sz w:val="28"/>
          <w:szCs w:val="28"/>
        </w:rPr>
        <w:t>"П</w:t>
      </w:r>
      <w:r w:rsidR="00B85310" w:rsidRPr="00B85310">
        <w:rPr>
          <w:rFonts w:ascii="Times New Roman" w:hAnsi="Times New Roman"/>
          <w:b/>
          <w:sz w:val="28"/>
          <w:szCs w:val="28"/>
        </w:rPr>
        <w:t>ро внесення змін до Закону України "Про індустріальні парки", спрямованих на залучення інвестицій в промисловий сектор економіки шляхом запровадження стимулів в індустріальних парках</w:t>
      </w:r>
      <w:r w:rsidR="00B85310">
        <w:rPr>
          <w:rFonts w:ascii="Times New Roman" w:hAnsi="Times New Roman"/>
          <w:b/>
          <w:sz w:val="28"/>
          <w:szCs w:val="28"/>
        </w:rPr>
        <w:t>"</w:t>
      </w:r>
      <w:r w:rsidRPr="00A81FD9">
        <w:rPr>
          <w:rFonts w:ascii="Times New Roman" w:hAnsi="Times New Roman"/>
          <w:b/>
          <w:sz w:val="28"/>
          <w:szCs w:val="28"/>
        </w:rPr>
        <w:t xml:space="preserve"> (реєстр. № </w:t>
      </w:r>
      <w:r w:rsidR="00B85310">
        <w:rPr>
          <w:rFonts w:ascii="Times New Roman" w:hAnsi="Times New Roman"/>
          <w:b/>
          <w:sz w:val="28"/>
          <w:szCs w:val="28"/>
        </w:rPr>
        <w:t>4416-1</w:t>
      </w:r>
      <w:r w:rsidRPr="00A81FD9">
        <w:rPr>
          <w:rFonts w:ascii="Times New Roman" w:hAnsi="Times New Roman"/>
          <w:b/>
          <w:sz w:val="28"/>
          <w:szCs w:val="28"/>
        </w:rPr>
        <w:t>), підготовлений до другого читання</w:t>
      </w:r>
    </w:p>
    <w:p w:rsidR="00917EAB" w:rsidRPr="00A81FD9" w:rsidRDefault="00917EAB" w:rsidP="00917EAB">
      <w:pPr>
        <w:ind w:firstLine="709"/>
        <w:rPr>
          <w:b/>
          <w:szCs w:val="28"/>
        </w:rPr>
      </w:pPr>
    </w:p>
    <w:p w:rsidR="00917EAB" w:rsidRPr="00A81FD9" w:rsidRDefault="00917EAB" w:rsidP="00783106">
      <w:pPr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</w:rPr>
      </w:pPr>
      <w:r w:rsidRPr="00A81FD9">
        <w:rPr>
          <w:noProof/>
          <w:szCs w:val="28"/>
        </w:rPr>
        <w:tab/>
      </w:r>
      <w:r w:rsidRPr="00A81FD9">
        <w:rPr>
          <w:rFonts w:ascii="Times New Roman" w:hAnsi="Times New Roman"/>
          <w:noProof/>
          <w:sz w:val="28"/>
          <w:szCs w:val="28"/>
        </w:rPr>
        <w:t xml:space="preserve">За дорученням Верховної Ради України Комітет з питань </w:t>
      </w:r>
      <w:r w:rsidR="00494120" w:rsidRPr="00A81FD9">
        <w:rPr>
          <w:rFonts w:ascii="Times New Roman" w:hAnsi="Times New Roman"/>
          <w:noProof/>
          <w:sz w:val="28"/>
          <w:szCs w:val="28"/>
        </w:rPr>
        <w:t xml:space="preserve">економічного розвитку </w:t>
      </w:r>
      <w:r w:rsidRPr="00A81FD9">
        <w:rPr>
          <w:rFonts w:ascii="Times New Roman" w:hAnsi="Times New Roman"/>
          <w:noProof/>
          <w:sz w:val="28"/>
          <w:szCs w:val="28"/>
        </w:rPr>
        <w:t xml:space="preserve">на засіданні </w:t>
      </w:r>
      <w:r w:rsidR="00B85310">
        <w:rPr>
          <w:rFonts w:ascii="Times New Roman" w:hAnsi="Times New Roman"/>
          <w:noProof/>
          <w:sz w:val="28"/>
          <w:szCs w:val="28"/>
        </w:rPr>
        <w:t>12 липня</w:t>
      </w:r>
      <w:r w:rsidR="00494120" w:rsidRPr="00A81FD9">
        <w:rPr>
          <w:rFonts w:ascii="Times New Roman" w:hAnsi="Times New Roman"/>
          <w:noProof/>
          <w:sz w:val="28"/>
          <w:szCs w:val="28"/>
        </w:rPr>
        <w:t xml:space="preserve"> </w:t>
      </w:r>
      <w:r w:rsidRPr="00A81FD9">
        <w:rPr>
          <w:rFonts w:ascii="Times New Roman" w:hAnsi="Times New Roman"/>
          <w:noProof/>
          <w:sz w:val="28"/>
          <w:szCs w:val="28"/>
        </w:rPr>
        <w:t>202</w:t>
      </w:r>
      <w:r w:rsidR="00494120" w:rsidRPr="00A81FD9">
        <w:rPr>
          <w:rFonts w:ascii="Times New Roman" w:hAnsi="Times New Roman"/>
          <w:noProof/>
          <w:sz w:val="28"/>
          <w:szCs w:val="28"/>
        </w:rPr>
        <w:t>1</w:t>
      </w:r>
      <w:r w:rsidRPr="00A81FD9">
        <w:rPr>
          <w:rFonts w:ascii="Times New Roman" w:hAnsi="Times New Roman"/>
          <w:noProof/>
          <w:sz w:val="28"/>
          <w:szCs w:val="28"/>
        </w:rPr>
        <w:t xml:space="preserve"> року (протокол № </w:t>
      </w:r>
      <w:r w:rsidR="00B85310">
        <w:rPr>
          <w:rFonts w:ascii="Times New Roman" w:hAnsi="Times New Roman"/>
          <w:noProof/>
          <w:sz w:val="28"/>
          <w:szCs w:val="28"/>
        </w:rPr>
        <w:t>73</w:t>
      </w:r>
      <w:r w:rsidRPr="00A81FD9">
        <w:rPr>
          <w:rFonts w:ascii="Times New Roman" w:hAnsi="Times New Roman"/>
          <w:noProof/>
          <w:sz w:val="28"/>
          <w:szCs w:val="28"/>
        </w:rPr>
        <w:t xml:space="preserve">) </w:t>
      </w:r>
      <w:r w:rsidR="00CD2010" w:rsidRPr="00A81FD9">
        <w:rPr>
          <w:rFonts w:ascii="Times New Roman" w:hAnsi="Times New Roman"/>
          <w:noProof/>
          <w:sz w:val="28"/>
          <w:szCs w:val="28"/>
        </w:rPr>
        <w:t xml:space="preserve">розглянув </w:t>
      </w:r>
      <w:r w:rsidRPr="00A81FD9">
        <w:rPr>
          <w:rFonts w:ascii="Times New Roman" w:hAnsi="Times New Roman"/>
          <w:noProof/>
          <w:sz w:val="28"/>
          <w:szCs w:val="28"/>
        </w:rPr>
        <w:t xml:space="preserve">пропозиції, що надійшли від суб’єктів права законодавчої ініціативи до проекту Закону України </w:t>
      </w:r>
      <w:r w:rsidR="00CA7FB4" w:rsidRPr="00CA7FB4">
        <w:rPr>
          <w:rFonts w:ascii="Times New Roman" w:hAnsi="Times New Roman"/>
          <w:noProof/>
          <w:sz w:val="28"/>
          <w:szCs w:val="28"/>
        </w:rPr>
        <w:t>"Про внесення змін до Закону України "Про індустріальні парки", спрямованих на залучення інвестицій в промисловий сектор економіки шляхом запровадження стимулів в індустріальних парках" (реєстр. № 4416-1)</w:t>
      </w:r>
      <w:r w:rsidRPr="00A81FD9">
        <w:rPr>
          <w:rFonts w:ascii="Times New Roman" w:hAnsi="Times New Roman"/>
          <w:noProof/>
          <w:sz w:val="28"/>
          <w:szCs w:val="28"/>
        </w:rPr>
        <w:t xml:space="preserve">, який прийнято Верховною Радою України за основу </w:t>
      </w:r>
      <w:r w:rsidR="00CA7FB4">
        <w:rPr>
          <w:rFonts w:ascii="Times New Roman" w:hAnsi="Times New Roman"/>
          <w:noProof/>
          <w:sz w:val="28"/>
          <w:szCs w:val="28"/>
        </w:rPr>
        <w:t xml:space="preserve">15 квітня </w:t>
      </w:r>
      <w:r w:rsidRPr="00A81FD9">
        <w:rPr>
          <w:rFonts w:ascii="Times New Roman" w:hAnsi="Times New Roman"/>
          <w:noProof/>
          <w:sz w:val="28"/>
          <w:szCs w:val="28"/>
        </w:rPr>
        <w:t>202</w:t>
      </w:r>
      <w:r w:rsidR="00494120" w:rsidRPr="00A81FD9">
        <w:rPr>
          <w:rFonts w:ascii="Times New Roman" w:hAnsi="Times New Roman"/>
          <w:noProof/>
          <w:sz w:val="28"/>
          <w:szCs w:val="28"/>
        </w:rPr>
        <w:t>1</w:t>
      </w:r>
      <w:r w:rsidRPr="00A81FD9">
        <w:rPr>
          <w:rFonts w:ascii="Times New Roman" w:hAnsi="Times New Roman"/>
          <w:noProof/>
          <w:sz w:val="28"/>
          <w:szCs w:val="28"/>
        </w:rPr>
        <w:t xml:space="preserve"> року (Постанова Верховної Ради України № </w:t>
      </w:r>
      <w:r w:rsidR="00CA7FB4" w:rsidRPr="00CA7FB4">
        <w:rPr>
          <w:rFonts w:ascii="Times New Roman" w:hAnsi="Times New Roman"/>
          <w:noProof/>
          <w:sz w:val="28"/>
          <w:szCs w:val="28"/>
        </w:rPr>
        <w:t>1392-IX</w:t>
      </w:r>
      <w:r w:rsidR="00CA7FB4">
        <w:rPr>
          <w:rFonts w:ascii="Times New Roman" w:hAnsi="Times New Roman"/>
          <w:noProof/>
          <w:sz w:val="28"/>
          <w:szCs w:val="28"/>
        </w:rPr>
        <w:t xml:space="preserve"> </w:t>
      </w:r>
      <w:r w:rsidR="00494120" w:rsidRPr="00A81FD9">
        <w:rPr>
          <w:rFonts w:ascii="Times New Roman" w:hAnsi="Times New Roman"/>
          <w:noProof/>
          <w:sz w:val="28"/>
          <w:szCs w:val="28"/>
        </w:rPr>
        <w:t xml:space="preserve">від </w:t>
      </w:r>
      <w:r w:rsidR="00CA7FB4">
        <w:rPr>
          <w:rFonts w:ascii="Times New Roman" w:hAnsi="Times New Roman"/>
          <w:noProof/>
          <w:sz w:val="28"/>
          <w:szCs w:val="28"/>
        </w:rPr>
        <w:t xml:space="preserve">15 квітня </w:t>
      </w:r>
      <w:r w:rsidR="00494120" w:rsidRPr="00A81FD9">
        <w:rPr>
          <w:rFonts w:ascii="Times New Roman" w:hAnsi="Times New Roman"/>
          <w:noProof/>
          <w:sz w:val="28"/>
          <w:szCs w:val="28"/>
        </w:rPr>
        <w:t>2021 року</w:t>
      </w:r>
      <w:r w:rsidRPr="00A81FD9">
        <w:rPr>
          <w:rFonts w:ascii="Times New Roman" w:hAnsi="Times New Roman"/>
          <w:noProof/>
          <w:sz w:val="28"/>
          <w:szCs w:val="28"/>
        </w:rPr>
        <w:t>).</w:t>
      </w:r>
    </w:p>
    <w:p w:rsidR="002C2CD2" w:rsidRPr="00A81FD9" w:rsidRDefault="00917EAB" w:rsidP="00783106">
      <w:pPr>
        <w:pStyle w:val="aa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A81FD9">
        <w:rPr>
          <w:color w:val="000000"/>
          <w:sz w:val="28"/>
          <w:szCs w:val="28"/>
          <w:lang w:val="uk-UA"/>
        </w:rPr>
        <w:t xml:space="preserve">До законопроекту для підготовки його до другого читання у термін, визначений положеннями статті 116 </w:t>
      </w:r>
      <w:r w:rsidR="00456701">
        <w:rPr>
          <w:color w:val="000000"/>
          <w:sz w:val="28"/>
          <w:szCs w:val="28"/>
          <w:lang w:val="uk-UA"/>
        </w:rPr>
        <w:t>Закону України "</w:t>
      </w:r>
      <w:r w:rsidR="00CD2010" w:rsidRPr="00A81FD9">
        <w:rPr>
          <w:color w:val="000000"/>
          <w:sz w:val="28"/>
          <w:szCs w:val="28"/>
          <w:lang w:val="uk-UA"/>
        </w:rPr>
        <w:t xml:space="preserve">Про </w:t>
      </w:r>
      <w:r w:rsidRPr="00A81FD9">
        <w:rPr>
          <w:color w:val="000000"/>
          <w:sz w:val="28"/>
          <w:szCs w:val="28"/>
          <w:lang w:val="uk-UA"/>
        </w:rPr>
        <w:t>Регламент Верховної Ради України</w:t>
      </w:r>
      <w:r w:rsidR="00456701">
        <w:rPr>
          <w:color w:val="000000"/>
          <w:sz w:val="28"/>
          <w:szCs w:val="28"/>
          <w:lang w:val="uk-UA"/>
        </w:rPr>
        <w:t>"</w:t>
      </w:r>
      <w:r w:rsidRPr="00A81FD9">
        <w:rPr>
          <w:color w:val="000000"/>
          <w:sz w:val="28"/>
          <w:szCs w:val="28"/>
          <w:lang w:val="uk-UA"/>
        </w:rPr>
        <w:t xml:space="preserve">, було </w:t>
      </w:r>
      <w:proofErr w:type="spellStart"/>
      <w:r w:rsidRPr="00A81FD9">
        <w:rPr>
          <w:color w:val="000000"/>
          <w:sz w:val="28"/>
          <w:szCs w:val="28"/>
          <w:lang w:val="uk-UA"/>
        </w:rPr>
        <w:t>внесено</w:t>
      </w:r>
      <w:proofErr w:type="spellEnd"/>
      <w:r w:rsidRPr="00A81FD9">
        <w:rPr>
          <w:color w:val="000000"/>
          <w:sz w:val="28"/>
          <w:szCs w:val="28"/>
          <w:lang w:val="uk-UA"/>
        </w:rPr>
        <w:t xml:space="preserve"> </w:t>
      </w:r>
      <w:r w:rsidR="00CA7FB4">
        <w:rPr>
          <w:color w:val="000000"/>
          <w:sz w:val="28"/>
          <w:szCs w:val="28"/>
          <w:lang w:val="uk-UA"/>
        </w:rPr>
        <w:t>233</w:t>
      </w:r>
      <w:r w:rsidRPr="00A81FD9">
        <w:rPr>
          <w:color w:val="000000"/>
          <w:sz w:val="28"/>
          <w:szCs w:val="28"/>
          <w:lang w:val="uk-UA"/>
        </w:rPr>
        <w:t xml:space="preserve"> пропозицій, </w:t>
      </w:r>
      <w:r w:rsidR="00783106" w:rsidRPr="00A81FD9">
        <w:rPr>
          <w:color w:val="000000"/>
          <w:sz w:val="28"/>
          <w:szCs w:val="28"/>
          <w:lang w:val="uk-UA"/>
        </w:rPr>
        <w:t xml:space="preserve"> також на виконання рішення Комітету</w:t>
      </w:r>
      <w:r w:rsidR="00A81FD9">
        <w:rPr>
          <w:color w:val="000000"/>
          <w:sz w:val="28"/>
          <w:szCs w:val="28"/>
          <w:lang w:val="uk-UA"/>
        </w:rPr>
        <w:t>,</w:t>
      </w:r>
      <w:r w:rsidR="00783106" w:rsidRPr="00A81FD9">
        <w:rPr>
          <w:color w:val="000000"/>
          <w:sz w:val="28"/>
          <w:szCs w:val="28"/>
          <w:lang w:val="uk-UA"/>
        </w:rPr>
        <w:t xml:space="preserve"> </w:t>
      </w:r>
      <w:r w:rsidR="008832D2" w:rsidRPr="00A81FD9">
        <w:rPr>
          <w:sz w:val="28"/>
          <w:szCs w:val="28"/>
          <w:lang w:val="uk-UA"/>
        </w:rPr>
        <w:t>в порядку, передбаченому пунктом 4 частини п</w:t>
      </w:r>
      <w:r w:rsidR="00456701">
        <w:rPr>
          <w:sz w:val="28"/>
          <w:szCs w:val="28"/>
          <w:lang w:val="uk-UA"/>
        </w:rPr>
        <w:t>ершої статті 15 Закону України "</w:t>
      </w:r>
      <w:r w:rsidR="008832D2" w:rsidRPr="00A81FD9">
        <w:rPr>
          <w:sz w:val="28"/>
          <w:szCs w:val="28"/>
          <w:lang w:val="uk-UA"/>
        </w:rPr>
        <w:t>Про комітети Верховної Ради України</w:t>
      </w:r>
      <w:r w:rsidR="00456701">
        <w:rPr>
          <w:sz w:val="28"/>
          <w:szCs w:val="28"/>
          <w:lang w:val="uk-UA"/>
        </w:rPr>
        <w:t>"</w:t>
      </w:r>
      <w:r w:rsidR="00A81FD9">
        <w:rPr>
          <w:sz w:val="28"/>
          <w:szCs w:val="28"/>
          <w:lang w:val="uk-UA"/>
        </w:rPr>
        <w:t>,</w:t>
      </w:r>
      <w:r w:rsidR="008832D2" w:rsidRPr="00A81FD9">
        <w:rPr>
          <w:sz w:val="28"/>
          <w:szCs w:val="28"/>
          <w:lang w:val="uk-UA"/>
        </w:rPr>
        <w:t xml:space="preserve"> </w:t>
      </w:r>
      <w:r w:rsidR="00783106" w:rsidRPr="00A81FD9">
        <w:rPr>
          <w:color w:val="000000"/>
          <w:sz w:val="28"/>
          <w:szCs w:val="28"/>
          <w:lang w:val="uk-UA"/>
        </w:rPr>
        <w:t xml:space="preserve">було </w:t>
      </w:r>
      <w:proofErr w:type="spellStart"/>
      <w:r w:rsidR="00783106" w:rsidRPr="00A81FD9">
        <w:rPr>
          <w:color w:val="000000"/>
          <w:sz w:val="28"/>
          <w:szCs w:val="28"/>
          <w:lang w:val="uk-UA"/>
        </w:rPr>
        <w:t>внесено</w:t>
      </w:r>
      <w:proofErr w:type="spellEnd"/>
      <w:r w:rsidR="00783106" w:rsidRPr="00A81FD9">
        <w:rPr>
          <w:color w:val="000000"/>
          <w:sz w:val="28"/>
          <w:szCs w:val="28"/>
          <w:lang w:val="uk-UA"/>
        </w:rPr>
        <w:t xml:space="preserve"> </w:t>
      </w:r>
      <w:r w:rsidR="00CA7FB4">
        <w:rPr>
          <w:color w:val="000000"/>
          <w:sz w:val="28"/>
          <w:szCs w:val="28"/>
          <w:lang w:val="uk-UA"/>
        </w:rPr>
        <w:t>22</w:t>
      </w:r>
      <w:r w:rsidR="002C2CD2" w:rsidRPr="00A81FD9">
        <w:rPr>
          <w:color w:val="000000"/>
          <w:sz w:val="28"/>
          <w:szCs w:val="28"/>
          <w:lang w:val="uk-UA"/>
        </w:rPr>
        <w:t xml:space="preserve"> пропозиції </w:t>
      </w:r>
      <w:r w:rsidR="00783106" w:rsidRPr="00A81FD9">
        <w:rPr>
          <w:color w:val="000000"/>
          <w:sz w:val="28"/>
          <w:szCs w:val="28"/>
          <w:lang w:val="uk-UA"/>
        </w:rPr>
        <w:t xml:space="preserve">народним депутатом України – </w:t>
      </w:r>
      <w:r w:rsidR="00456701">
        <w:rPr>
          <w:color w:val="000000"/>
          <w:sz w:val="28"/>
          <w:szCs w:val="28"/>
          <w:lang w:val="uk-UA"/>
        </w:rPr>
        <w:t>заступником голови Комітету</w:t>
      </w:r>
      <w:r w:rsidR="00783106" w:rsidRPr="00A81F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56701">
        <w:rPr>
          <w:color w:val="000000"/>
          <w:sz w:val="28"/>
          <w:szCs w:val="28"/>
          <w:lang w:val="uk-UA"/>
        </w:rPr>
        <w:t>Кисилевським</w:t>
      </w:r>
      <w:proofErr w:type="spellEnd"/>
      <w:r w:rsidR="00456701">
        <w:rPr>
          <w:color w:val="000000"/>
          <w:sz w:val="28"/>
          <w:szCs w:val="28"/>
          <w:lang w:val="uk-UA"/>
        </w:rPr>
        <w:t xml:space="preserve"> Д.Д.</w:t>
      </w:r>
      <w:r w:rsidR="00783106" w:rsidRPr="00A81FD9">
        <w:rPr>
          <w:color w:val="000000"/>
          <w:sz w:val="28"/>
          <w:szCs w:val="28"/>
          <w:lang w:val="uk-UA"/>
        </w:rPr>
        <w:t xml:space="preserve"> </w:t>
      </w:r>
    </w:p>
    <w:p w:rsidR="00917EAB" w:rsidRPr="00A81FD9" w:rsidRDefault="00917EAB" w:rsidP="00783106">
      <w:pPr>
        <w:pStyle w:val="aa"/>
        <w:spacing w:before="0" w:beforeAutospacing="0" w:after="0" w:afterAutospacing="0"/>
        <w:ind w:firstLine="720"/>
        <w:jc w:val="both"/>
        <w:rPr>
          <w:color w:val="000000"/>
          <w:sz w:val="28"/>
          <w:lang w:val="uk-UA"/>
        </w:rPr>
      </w:pPr>
      <w:r w:rsidRPr="00A81FD9">
        <w:rPr>
          <w:noProof/>
          <w:spacing w:val="2"/>
          <w:sz w:val="28"/>
          <w:szCs w:val="28"/>
          <w:lang w:val="uk-UA"/>
        </w:rPr>
        <w:t>За результатами розгляду пропозицій суб</w:t>
      </w:r>
      <w:r w:rsidR="00A81FD9">
        <w:rPr>
          <w:noProof/>
          <w:spacing w:val="2"/>
          <w:sz w:val="28"/>
          <w:szCs w:val="28"/>
          <w:lang w:val="uk-UA"/>
        </w:rPr>
        <w:t>’</w:t>
      </w:r>
      <w:r w:rsidRPr="00A81FD9">
        <w:rPr>
          <w:noProof/>
          <w:spacing w:val="2"/>
          <w:sz w:val="28"/>
          <w:szCs w:val="28"/>
          <w:lang w:val="uk-UA"/>
        </w:rPr>
        <w:t xml:space="preserve">єктів права законодавчої ініціативи, було підготовлено порівняльну таблицю законопроекту до другого читання, яка містить усі внесені та не відкликані пропозиції, з яких </w:t>
      </w:r>
      <w:r w:rsidRPr="00A81FD9">
        <w:rPr>
          <w:color w:val="000000"/>
          <w:sz w:val="28"/>
          <w:szCs w:val="28"/>
          <w:lang w:val="uk-UA"/>
        </w:rPr>
        <w:t xml:space="preserve">враховано </w:t>
      </w:r>
      <w:r w:rsidR="00456701">
        <w:rPr>
          <w:color w:val="000000"/>
          <w:sz w:val="28"/>
          <w:szCs w:val="28"/>
          <w:lang w:val="uk-UA"/>
        </w:rPr>
        <w:t>64</w:t>
      </w:r>
      <w:r w:rsidRPr="00A81FD9">
        <w:rPr>
          <w:color w:val="000000"/>
          <w:sz w:val="28"/>
          <w:szCs w:val="28"/>
          <w:lang w:val="uk-UA"/>
        </w:rPr>
        <w:t xml:space="preserve"> пропозиці</w:t>
      </w:r>
      <w:r w:rsidR="00783106" w:rsidRPr="00A81FD9">
        <w:rPr>
          <w:color w:val="000000"/>
          <w:sz w:val="28"/>
          <w:szCs w:val="28"/>
          <w:lang w:val="uk-UA"/>
        </w:rPr>
        <w:t>ї</w:t>
      </w:r>
      <w:r w:rsidRPr="00A81FD9">
        <w:rPr>
          <w:color w:val="000000"/>
          <w:sz w:val="28"/>
          <w:szCs w:val="28"/>
          <w:lang w:val="uk-UA"/>
        </w:rPr>
        <w:t>, враховано</w:t>
      </w:r>
      <w:r w:rsidRPr="00A81FD9">
        <w:rPr>
          <w:color w:val="000000"/>
          <w:sz w:val="28"/>
          <w:lang w:val="uk-UA"/>
        </w:rPr>
        <w:t xml:space="preserve"> частково </w:t>
      </w:r>
      <w:r w:rsidR="00456701">
        <w:rPr>
          <w:color w:val="000000"/>
          <w:sz w:val="28"/>
          <w:lang w:val="uk-UA"/>
        </w:rPr>
        <w:t>14</w:t>
      </w:r>
      <w:r w:rsidRPr="00A81FD9">
        <w:rPr>
          <w:color w:val="000000"/>
          <w:sz w:val="28"/>
          <w:lang w:val="uk-UA"/>
        </w:rPr>
        <w:t xml:space="preserve"> пропозиці</w:t>
      </w:r>
      <w:r w:rsidR="00456701">
        <w:rPr>
          <w:color w:val="000000"/>
          <w:sz w:val="28"/>
          <w:lang w:val="uk-UA"/>
        </w:rPr>
        <w:t>й</w:t>
      </w:r>
      <w:r w:rsidRPr="00A81FD9">
        <w:rPr>
          <w:color w:val="000000"/>
          <w:sz w:val="28"/>
          <w:lang w:val="uk-UA"/>
        </w:rPr>
        <w:t>,</w:t>
      </w:r>
      <w:r w:rsidR="00494120" w:rsidRPr="00A81FD9">
        <w:rPr>
          <w:color w:val="000000"/>
          <w:sz w:val="28"/>
          <w:lang w:val="uk-UA"/>
        </w:rPr>
        <w:t xml:space="preserve"> враховано редакційно </w:t>
      </w:r>
      <w:r w:rsidR="00456701">
        <w:rPr>
          <w:color w:val="000000"/>
          <w:sz w:val="28"/>
          <w:lang w:val="uk-UA"/>
        </w:rPr>
        <w:t>2</w:t>
      </w:r>
      <w:r w:rsidR="00494120" w:rsidRPr="00A81FD9">
        <w:rPr>
          <w:color w:val="000000"/>
          <w:sz w:val="28"/>
          <w:lang w:val="uk-UA"/>
        </w:rPr>
        <w:t>1 пропозиція</w:t>
      </w:r>
      <w:r w:rsidR="00456701">
        <w:rPr>
          <w:color w:val="000000"/>
          <w:sz w:val="28"/>
          <w:lang w:val="uk-UA"/>
        </w:rPr>
        <w:t>,</w:t>
      </w:r>
      <w:r w:rsidRPr="00A81FD9">
        <w:rPr>
          <w:color w:val="000000"/>
          <w:sz w:val="28"/>
          <w:lang w:val="uk-UA"/>
        </w:rPr>
        <w:t xml:space="preserve">  </w:t>
      </w:r>
      <w:proofErr w:type="spellStart"/>
      <w:r w:rsidRPr="00A81FD9">
        <w:rPr>
          <w:color w:val="000000"/>
          <w:sz w:val="28"/>
          <w:lang w:val="uk-UA"/>
        </w:rPr>
        <w:t>відхилено</w:t>
      </w:r>
      <w:proofErr w:type="spellEnd"/>
      <w:r w:rsidRPr="00A81FD9">
        <w:rPr>
          <w:color w:val="000000"/>
          <w:sz w:val="28"/>
          <w:lang w:val="uk-UA"/>
        </w:rPr>
        <w:t xml:space="preserve">  </w:t>
      </w:r>
      <w:r w:rsidR="00456701">
        <w:rPr>
          <w:color w:val="000000"/>
          <w:sz w:val="28"/>
          <w:lang w:val="uk-UA"/>
        </w:rPr>
        <w:t>156</w:t>
      </w:r>
      <w:r w:rsidR="00494120" w:rsidRPr="00A81FD9">
        <w:rPr>
          <w:color w:val="000000"/>
          <w:sz w:val="28"/>
          <w:lang w:val="uk-UA"/>
        </w:rPr>
        <w:t xml:space="preserve"> </w:t>
      </w:r>
      <w:r w:rsidR="00456701">
        <w:rPr>
          <w:color w:val="000000"/>
          <w:sz w:val="28"/>
          <w:lang w:val="uk-UA"/>
        </w:rPr>
        <w:t>пропозицій</w:t>
      </w:r>
      <w:r w:rsidRPr="00A81FD9">
        <w:rPr>
          <w:color w:val="000000"/>
          <w:sz w:val="28"/>
          <w:lang w:val="uk-UA"/>
        </w:rPr>
        <w:t>.</w:t>
      </w:r>
    </w:p>
    <w:p w:rsidR="00917EAB" w:rsidRPr="00A81FD9" w:rsidRDefault="00917EAB" w:rsidP="00783106">
      <w:pPr>
        <w:pStyle w:val="aa"/>
        <w:spacing w:before="0" w:beforeAutospacing="0" w:after="0" w:afterAutospacing="0"/>
        <w:ind w:firstLine="720"/>
        <w:jc w:val="both"/>
        <w:rPr>
          <w:noProof/>
          <w:spacing w:val="2"/>
          <w:sz w:val="28"/>
          <w:szCs w:val="28"/>
          <w:lang w:val="uk-UA"/>
        </w:rPr>
      </w:pPr>
      <w:r w:rsidRPr="00A81FD9">
        <w:rPr>
          <w:noProof/>
          <w:spacing w:val="2"/>
          <w:sz w:val="28"/>
          <w:szCs w:val="28"/>
          <w:lang w:val="uk-UA"/>
        </w:rPr>
        <w:lastRenderedPageBreak/>
        <w:t>Враховуючи викладене, керуючись пунктами 5, 6 частини п</w:t>
      </w:r>
      <w:r w:rsidR="00456701">
        <w:rPr>
          <w:noProof/>
          <w:spacing w:val="2"/>
          <w:sz w:val="28"/>
          <w:szCs w:val="28"/>
          <w:lang w:val="uk-UA"/>
        </w:rPr>
        <w:t>ершої статті 16 Закону України "</w:t>
      </w:r>
      <w:r w:rsidRPr="00A81FD9">
        <w:rPr>
          <w:noProof/>
          <w:spacing w:val="2"/>
          <w:sz w:val="28"/>
          <w:szCs w:val="28"/>
          <w:lang w:val="uk-UA"/>
        </w:rPr>
        <w:t>Про комітети Верховної Ради України</w:t>
      </w:r>
      <w:r w:rsidR="00456701">
        <w:rPr>
          <w:noProof/>
          <w:spacing w:val="2"/>
          <w:sz w:val="28"/>
          <w:szCs w:val="28"/>
          <w:lang w:val="uk-UA"/>
        </w:rPr>
        <w:t>"</w:t>
      </w:r>
      <w:r w:rsidRPr="00A81FD9">
        <w:rPr>
          <w:noProof/>
          <w:spacing w:val="2"/>
          <w:sz w:val="28"/>
          <w:szCs w:val="28"/>
          <w:lang w:val="uk-UA"/>
        </w:rPr>
        <w:t xml:space="preserve">, пунктом 3 частини першої статті 123 </w:t>
      </w:r>
      <w:r w:rsidR="00456701">
        <w:rPr>
          <w:noProof/>
          <w:spacing w:val="2"/>
          <w:sz w:val="28"/>
          <w:szCs w:val="28"/>
          <w:lang w:val="uk-UA"/>
        </w:rPr>
        <w:t>Закону України "</w:t>
      </w:r>
      <w:r w:rsidR="00A81FD9">
        <w:rPr>
          <w:noProof/>
          <w:spacing w:val="2"/>
          <w:sz w:val="28"/>
          <w:szCs w:val="28"/>
          <w:lang w:val="uk-UA"/>
        </w:rPr>
        <w:t xml:space="preserve">Про </w:t>
      </w:r>
      <w:r w:rsidRPr="00A81FD9">
        <w:rPr>
          <w:noProof/>
          <w:spacing w:val="2"/>
          <w:sz w:val="28"/>
          <w:szCs w:val="28"/>
          <w:lang w:val="uk-UA"/>
        </w:rPr>
        <w:t>Регламент Верховної Ради України</w:t>
      </w:r>
      <w:r w:rsidR="00456701">
        <w:rPr>
          <w:noProof/>
          <w:spacing w:val="2"/>
          <w:sz w:val="28"/>
          <w:szCs w:val="28"/>
          <w:lang w:val="uk-UA"/>
        </w:rPr>
        <w:t>"</w:t>
      </w:r>
      <w:r w:rsidRPr="00A81FD9">
        <w:rPr>
          <w:noProof/>
          <w:spacing w:val="2"/>
          <w:sz w:val="28"/>
          <w:szCs w:val="28"/>
          <w:lang w:val="uk-UA"/>
        </w:rPr>
        <w:t xml:space="preserve">, Комітет ухвалив цей висновок та прийняв рішення рекомендувати Верховній Раді України за результатами розгляду в другому читанні проекту Закону України </w:t>
      </w:r>
      <w:r w:rsidR="00456701" w:rsidRPr="00456701">
        <w:rPr>
          <w:noProof/>
          <w:spacing w:val="2"/>
          <w:sz w:val="28"/>
          <w:szCs w:val="28"/>
          <w:lang w:val="uk-UA"/>
        </w:rPr>
        <w:t>"Про внесення змін до Закону України "Про індустріальні парки", спрямованих на залучення інвестицій в промисловий сектор економіки шляхом запровадження стимулів в індустріальних парках" (реєстр. № 4416-1)</w:t>
      </w:r>
      <w:r w:rsidRPr="00A81FD9">
        <w:rPr>
          <w:noProof/>
          <w:spacing w:val="2"/>
          <w:sz w:val="28"/>
          <w:szCs w:val="28"/>
          <w:lang w:val="uk-UA"/>
        </w:rPr>
        <w:t>,  прийняти в другому читанні та в цілому</w:t>
      </w:r>
      <w:r w:rsidR="00783106" w:rsidRPr="00A81FD9">
        <w:rPr>
          <w:noProof/>
          <w:spacing w:val="2"/>
          <w:sz w:val="28"/>
          <w:szCs w:val="28"/>
          <w:lang w:val="uk-UA"/>
        </w:rPr>
        <w:t xml:space="preserve"> з техніко </w:t>
      </w:r>
      <w:r w:rsidR="00A81FD9">
        <w:rPr>
          <w:noProof/>
          <w:spacing w:val="2"/>
          <w:sz w:val="28"/>
          <w:szCs w:val="28"/>
          <w:lang w:val="uk-UA"/>
        </w:rPr>
        <w:t>-</w:t>
      </w:r>
      <w:r w:rsidR="00783106" w:rsidRPr="00A81FD9">
        <w:rPr>
          <w:noProof/>
          <w:spacing w:val="2"/>
          <w:sz w:val="28"/>
          <w:szCs w:val="28"/>
          <w:lang w:val="uk-UA"/>
        </w:rPr>
        <w:t xml:space="preserve"> юридичним опрацюванням</w:t>
      </w:r>
      <w:r w:rsidRPr="00A81FD9">
        <w:rPr>
          <w:noProof/>
          <w:spacing w:val="2"/>
          <w:sz w:val="28"/>
          <w:szCs w:val="28"/>
          <w:lang w:val="uk-UA"/>
        </w:rPr>
        <w:t>.</w:t>
      </w:r>
    </w:p>
    <w:p w:rsidR="00917EAB" w:rsidRPr="00A81FD9" w:rsidRDefault="00917EAB" w:rsidP="00783106">
      <w:pPr>
        <w:pStyle w:val="rvps2"/>
        <w:spacing w:before="0" w:beforeAutospacing="0" w:after="0" w:afterAutospacing="0"/>
        <w:ind w:firstLine="450"/>
        <w:jc w:val="both"/>
        <w:rPr>
          <w:noProof/>
          <w:spacing w:val="2"/>
          <w:sz w:val="28"/>
          <w:szCs w:val="28"/>
          <w:lang w:eastAsia="ru-RU"/>
        </w:rPr>
      </w:pPr>
      <w:r w:rsidRPr="00A81FD9">
        <w:rPr>
          <w:noProof/>
          <w:spacing w:val="2"/>
          <w:sz w:val="28"/>
          <w:szCs w:val="28"/>
          <w:lang w:eastAsia="ru-RU"/>
        </w:rPr>
        <w:t>Висновки юридичної експертизи та редакційного опрацювання додаються.</w:t>
      </w:r>
    </w:p>
    <w:p w:rsidR="00917EAB" w:rsidRPr="00A81FD9" w:rsidRDefault="00917EAB" w:rsidP="00783106">
      <w:pPr>
        <w:pStyle w:val="rvps2"/>
        <w:spacing w:before="0" w:beforeAutospacing="0" w:after="0" w:afterAutospacing="0"/>
        <w:ind w:firstLine="450"/>
        <w:jc w:val="both"/>
        <w:rPr>
          <w:noProof/>
          <w:spacing w:val="2"/>
          <w:sz w:val="28"/>
          <w:szCs w:val="28"/>
        </w:rPr>
      </w:pPr>
      <w:r w:rsidRPr="00A81FD9">
        <w:rPr>
          <w:noProof/>
          <w:spacing w:val="2"/>
          <w:sz w:val="28"/>
          <w:szCs w:val="28"/>
        </w:rPr>
        <w:t xml:space="preserve">Доповідачем від Комітету при рогляді питання на пленарному засіданні Верховної Ради України визначено </w:t>
      </w:r>
      <w:r w:rsidR="00783106" w:rsidRPr="00A81FD9">
        <w:rPr>
          <w:color w:val="000000" w:themeColor="text1"/>
          <w:sz w:val="28"/>
          <w:szCs w:val="28"/>
          <w:lang w:eastAsia="ru-RU"/>
        </w:rPr>
        <w:t xml:space="preserve">народного депутата України, </w:t>
      </w:r>
      <w:r w:rsidR="00456701">
        <w:rPr>
          <w:color w:val="000000" w:themeColor="text1"/>
          <w:sz w:val="28"/>
          <w:szCs w:val="28"/>
          <w:lang w:eastAsia="ru-RU"/>
        </w:rPr>
        <w:t xml:space="preserve">заступника голови Комітету </w:t>
      </w:r>
      <w:proofErr w:type="spellStart"/>
      <w:r w:rsidR="00456701">
        <w:rPr>
          <w:color w:val="000000" w:themeColor="text1"/>
          <w:sz w:val="28"/>
          <w:szCs w:val="28"/>
          <w:lang w:eastAsia="ru-RU"/>
        </w:rPr>
        <w:t>Кисилевського</w:t>
      </w:r>
      <w:proofErr w:type="spellEnd"/>
      <w:r w:rsidR="00456701">
        <w:rPr>
          <w:color w:val="000000" w:themeColor="text1"/>
          <w:sz w:val="28"/>
          <w:szCs w:val="28"/>
          <w:lang w:eastAsia="ru-RU"/>
        </w:rPr>
        <w:t xml:space="preserve"> Дмитра Давидовича</w:t>
      </w:r>
      <w:r w:rsidR="00783106" w:rsidRPr="00A81FD9">
        <w:rPr>
          <w:color w:val="000000" w:themeColor="text1"/>
          <w:sz w:val="28"/>
          <w:szCs w:val="28"/>
          <w:lang w:eastAsia="ru-RU"/>
        </w:rPr>
        <w:t>.</w:t>
      </w:r>
    </w:p>
    <w:p w:rsidR="00917EAB" w:rsidRPr="00A81FD9" w:rsidRDefault="00917EAB" w:rsidP="00783106">
      <w:pPr>
        <w:pStyle w:val="aa"/>
        <w:spacing w:before="0" w:beforeAutospacing="0" w:after="0" w:afterAutospacing="0"/>
        <w:ind w:firstLine="720"/>
        <w:jc w:val="both"/>
        <w:rPr>
          <w:noProof/>
          <w:sz w:val="28"/>
          <w:szCs w:val="28"/>
          <w:lang w:val="uk-UA"/>
        </w:rPr>
      </w:pPr>
    </w:p>
    <w:p w:rsidR="00917EAB" w:rsidRPr="00A81FD9" w:rsidRDefault="00917EAB" w:rsidP="00783106">
      <w:pPr>
        <w:pStyle w:val="aa"/>
        <w:spacing w:before="0" w:beforeAutospacing="0" w:after="0" w:afterAutospacing="0"/>
        <w:ind w:firstLine="720"/>
        <w:jc w:val="both"/>
        <w:rPr>
          <w:noProof/>
          <w:sz w:val="28"/>
          <w:szCs w:val="28"/>
          <w:lang w:val="uk-UA"/>
        </w:rPr>
      </w:pPr>
    </w:p>
    <w:p w:rsidR="00917EAB" w:rsidRPr="00A81FD9" w:rsidRDefault="00917EAB" w:rsidP="00783106">
      <w:pPr>
        <w:pStyle w:val="aa"/>
        <w:spacing w:before="0" w:beforeAutospacing="0" w:after="0" w:afterAutospacing="0"/>
        <w:ind w:firstLine="720"/>
        <w:jc w:val="both"/>
        <w:rPr>
          <w:noProof/>
          <w:sz w:val="28"/>
          <w:szCs w:val="28"/>
          <w:lang w:val="uk-UA"/>
        </w:rPr>
      </w:pPr>
    </w:p>
    <w:p w:rsidR="00917EAB" w:rsidRPr="00A81FD9" w:rsidRDefault="00917EAB" w:rsidP="00783106">
      <w:pPr>
        <w:pStyle w:val="aa"/>
        <w:spacing w:before="0" w:beforeAutospacing="0" w:after="0" w:afterAutospacing="0"/>
        <w:ind w:firstLine="720"/>
        <w:jc w:val="both"/>
        <w:rPr>
          <w:b/>
          <w:color w:val="000000"/>
          <w:szCs w:val="28"/>
          <w:lang w:val="uk-UA"/>
        </w:rPr>
      </w:pPr>
      <w:bookmarkStart w:id="0" w:name="_GoBack"/>
      <w:bookmarkEnd w:id="0"/>
      <w:r w:rsidRPr="00A81FD9">
        <w:rPr>
          <w:b/>
          <w:noProof/>
          <w:sz w:val="28"/>
          <w:szCs w:val="28"/>
          <w:lang w:val="uk-UA"/>
        </w:rPr>
        <w:t xml:space="preserve">Голова Комітету         </w:t>
      </w:r>
      <w:r w:rsidR="002C2CD2" w:rsidRPr="00A81FD9">
        <w:rPr>
          <w:b/>
          <w:noProof/>
          <w:sz w:val="28"/>
          <w:szCs w:val="28"/>
          <w:lang w:val="uk-UA"/>
        </w:rPr>
        <w:tab/>
      </w:r>
      <w:r w:rsidR="002C2CD2" w:rsidRPr="00A81FD9">
        <w:rPr>
          <w:b/>
          <w:noProof/>
          <w:sz w:val="28"/>
          <w:szCs w:val="28"/>
          <w:lang w:val="uk-UA"/>
        </w:rPr>
        <w:tab/>
      </w:r>
      <w:r w:rsidR="002C2CD2" w:rsidRPr="00A81FD9">
        <w:rPr>
          <w:b/>
          <w:noProof/>
          <w:sz w:val="28"/>
          <w:szCs w:val="28"/>
          <w:lang w:val="uk-UA"/>
        </w:rPr>
        <w:tab/>
      </w:r>
      <w:r w:rsidR="002C2CD2" w:rsidRPr="00A81FD9">
        <w:rPr>
          <w:b/>
          <w:noProof/>
          <w:sz w:val="28"/>
          <w:szCs w:val="28"/>
          <w:lang w:val="uk-UA"/>
        </w:rPr>
        <w:tab/>
      </w:r>
      <w:r w:rsidR="002C2CD2" w:rsidRPr="00A81FD9">
        <w:rPr>
          <w:b/>
          <w:noProof/>
          <w:sz w:val="28"/>
          <w:szCs w:val="28"/>
          <w:lang w:val="uk-UA"/>
        </w:rPr>
        <w:tab/>
        <w:t>Д.А.НАТАЛУХА</w:t>
      </w:r>
    </w:p>
    <w:p w:rsidR="00083116" w:rsidRPr="00A81FD9" w:rsidRDefault="00083116" w:rsidP="00195AE0">
      <w:pPr>
        <w:shd w:val="clear" w:color="auto" w:fill="FFFFFF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EAB" w:rsidRPr="00A81FD9" w:rsidRDefault="00917EAB" w:rsidP="00C05D32">
      <w:pPr>
        <w:shd w:val="clear" w:color="auto" w:fill="FFFFFF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EAB" w:rsidRPr="00A81FD9" w:rsidRDefault="00917EAB" w:rsidP="00C05D32">
      <w:pPr>
        <w:shd w:val="clear" w:color="auto" w:fill="FFFFFF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EAB" w:rsidRPr="00A81FD9" w:rsidRDefault="00917EAB" w:rsidP="00C05D32">
      <w:pPr>
        <w:shd w:val="clear" w:color="auto" w:fill="FFFFFF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EAB" w:rsidRPr="00A81FD9" w:rsidRDefault="00917EAB" w:rsidP="00C05D32">
      <w:pPr>
        <w:shd w:val="clear" w:color="auto" w:fill="FFFFFF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795" w:rsidRPr="00A81FD9" w:rsidRDefault="00BA6FF8" w:rsidP="00195AE0">
      <w:pPr>
        <w:spacing w:line="360" w:lineRule="auto"/>
      </w:pPr>
    </w:p>
    <w:sectPr w:rsidR="00FA3795" w:rsidRPr="00A81FD9" w:rsidSect="00CB4E27">
      <w:headerReference w:type="default" r:id="rId10"/>
      <w:headerReference w:type="first" r:id="rId11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F8" w:rsidRDefault="00BA6FF8" w:rsidP="00083116">
      <w:pPr>
        <w:spacing w:after="0" w:line="240" w:lineRule="auto"/>
      </w:pPr>
      <w:r>
        <w:separator/>
      </w:r>
    </w:p>
  </w:endnote>
  <w:endnote w:type="continuationSeparator" w:id="0">
    <w:p w:rsidR="00BA6FF8" w:rsidRDefault="00BA6FF8" w:rsidP="0008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F8" w:rsidRDefault="00BA6FF8" w:rsidP="00083116">
      <w:pPr>
        <w:spacing w:after="0" w:line="240" w:lineRule="auto"/>
      </w:pPr>
      <w:r>
        <w:separator/>
      </w:r>
    </w:p>
  </w:footnote>
  <w:footnote w:type="continuationSeparator" w:id="0">
    <w:p w:rsidR="00BA6FF8" w:rsidRDefault="00BA6FF8" w:rsidP="0008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716005"/>
      <w:docPartObj>
        <w:docPartGallery w:val="Page Numbers (Top of Page)"/>
        <w:docPartUnique/>
      </w:docPartObj>
    </w:sdtPr>
    <w:sdtEndPr/>
    <w:sdtContent>
      <w:p w:rsidR="00C05D32" w:rsidRDefault="00C05D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701">
          <w:rPr>
            <w:noProof/>
          </w:rPr>
          <w:t>2</w:t>
        </w:r>
        <w:r>
          <w:fldChar w:fldCharType="end"/>
        </w:r>
      </w:p>
    </w:sdtContent>
  </w:sdt>
  <w:p w:rsidR="00CE6A4B" w:rsidRDefault="00BA6FF8" w:rsidP="00AD7F82">
    <w:pPr>
      <w:pStyle w:val="a3"/>
      <w:tabs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6A" w:rsidRDefault="00482A6A"/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CB4E2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083116" w:rsidRDefault="00083116" w:rsidP="00083116">
          <w:pPr>
            <w:autoSpaceDE w:val="0"/>
            <w:autoSpaceDN w:val="0"/>
            <w:spacing w:after="0" w:line="240" w:lineRule="auto"/>
            <w:ind w:left="7080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</w:pPr>
        </w:p>
        <w:p w:rsidR="00CE6A4B" w:rsidRPr="00083116" w:rsidRDefault="00BA6FF8" w:rsidP="00083116">
          <w:pPr>
            <w:autoSpaceDE w:val="0"/>
            <w:autoSpaceDN w:val="0"/>
            <w:spacing w:after="0" w:line="240" w:lineRule="auto"/>
            <w:ind w:left="7080"/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</w:pPr>
        </w:p>
        <w:p w:rsidR="00CE6A4B" w:rsidRPr="00AD7F82" w:rsidRDefault="00BA6FF8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BA6FF8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EA64F7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uk-UA"/>
            </w:rPr>
            <w:drawing>
              <wp:anchor distT="360045" distB="0" distL="114300" distR="114300" simplePos="0" relativeHeight="251659264" behindDoc="0" locked="0" layoutInCell="1" allowOverlap="1" wp14:anchorId="60F2DC06" wp14:editId="5FEFAE9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CE6A4B" w:rsidRPr="008D7BBE" w:rsidRDefault="00EA64F7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 економічного розвитку</w:t>
          </w:r>
        </w:p>
        <w:p w:rsidR="00C27AE9" w:rsidRPr="009865D4" w:rsidRDefault="00EA64F7" w:rsidP="0004046F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1008, м.Київ-8, вул. М. Грушевського, 5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64"/>
      <w:gridCol w:w="8837"/>
      <w:gridCol w:w="1086"/>
    </w:tblGrid>
    <w:tr w:rsidR="00CB4E27" w:rsidRPr="00053776" w:rsidTr="000D108F">
      <w:tc>
        <w:tcPr>
          <w:tcW w:w="1964" w:type="dxa"/>
          <w:tcBorders>
            <w:top w:val="nil"/>
          </w:tcBorders>
        </w:tcPr>
        <w:p w:rsidR="00CB4E27" w:rsidRPr="00053776" w:rsidRDefault="0030569B" w:rsidP="0030569B">
          <w:pPr>
            <w:pStyle w:val="a3"/>
            <w:tabs>
              <w:tab w:val="clear" w:pos="4677"/>
              <w:tab w:val="clear" w:pos="9355"/>
              <w:tab w:val="left" w:pos="869"/>
            </w:tabs>
            <w:rPr>
              <w:rFonts w:ascii="Times New Roman" w:hAnsi="Times New Roman"/>
              <w:color w:val="002060"/>
              <w:lang w:val="uk-UA"/>
            </w:rPr>
          </w:pPr>
          <w:r>
            <w:rPr>
              <w:rFonts w:ascii="Times New Roman" w:hAnsi="Times New Roman"/>
              <w:color w:val="002060"/>
              <w:lang w:val="uk-UA"/>
            </w:rPr>
            <w:tab/>
            <w:t xml:space="preserve">  </w:t>
          </w:r>
        </w:p>
      </w:tc>
      <w:tc>
        <w:tcPr>
          <w:tcW w:w="8837" w:type="dxa"/>
        </w:tcPr>
        <w:p w:rsidR="00CB4E27" w:rsidRPr="00053776" w:rsidRDefault="00BA6FF8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CB4E27" w:rsidRPr="00053776" w:rsidRDefault="00BA6FF8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BA6FF8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16"/>
    <w:rsid w:val="0002048A"/>
    <w:rsid w:val="00035B56"/>
    <w:rsid w:val="00083116"/>
    <w:rsid w:val="000D108F"/>
    <w:rsid w:val="001427C6"/>
    <w:rsid w:val="0017297F"/>
    <w:rsid w:val="00195AE0"/>
    <w:rsid w:val="001F62C5"/>
    <w:rsid w:val="002C2CD2"/>
    <w:rsid w:val="0030569B"/>
    <w:rsid w:val="003F6E3A"/>
    <w:rsid w:val="00456701"/>
    <w:rsid w:val="00482A6A"/>
    <w:rsid w:val="00494120"/>
    <w:rsid w:val="004A3154"/>
    <w:rsid w:val="00564F47"/>
    <w:rsid w:val="005764B2"/>
    <w:rsid w:val="00624EB5"/>
    <w:rsid w:val="00675456"/>
    <w:rsid w:val="006B6B29"/>
    <w:rsid w:val="007545D3"/>
    <w:rsid w:val="00767350"/>
    <w:rsid w:val="00783106"/>
    <w:rsid w:val="008832D2"/>
    <w:rsid w:val="00893630"/>
    <w:rsid w:val="00917EAB"/>
    <w:rsid w:val="009475EA"/>
    <w:rsid w:val="009E67D7"/>
    <w:rsid w:val="00A81FD9"/>
    <w:rsid w:val="00B77EB6"/>
    <w:rsid w:val="00B85310"/>
    <w:rsid w:val="00B951FD"/>
    <w:rsid w:val="00BA6FF8"/>
    <w:rsid w:val="00C05D32"/>
    <w:rsid w:val="00C620EC"/>
    <w:rsid w:val="00CA7FB4"/>
    <w:rsid w:val="00CB41EA"/>
    <w:rsid w:val="00CD2010"/>
    <w:rsid w:val="00D02536"/>
    <w:rsid w:val="00D132B9"/>
    <w:rsid w:val="00E56BAE"/>
    <w:rsid w:val="00E6040E"/>
    <w:rsid w:val="00EA64F7"/>
    <w:rsid w:val="00EB75E8"/>
    <w:rsid w:val="00EF2348"/>
    <w:rsid w:val="00F15E6A"/>
    <w:rsid w:val="00F8158E"/>
    <w:rsid w:val="00F903E4"/>
    <w:rsid w:val="00F95EA8"/>
    <w:rsid w:val="00F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4DB0"/>
  <w15:chartTrackingRefBased/>
  <w15:docId w15:val="{3019C59D-37D6-4BDA-9A99-EF794A58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83116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08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83116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08311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6040E"/>
    <w:rPr>
      <w:rFonts w:ascii="Segoe UI" w:eastAsia="Calibri" w:hAnsi="Segoe UI" w:cs="Segoe UI"/>
      <w:sz w:val="18"/>
      <w:szCs w:val="18"/>
    </w:rPr>
  </w:style>
  <w:style w:type="paragraph" w:customStyle="1" w:styleId="rvps2">
    <w:name w:val="rvps2"/>
    <w:basedOn w:val="a"/>
    <w:rsid w:val="00917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a">
    <w:name w:val="Normal (Web)"/>
    <w:basedOn w:val="a"/>
    <w:rsid w:val="00917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3F27-DCC0-4ADF-847D-C679CF566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206EC-5D81-4C67-9CAC-00E56805E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7A23B-EE7B-47CA-953F-93C541253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C5D8EC-B3D2-49C2-A0F5-35D9D33C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Гаврилів Роман Михайлович</dc:creator>
  <cp:keywords/>
  <dc:description/>
  <cp:lastModifiedBy>Гаврилів Роман Михайлович</cp:lastModifiedBy>
  <cp:revision>3</cp:revision>
  <dcterms:created xsi:type="dcterms:W3CDTF">2021-07-13T13:08:00Z</dcterms:created>
  <dcterms:modified xsi:type="dcterms:W3CDTF">2021-07-13T13:25:00Z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