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A2" w:rsidRPr="00D82589" w:rsidRDefault="00DC58A2" w:rsidP="00DC58A2">
      <w:pPr>
        <w:pStyle w:val="5"/>
        <w:spacing w:before="0" w:after="0"/>
        <w:jc w:val="right"/>
        <w:rPr>
          <w:rFonts w:ascii="Times New Roman" w:hAnsi="Times New Roman"/>
          <w:i/>
          <w:sz w:val="26"/>
          <w:szCs w:val="26"/>
          <w:u w:val="single"/>
        </w:rPr>
      </w:pPr>
      <w:bookmarkStart w:id="0" w:name="_GoBack"/>
      <w:bookmarkEnd w:id="0"/>
      <w:r w:rsidRPr="00D82589">
        <w:rPr>
          <w:rFonts w:ascii="Times New Roman" w:hAnsi="Times New Roman"/>
          <w:i/>
          <w:sz w:val="26"/>
          <w:szCs w:val="26"/>
          <w:u w:val="single"/>
        </w:rPr>
        <w:t>Проект</w:t>
      </w:r>
      <w:r w:rsidRPr="00D82589">
        <w:rPr>
          <w:rFonts w:ascii="Times New Roman" w:hAnsi="Times New Roman"/>
          <w:i/>
          <w:sz w:val="26"/>
          <w:szCs w:val="26"/>
          <w:u w:val="single"/>
        </w:rPr>
        <w:br/>
      </w:r>
    </w:p>
    <w:p w:rsidR="00CC5CD2" w:rsidRDefault="00DC58A2" w:rsidP="00DC58A2">
      <w:pPr>
        <w:pStyle w:val="5"/>
        <w:spacing w:before="0"/>
        <w:jc w:val="right"/>
        <w:rPr>
          <w:rFonts w:ascii="Baltica" w:hAnsi="Baltica"/>
        </w:rPr>
      </w:pPr>
      <w:r w:rsidRPr="00D82589">
        <w:rPr>
          <w:rFonts w:ascii="Times New Roman" w:hAnsi="Times New Roman"/>
          <w:i/>
          <w:sz w:val="26"/>
          <w:szCs w:val="26"/>
        </w:rPr>
        <w:t>Вноситься Головою Верховної Ради України</w:t>
      </w:r>
      <w:r w:rsidRPr="00D82589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D82589">
        <w:rPr>
          <w:rFonts w:ascii="Times New Roman" w:hAnsi="Times New Roman"/>
          <w:i/>
          <w:sz w:val="26"/>
          <w:szCs w:val="26"/>
        </w:rPr>
        <w:t>Д.</w:t>
      </w:r>
      <w:r w:rsidRPr="00D82589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D82589">
        <w:rPr>
          <w:rFonts w:ascii="Times New Roman" w:hAnsi="Times New Roman"/>
          <w:i/>
          <w:sz w:val="26"/>
          <w:szCs w:val="26"/>
        </w:rPr>
        <w:t>РАЗУМКОВИМ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br/>
        <w:t>за рішенням Погоджувальної ради депутатських фракцій і груп</w:t>
      </w:r>
      <w:r>
        <w:rPr>
          <w:rFonts w:ascii="Times New Roman" w:hAnsi="Times New Roman"/>
          <w:i/>
          <w:sz w:val="26"/>
          <w:szCs w:val="26"/>
        </w:rPr>
        <w:br/>
        <w:t>від 1 лютого 2021 року</w:t>
      </w:r>
    </w:p>
    <w:p w:rsidR="00CC5CD2" w:rsidRDefault="00CC5CD2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CC5CD2" w:rsidRDefault="00CC5CD2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CC5CD2" w:rsidRDefault="00CC5CD2">
      <w:pPr>
        <w:pStyle w:val="5"/>
        <w:spacing w:before="0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ПОСТАНОВА</w:t>
      </w:r>
      <w:r>
        <w:rPr>
          <w:rFonts w:ascii="Times New Roman" w:hAnsi="Times New Roman"/>
          <w:spacing w:val="20"/>
        </w:rPr>
        <w:br/>
        <w:t xml:space="preserve">Верховної Ради України </w:t>
      </w:r>
    </w:p>
    <w:p w:rsidR="00CC5CD2" w:rsidRDefault="00CC5CD2">
      <w:pPr>
        <w:pStyle w:val="5"/>
        <w:spacing w:before="0"/>
        <w:rPr>
          <w:rFonts w:ascii="Times New Roman" w:hAnsi="Times New Roman"/>
        </w:rPr>
      </w:pPr>
    </w:p>
    <w:p w:rsidR="00CC5CD2" w:rsidRDefault="00CC5CD2">
      <w:pPr>
        <w:pStyle w:val="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порядок денний </w:t>
      </w:r>
      <w:r w:rsidR="00F4678A">
        <w:rPr>
          <w:rFonts w:ascii="Times New Roman" w:hAnsi="Times New Roman"/>
        </w:rPr>
        <w:t>п'я</w:t>
      </w:r>
      <w:r w:rsidR="004269E4">
        <w:rPr>
          <w:rFonts w:ascii="Times New Roman" w:hAnsi="Times New Roman"/>
        </w:rPr>
        <w:t>т</w:t>
      </w:r>
      <w:r w:rsidR="0096514A">
        <w:rPr>
          <w:rFonts w:ascii="Times New Roman" w:hAnsi="Times New Roman"/>
        </w:rPr>
        <w:t>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br/>
        <w:t xml:space="preserve">Верховної Ради України </w:t>
      </w:r>
      <w:r w:rsidR="00AA488B">
        <w:rPr>
          <w:rFonts w:ascii="Times New Roman" w:hAnsi="Times New Roman"/>
        </w:rPr>
        <w:t>дев'ят</w:t>
      </w:r>
      <w:r>
        <w:rPr>
          <w:rFonts w:ascii="Times New Roman" w:hAnsi="Times New Roman"/>
        </w:rPr>
        <w:t>ого скликання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99"/>
      </w:tblGrid>
      <w:tr w:rsidR="00CC5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99" w:type="dxa"/>
            <w:tcBorders>
              <w:top w:val="single" w:sz="6" w:space="0" w:color="auto"/>
            </w:tcBorders>
          </w:tcPr>
          <w:p w:rsidR="00CC5CD2" w:rsidRPr="002715F7" w:rsidRDefault="00CC5CD2" w:rsidP="00E9754D">
            <w:pPr>
              <w:spacing w:after="20"/>
              <w:rPr>
                <w:sz w:val="24"/>
                <w:szCs w:val="24"/>
              </w:rPr>
            </w:pPr>
          </w:p>
        </w:tc>
      </w:tr>
    </w:tbl>
    <w:p w:rsidR="00CC5CD2" w:rsidRDefault="00CC5CD2">
      <w:pPr>
        <w:rPr>
          <w:sz w:val="28"/>
        </w:rPr>
      </w:pPr>
    </w:p>
    <w:p w:rsidR="00CC5CD2" w:rsidRDefault="00CC5CD2">
      <w:pPr>
        <w:rPr>
          <w:sz w:val="28"/>
        </w:rPr>
      </w:pPr>
    </w:p>
    <w:p w:rsidR="00CC5CD2" w:rsidRPr="002F218B" w:rsidRDefault="00856A67">
      <w:pPr>
        <w:pStyle w:val="Ofisial"/>
        <w:rPr>
          <w:rFonts w:ascii="Times New Roman" w:hAnsi="Times New Roman"/>
        </w:rPr>
      </w:pPr>
      <w:r w:rsidRPr="002F218B">
        <w:rPr>
          <w:rFonts w:ascii="Times New Roman" w:hAnsi="Times New Roman"/>
          <w:lang w:val="uk-UA"/>
        </w:rPr>
        <w:t xml:space="preserve">  </w:t>
      </w:r>
      <w:r w:rsidR="00CC5CD2" w:rsidRPr="002F218B">
        <w:rPr>
          <w:rFonts w:ascii="Times New Roman" w:hAnsi="Times New Roman"/>
          <w:lang w:val="uk-UA"/>
        </w:rPr>
        <w:t>Верховна Рада України п о с т а н о в л я є:</w:t>
      </w:r>
    </w:p>
    <w:p w:rsidR="00CC5CD2" w:rsidRPr="002F218B" w:rsidRDefault="00CC5CD2">
      <w:pPr>
        <w:rPr>
          <w:sz w:val="28"/>
        </w:rPr>
      </w:pPr>
    </w:p>
    <w:p w:rsidR="00CC5CD2" w:rsidRPr="002F218B" w:rsidRDefault="00445EF5">
      <w:pPr>
        <w:pStyle w:val="Ofisial"/>
        <w:ind w:firstLine="720"/>
        <w:rPr>
          <w:rFonts w:ascii="Times New Roman" w:hAnsi="Times New Roman"/>
          <w:lang w:val="uk-UA"/>
        </w:rPr>
      </w:pPr>
      <w:r w:rsidRPr="002F218B">
        <w:rPr>
          <w:rFonts w:ascii="Times New Roman" w:hAnsi="Times New Roman"/>
          <w:lang w:val="uk-UA"/>
        </w:rPr>
        <w:t xml:space="preserve">1. </w:t>
      </w:r>
      <w:r w:rsidR="00CC5CD2" w:rsidRPr="002A2F29">
        <w:rPr>
          <w:rFonts w:ascii="Times New Roman" w:hAnsi="Times New Roman"/>
          <w:spacing w:val="6"/>
          <w:lang w:val="uk-UA"/>
        </w:rPr>
        <w:t xml:space="preserve">Порядок денний </w:t>
      </w:r>
      <w:r w:rsidR="00F4678A">
        <w:rPr>
          <w:rFonts w:ascii="Times New Roman" w:hAnsi="Times New Roman"/>
          <w:spacing w:val="6"/>
          <w:lang w:val="uk-UA"/>
        </w:rPr>
        <w:t>п'я</w:t>
      </w:r>
      <w:r w:rsidR="004269E4">
        <w:rPr>
          <w:rFonts w:ascii="Times New Roman" w:hAnsi="Times New Roman"/>
          <w:spacing w:val="6"/>
          <w:lang w:val="uk-UA"/>
        </w:rPr>
        <w:t>тої</w:t>
      </w:r>
      <w:r w:rsidR="00CC5CD2" w:rsidRPr="002A2F29">
        <w:rPr>
          <w:rFonts w:ascii="Times New Roman" w:hAnsi="Times New Roman"/>
          <w:spacing w:val="6"/>
          <w:lang w:val="uk-UA"/>
        </w:rPr>
        <w:t xml:space="preserve"> сесії Верховної Ради України </w:t>
      </w:r>
      <w:r w:rsidR="00AA488B">
        <w:rPr>
          <w:rFonts w:ascii="Times New Roman" w:hAnsi="Times New Roman"/>
          <w:spacing w:val="6"/>
          <w:lang w:val="uk-UA"/>
        </w:rPr>
        <w:t>дев'ят</w:t>
      </w:r>
      <w:r w:rsidR="00CC5CD2" w:rsidRPr="002A2F29">
        <w:rPr>
          <w:rFonts w:ascii="Times New Roman" w:hAnsi="Times New Roman"/>
          <w:spacing w:val="6"/>
          <w:lang w:val="uk-UA"/>
        </w:rPr>
        <w:t>ого</w:t>
      </w:r>
      <w:r w:rsidR="00CC5CD2" w:rsidRPr="002F218B">
        <w:rPr>
          <w:rFonts w:ascii="Times New Roman" w:hAnsi="Times New Roman"/>
          <w:lang w:val="uk-UA"/>
        </w:rPr>
        <w:t xml:space="preserve"> скликання затвердити (додається)</w:t>
      </w:r>
      <w:r w:rsidR="00CC5CD2" w:rsidRPr="002F218B">
        <w:rPr>
          <w:rFonts w:ascii="Times New Roman" w:hAnsi="Times New Roman"/>
        </w:rPr>
        <w:t>.</w:t>
      </w:r>
    </w:p>
    <w:p w:rsidR="00F4678A" w:rsidRPr="00F4678A" w:rsidRDefault="00D82589" w:rsidP="00F4678A">
      <w:pPr>
        <w:pStyle w:val="rvps2"/>
        <w:shd w:val="clear" w:color="auto" w:fill="FFFFFF"/>
        <w:ind w:firstLine="680"/>
        <w:jc w:val="both"/>
        <w:rPr>
          <w:rFonts w:ascii="Proba Pro" w:hAnsi="Proba Pro" w:cs="Segoe UI"/>
          <w:color w:val="333333"/>
          <w:sz w:val="28"/>
          <w:szCs w:val="28"/>
        </w:rPr>
      </w:pPr>
      <w:r w:rsidRPr="00F4678A">
        <w:rPr>
          <w:sz w:val="28"/>
          <w:szCs w:val="28"/>
        </w:rPr>
        <w:t xml:space="preserve"> </w:t>
      </w:r>
      <w:r w:rsidR="00F4678A" w:rsidRPr="00F4678A">
        <w:rPr>
          <w:rFonts w:ascii="Proba Pro" w:hAnsi="Proba Pro" w:cs="Segoe UI"/>
          <w:color w:val="333333"/>
          <w:sz w:val="28"/>
          <w:szCs w:val="28"/>
        </w:rPr>
        <w:t>2. Зняти з розгляду законопроекти згідно з</w:t>
      </w:r>
      <w:r w:rsidR="00F4678A">
        <w:rPr>
          <w:rFonts w:ascii="Proba Pro" w:hAnsi="Proba Pro" w:cs="Segoe UI"/>
          <w:color w:val="333333"/>
          <w:sz w:val="28"/>
          <w:szCs w:val="28"/>
        </w:rPr>
        <w:t xml:space="preserve"> додатком 1 я</w:t>
      </w:r>
      <w:r w:rsidR="00F4678A" w:rsidRPr="00F4678A">
        <w:rPr>
          <w:rFonts w:ascii="Proba Pro" w:hAnsi="Proba Pro" w:cs="Segoe UI"/>
          <w:color w:val="333333"/>
          <w:sz w:val="28"/>
          <w:szCs w:val="28"/>
        </w:rPr>
        <w:t xml:space="preserve">к такі, що не рекомендовані комітетами Верховної Ради України для їх включення до порядку денного </w:t>
      </w:r>
      <w:r w:rsidR="00F4678A">
        <w:rPr>
          <w:rFonts w:ascii="Proba Pro" w:hAnsi="Proba Pro" w:cs="Segoe UI"/>
          <w:color w:val="333333"/>
          <w:sz w:val="28"/>
          <w:szCs w:val="28"/>
        </w:rPr>
        <w:t>п'я</w:t>
      </w:r>
      <w:r w:rsidR="00F4678A" w:rsidRPr="00F4678A">
        <w:rPr>
          <w:rFonts w:ascii="Proba Pro" w:hAnsi="Proba Pro" w:cs="Segoe UI"/>
          <w:color w:val="333333"/>
          <w:sz w:val="28"/>
          <w:szCs w:val="28"/>
        </w:rPr>
        <w:t>тої сесії.</w:t>
      </w:r>
    </w:p>
    <w:p w:rsidR="00F4678A" w:rsidRPr="00F4678A" w:rsidRDefault="00F4678A" w:rsidP="00F4678A">
      <w:pPr>
        <w:pStyle w:val="rvps2"/>
        <w:shd w:val="clear" w:color="auto" w:fill="FFFFFF"/>
        <w:ind w:firstLine="680"/>
        <w:jc w:val="both"/>
        <w:rPr>
          <w:rFonts w:ascii="Proba Pro" w:hAnsi="Proba Pro" w:cs="Segoe UI"/>
          <w:color w:val="333333"/>
          <w:sz w:val="28"/>
          <w:szCs w:val="28"/>
        </w:rPr>
      </w:pPr>
      <w:bookmarkStart w:id="1" w:name="n19"/>
      <w:bookmarkEnd w:id="1"/>
      <w:r w:rsidRPr="00F4678A">
        <w:rPr>
          <w:rFonts w:ascii="Proba Pro" w:hAnsi="Proba Pro" w:cs="Segoe UI"/>
          <w:color w:val="333333"/>
          <w:sz w:val="28"/>
          <w:szCs w:val="28"/>
        </w:rPr>
        <w:t xml:space="preserve">3. Відкликати згідно з </w:t>
      </w:r>
      <w:r>
        <w:rPr>
          <w:rFonts w:ascii="Proba Pro" w:hAnsi="Proba Pro" w:cs="Segoe UI"/>
          <w:color w:val="333333"/>
          <w:sz w:val="28"/>
          <w:szCs w:val="28"/>
        </w:rPr>
        <w:t xml:space="preserve">поданими </w:t>
      </w:r>
      <w:r w:rsidRPr="00F4678A">
        <w:rPr>
          <w:rFonts w:ascii="Proba Pro" w:hAnsi="Proba Pro" w:cs="Segoe UI"/>
          <w:color w:val="333333"/>
          <w:sz w:val="28"/>
          <w:szCs w:val="28"/>
        </w:rPr>
        <w:t>заявами</w:t>
      </w:r>
      <w:r>
        <w:rPr>
          <w:rFonts w:ascii="Proba Pro" w:hAnsi="Proba Pro" w:cs="Segoe UI"/>
          <w:color w:val="333333"/>
          <w:sz w:val="28"/>
          <w:szCs w:val="28"/>
        </w:rPr>
        <w:t xml:space="preserve"> </w:t>
      </w:r>
      <w:r w:rsidRPr="00F4678A">
        <w:rPr>
          <w:rFonts w:ascii="Proba Pro" w:hAnsi="Proba Pro" w:cs="Segoe UI"/>
          <w:color w:val="333333"/>
          <w:sz w:val="28"/>
          <w:szCs w:val="28"/>
        </w:rPr>
        <w:t>ініціатор</w:t>
      </w:r>
      <w:r>
        <w:rPr>
          <w:rFonts w:ascii="Proba Pro" w:hAnsi="Proba Pro" w:cs="Segoe UI"/>
          <w:color w:val="333333"/>
          <w:sz w:val="28"/>
          <w:szCs w:val="28"/>
        </w:rPr>
        <w:t>ів</w:t>
      </w:r>
      <w:r w:rsidRPr="00F4678A">
        <w:rPr>
          <w:rFonts w:ascii="Proba Pro" w:hAnsi="Proba Pro" w:cs="Segoe UI"/>
          <w:color w:val="333333"/>
          <w:sz w:val="28"/>
          <w:szCs w:val="28"/>
        </w:rPr>
        <w:t xml:space="preserve"> внесення </w:t>
      </w:r>
      <w:r w:rsidRPr="00D17B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678A">
        <w:rPr>
          <w:rFonts w:ascii="Proba Pro" w:hAnsi="Proba Pro" w:cs="Segoe UI"/>
          <w:color w:val="333333"/>
          <w:sz w:val="28"/>
          <w:szCs w:val="28"/>
        </w:rPr>
        <w:t>суб’єкт</w:t>
      </w:r>
      <w:r>
        <w:rPr>
          <w:rFonts w:ascii="Proba Pro" w:hAnsi="Proba Pro" w:cs="Segoe UI"/>
          <w:color w:val="333333"/>
          <w:sz w:val="28"/>
          <w:szCs w:val="28"/>
        </w:rPr>
        <w:t>ів</w:t>
      </w:r>
      <w:r w:rsidRPr="00F4678A">
        <w:rPr>
          <w:rFonts w:ascii="Proba Pro" w:hAnsi="Proba Pro" w:cs="Segoe UI"/>
          <w:color w:val="333333"/>
          <w:sz w:val="28"/>
          <w:szCs w:val="28"/>
        </w:rPr>
        <w:t xml:space="preserve"> права законодавчої ініціативи та зняти з розгляду законопроекти згідно з</w:t>
      </w:r>
      <w:r>
        <w:rPr>
          <w:rFonts w:ascii="Proba Pro" w:hAnsi="Proba Pro" w:cs="Segoe UI"/>
          <w:color w:val="333333"/>
          <w:sz w:val="28"/>
          <w:szCs w:val="28"/>
        </w:rPr>
        <w:t xml:space="preserve"> додатком 2.</w:t>
      </w:r>
    </w:p>
    <w:p w:rsidR="00D82589" w:rsidRDefault="00D82589" w:rsidP="00445EF5">
      <w:pPr>
        <w:ind w:firstLine="709"/>
        <w:jc w:val="both"/>
        <w:rPr>
          <w:sz w:val="28"/>
          <w:szCs w:val="28"/>
          <w:lang w:val="uk-UA"/>
        </w:rPr>
      </w:pPr>
    </w:p>
    <w:p w:rsidR="00503B8F" w:rsidRDefault="00503B8F">
      <w:pPr>
        <w:rPr>
          <w:sz w:val="28"/>
          <w:lang w:val="uk-UA"/>
        </w:rPr>
      </w:pPr>
    </w:p>
    <w:p w:rsidR="00A025B6" w:rsidRPr="002F218B" w:rsidRDefault="00A025B6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6651E" w:rsidRPr="002F218B" w:rsidTr="00A6651E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A6651E" w:rsidRPr="002F218B" w:rsidRDefault="00A6651E">
            <w:pPr>
              <w:jc w:val="center"/>
              <w:rPr>
                <w:sz w:val="28"/>
              </w:rPr>
            </w:pPr>
            <w:r w:rsidRPr="002F218B">
              <w:rPr>
                <w:sz w:val="28"/>
              </w:rPr>
              <w:t xml:space="preserve">Голова </w:t>
            </w:r>
            <w:r w:rsidRPr="002F218B">
              <w:rPr>
                <w:sz w:val="28"/>
              </w:rPr>
              <w:br/>
              <w:t>Верховної Ради України</w:t>
            </w:r>
          </w:p>
        </w:tc>
        <w:tc>
          <w:tcPr>
            <w:tcW w:w="5386" w:type="dxa"/>
          </w:tcPr>
          <w:p w:rsidR="00A6651E" w:rsidRPr="002F218B" w:rsidRDefault="00A6651E" w:rsidP="004F52BA">
            <w:pPr>
              <w:jc w:val="right"/>
              <w:rPr>
                <w:sz w:val="28"/>
              </w:rPr>
            </w:pPr>
            <w:r>
              <w:rPr>
                <w:sz w:val="28"/>
                <w:lang w:val="uk-UA"/>
              </w:rPr>
              <w:br/>
            </w:r>
            <w:r w:rsidR="004F52BA">
              <w:rPr>
                <w:sz w:val="28"/>
                <w:lang w:val="uk-UA"/>
              </w:rPr>
              <w:t>Д. РАЗУМКОВ</w:t>
            </w:r>
          </w:p>
        </w:tc>
      </w:tr>
    </w:tbl>
    <w:p w:rsidR="00CC5CD2" w:rsidRPr="002F218B" w:rsidRDefault="00CC5CD2" w:rsidP="00D82589">
      <w:pPr>
        <w:rPr>
          <w:sz w:val="28"/>
        </w:rPr>
      </w:pPr>
    </w:p>
    <w:sectPr w:rsidR="00CC5CD2" w:rsidRPr="002F218B">
      <w:pgSz w:w="11906" w:h="16838" w:code="9"/>
      <w:pgMar w:top="1134" w:right="851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Proba 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D9"/>
    <w:multiLevelType w:val="hybridMultilevel"/>
    <w:tmpl w:val="B30074F6"/>
    <w:lvl w:ilvl="0" w:tplc="39B4FE70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56D"/>
    <w:rsid w:val="002061A2"/>
    <w:rsid w:val="002715F7"/>
    <w:rsid w:val="002A2F29"/>
    <w:rsid w:val="002F14EC"/>
    <w:rsid w:val="002F218B"/>
    <w:rsid w:val="0036387B"/>
    <w:rsid w:val="004269E4"/>
    <w:rsid w:val="004270B6"/>
    <w:rsid w:val="00445EF5"/>
    <w:rsid w:val="0047198D"/>
    <w:rsid w:val="004C7599"/>
    <w:rsid w:val="004F52BA"/>
    <w:rsid w:val="00503B8F"/>
    <w:rsid w:val="0054612E"/>
    <w:rsid w:val="005521E1"/>
    <w:rsid w:val="005A0221"/>
    <w:rsid w:val="005B38BF"/>
    <w:rsid w:val="005E16B1"/>
    <w:rsid w:val="0060534A"/>
    <w:rsid w:val="00626E04"/>
    <w:rsid w:val="006B45D3"/>
    <w:rsid w:val="007013BF"/>
    <w:rsid w:val="0079267D"/>
    <w:rsid w:val="00856A67"/>
    <w:rsid w:val="008A1FA3"/>
    <w:rsid w:val="008D559F"/>
    <w:rsid w:val="0096514A"/>
    <w:rsid w:val="009840D1"/>
    <w:rsid w:val="009B639E"/>
    <w:rsid w:val="009D6018"/>
    <w:rsid w:val="00A025B6"/>
    <w:rsid w:val="00A1191B"/>
    <w:rsid w:val="00A64C23"/>
    <w:rsid w:val="00A6651E"/>
    <w:rsid w:val="00A97B17"/>
    <w:rsid w:val="00AA488B"/>
    <w:rsid w:val="00AC79E9"/>
    <w:rsid w:val="00AE756D"/>
    <w:rsid w:val="00BE3E51"/>
    <w:rsid w:val="00BF7B75"/>
    <w:rsid w:val="00C2654F"/>
    <w:rsid w:val="00C93A97"/>
    <w:rsid w:val="00CC5CD2"/>
    <w:rsid w:val="00CD3449"/>
    <w:rsid w:val="00CF7683"/>
    <w:rsid w:val="00CF7EBB"/>
    <w:rsid w:val="00D17B0D"/>
    <w:rsid w:val="00D82589"/>
    <w:rsid w:val="00DB6449"/>
    <w:rsid w:val="00DC58A2"/>
    <w:rsid w:val="00E9754D"/>
    <w:rsid w:val="00F03B33"/>
    <w:rsid w:val="00F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FFFD-5B73-4865-AA00-7AF5512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5">
    <w:name w:val="heading 5"/>
    <w:basedOn w:val="a"/>
    <w:next w:val="a"/>
    <w:qFormat/>
    <w:pPr>
      <w:keepNext/>
      <w:keepLines/>
      <w:suppressAutoHyphens/>
      <w:spacing w:before="480" w:after="240"/>
      <w:jc w:val="center"/>
      <w:outlineLvl w:val="4"/>
    </w:pPr>
    <w:rPr>
      <w:rFonts w:ascii="Peterburg" w:hAnsi="Peterburg"/>
      <w:spacing w:val="2"/>
      <w:kern w:val="16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fisial">
    <w:name w:val="Ofisial"/>
    <w:basedOn w:val="a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styleId="a3">
    <w:name w:val="Balloon Text"/>
    <w:basedOn w:val="a"/>
    <w:link w:val="a4"/>
    <w:rsid w:val="00A665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A6651E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F4678A"/>
    <w:pPr>
      <w:spacing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4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А.Пивовар</dc:creator>
  <cp:keywords/>
  <cp:lastModifiedBy>Павлюк Павло Петрович</cp:lastModifiedBy>
  <cp:revision>2</cp:revision>
  <cp:lastPrinted>2020-08-27T07:27:00Z</cp:lastPrinted>
  <dcterms:created xsi:type="dcterms:W3CDTF">2021-02-01T13:47:00Z</dcterms:created>
  <dcterms:modified xsi:type="dcterms:W3CDTF">2021-02-01T13:47:00Z</dcterms:modified>
</cp:coreProperties>
</file>