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92549" w14:textId="77777777" w:rsidR="00A703A2" w:rsidRPr="0095152F" w:rsidRDefault="00A703A2" w:rsidP="009D5449">
      <w:pPr>
        <w:pStyle w:val="a3"/>
        <w:jc w:val="center"/>
        <w:rPr>
          <w:rFonts w:ascii="Times New Roman" w:hAnsi="Times New Roman" w:cs="Times New Roman"/>
          <w:b/>
          <w:bCs/>
        </w:rPr>
      </w:pPr>
      <w:bookmarkStart w:id="0" w:name="_GoBack"/>
      <w:bookmarkEnd w:id="0"/>
      <w:r w:rsidRPr="0095152F">
        <w:rPr>
          <w:rFonts w:ascii="Times New Roman" w:hAnsi="Times New Roman" w:cs="Times New Roman"/>
          <w:b/>
          <w:bCs/>
        </w:rPr>
        <w:t>ПОРІВНЯЛЬНА ТАБЛИЦЯ</w:t>
      </w:r>
    </w:p>
    <w:p w14:paraId="5EC0FE7C" w14:textId="56CCC53E" w:rsidR="00A703A2" w:rsidRPr="0095152F" w:rsidRDefault="00A703A2" w:rsidP="003A225C">
      <w:pPr>
        <w:pStyle w:val="a3"/>
        <w:jc w:val="center"/>
        <w:rPr>
          <w:rFonts w:ascii="Times New Roman" w:hAnsi="Times New Roman" w:cs="Times New Roman"/>
          <w:bCs/>
        </w:rPr>
      </w:pPr>
      <w:r w:rsidRPr="0095152F">
        <w:rPr>
          <w:rFonts w:ascii="Times New Roman" w:hAnsi="Times New Roman" w:cs="Times New Roman"/>
          <w:b/>
          <w:bCs/>
        </w:rPr>
        <w:t xml:space="preserve">до проекту Закону України </w:t>
      </w:r>
      <w:r w:rsidR="003A225C" w:rsidRPr="003A225C">
        <w:rPr>
          <w:rFonts w:ascii="Times New Roman" w:hAnsi="Times New Roman" w:cs="Times New Roman"/>
          <w:b/>
          <w:bCs/>
        </w:rPr>
        <w:t>Про внесення змін до деяких законодавчих актів України щодо спрощення приєднання до електричних мереж</w:t>
      </w:r>
    </w:p>
    <w:p w14:paraId="02B91D1E" w14:textId="129EA69F" w:rsidR="00A703A2" w:rsidRPr="0095152F" w:rsidRDefault="00A703A2" w:rsidP="009D5449">
      <w:pPr>
        <w:pStyle w:val="a3"/>
        <w:jc w:val="both"/>
        <w:rPr>
          <w:rFonts w:ascii="Times New Roman" w:hAnsi="Times New Roman" w:cs="Times New Roman"/>
          <w:bCs/>
        </w:rPr>
      </w:pPr>
    </w:p>
    <w:tbl>
      <w:tblPr>
        <w:tblStyle w:val="a4"/>
        <w:tblW w:w="0" w:type="auto"/>
        <w:tblLook w:val="04A0" w:firstRow="1" w:lastRow="0" w:firstColumn="1" w:lastColumn="0" w:noHBand="0" w:noVBand="1"/>
      </w:tblPr>
      <w:tblGrid>
        <w:gridCol w:w="7205"/>
        <w:gridCol w:w="6969"/>
      </w:tblGrid>
      <w:tr w:rsidR="009D5449" w:rsidRPr="00A16381" w14:paraId="05726A37" w14:textId="77777777" w:rsidTr="009D5449">
        <w:tc>
          <w:tcPr>
            <w:tcW w:w="0" w:type="auto"/>
          </w:tcPr>
          <w:p w14:paraId="5FB9BB3D" w14:textId="04436B63" w:rsidR="00A703A2" w:rsidRPr="00A16381" w:rsidRDefault="00A703A2" w:rsidP="009D5449">
            <w:pPr>
              <w:pStyle w:val="a3"/>
              <w:jc w:val="both"/>
              <w:rPr>
                <w:rFonts w:ascii="Times New Roman" w:hAnsi="Times New Roman" w:cs="Times New Roman"/>
              </w:rPr>
            </w:pPr>
            <w:r w:rsidRPr="00A16381">
              <w:rPr>
                <w:rFonts w:ascii="Times New Roman" w:eastAsia="Times New Roman" w:hAnsi="Times New Roman" w:cs="Times New Roman"/>
                <w:b/>
              </w:rPr>
              <w:t>Зміст положення (норми) чинного акта законодавства</w:t>
            </w:r>
          </w:p>
        </w:tc>
        <w:tc>
          <w:tcPr>
            <w:tcW w:w="6969" w:type="dxa"/>
          </w:tcPr>
          <w:p w14:paraId="7350FFCE" w14:textId="6BEB35ED" w:rsidR="00A703A2" w:rsidRPr="00A16381" w:rsidRDefault="00A703A2" w:rsidP="009D5449">
            <w:pPr>
              <w:pStyle w:val="a3"/>
              <w:jc w:val="both"/>
              <w:rPr>
                <w:rFonts w:ascii="Times New Roman" w:hAnsi="Times New Roman" w:cs="Times New Roman"/>
              </w:rPr>
            </w:pPr>
            <w:r w:rsidRPr="00A16381">
              <w:rPr>
                <w:rFonts w:ascii="Times New Roman" w:eastAsia="Times New Roman" w:hAnsi="Times New Roman" w:cs="Times New Roman"/>
                <w:b/>
              </w:rPr>
              <w:t>Зміст відповідного положення (норми) проекту акта</w:t>
            </w:r>
          </w:p>
        </w:tc>
      </w:tr>
      <w:tr w:rsidR="009D5449" w:rsidRPr="00A16381" w14:paraId="62BA5F34" w14:textId="77777777" w:rsidTr="006362BC">
        <w:tc>
          <w:tcPr>
            <w:tcW w:w="14174" w:type="dxa"/>
            <w:gridSpan w:val="2"/>
          </w:tcPr>
          <w:p w14:paraId="62BF5F5D" w14:textId="542E5812" w:rsidR="00A703A2" w:rsidRPr="00A16381" w:rsidRDefault="00A703A2" w:rsidP="009D5449">
            <w:pPr>
              <w:pStyle w:val="a3"/>
              <w:jc w:val="center"/>
              <w:rPr>
                <w:rFonts w:ascii="Times New Roman" w:hAnsi="Times New Roman" w:cs="Times New Roman"/>
              </w:rPr>
            </w:pPr>
            <w:r w:rsidRPr="00A16381">
              <w:rPr>
                <w:rFonts w:ascii="Times New Roman" w:eastAsia="Times New Roman" w:hAnsi="Times New Roman" w:cs="Times New Roman"/>
                <w:b/>
              </w:rPr>
              <w:t>Земельний кодекс України</w:t>
            </w:r>
            <w:r w:rsidR="007A2A03" w:rsidRPr="00A16381">
              <w:rPr>
                <w:rFonts w:ascii="Times New Roman" w:eastAsia="Times New Roman" w:hAnsi="Times New Roman" w:cs="Times New Roman"/>
                <w:b/>
              </w:rPr>
              <w:t xml:space="preserve"> (Відомості Верховної Ради України (ВВР), 2002, № 3-4, ст.27)</w:t>
            </w:r>
          </w:p>
        </w:tc>
      </w:tr>
      <w:tr w:rsidR="009D5449" w:rsidRPr="00A16381" w14:paraId="6B59AC1D" w14:textId="77777777" w:rsidTr="009D5449">
        <w:tc>
          <w:tcPr>
            <w:tcW w:w="0" w:type="auto"/>
          </w:tcPr>
          <w:p w14:paraId="0B282571" w14:textId="77777777" w:rsidR="00562A16" w:rsidRPr="00A16381" w:rsidRDefault="00562A16" w:rsidP="009D5449">
            <w:pPr>
              <w:pStyle w:val="a3"/>
              <w:jc w:val="both"/>
              <w:rPr>
                <w:rFonts w:ascii="Times New Roman" w:hAnsi="Times New Roman" w:cs="Times New Roman"/>
              </w:rPr>
            </w:pPr>
            <w:r w:rsidRPr="00A16381">
              <w:rPr>
                <w:rStyle w:val="rvts9"/>
                <w:rFonts w:ascii="Times New Roman" w:hAnsi="Times New Roman" w:cs="Times New Roman"/>
                <w:b/>
                <w:bCs/>
              </w:rPr>
              <w:t>Стаття 3.</w:t>
            </w:r>
            <w:r w:rsidRPr="00A16381">
              <w:rPr>
                <w:rStyle w:val="apple-converted-space"/>
                <w:rFonts w:ascii="Times New Roman" w:hAnsi="Times New Roman" w:cs="Times New Roman"/>
              </w:rPr>
              <w:t> </w:t>
            </w:r>
            <w:r w:rsidRPr="00A16381">
              <w:rPr>
                <w:rFonts w:ascii="Times New Roman" w:hAnsi="Times New Roman" w:cs="Times New Roman"/>
              </w:rPr>
              <w:t>Регулювання земельних відносин</w:t>
            </w:r>
          </w:p>
          <w:p w14:paraId="5A68D992" w14:textId="04534FC7" w:rsidR="00562A16" w:rsidRPr="00A16381" w:rsidRDefault="00562A16" w:rsidP="009D5449">
            <w:pPr>
              <w:pStyle w:val="a3"/>
              <w:jc w:val="both"/>
              <w:rPr>
                <w:rStyle w:val="rvts9"/>
                <w:rFonts w:ascii="Times New Roman" w:hAnsi="Times New Roman" w:cs="Times New Roman"/>
              </w:rPr>
            </w:pPr>
          </w:p>
        </w:tc>
        <w:tc>
          <w:tcPr>
            <w:tcW w:w="6969" w:type="dxa"/>
          </w:tcPr>
          <w:p w14:paraId="1E31109B" w14:textId="77777777" w:rsidR="00562A16" w:rsidRPr="00A16381" w:rsidRDefault="00562A16" w:rsidP="009D5449">
            <w:pPr>
              <w:pStyle w:val="a3"/>
              <w:jc w:val="both"/>
              <w:rPr>
                <w:rFonts w:ascii="Times New Roman" w:hAnsi="Times New Roman" w:cs="Times New Roman"/>
              </w:rPr>
            </w:pPr>
            <w:r w:rsidRPr="00A16381">
              <w:rPr>
                <w:rStyle w:val="rvts9"/>
                <w:rFonts w:ascii="Times New Roman" w:hAnsi="Times New Roman" w:cs="Times New Roman"/>
                <w:b/>
                <w:bCs/>
              </w:rPr>
              <w:t>Стаття 3.</w:t>
            </w:r>
            <w:r w:rsidRPr="00A16381">
              <w:rPr>
                <w:rStyle w:val="apple-converted-space"/>
                <w:rFonts w:ascii="Times New Roman" w:hAnsi="Times New Roman" w:cs="Times New Roman"/>
              </w:rPr>
              <w:t> </w:t>
            </w:r>
            <w:r w:rsidRPr="00A16381">
              <w:rPr>
                <w:rFonts w:ascii="Times New Roman" w:hAnsi="Times New Roman" w:cs="Times New Roman"/>
              </w:rPr>
              <w:t>Регулювання земельних відносин</w:t>
            </w:r>
          </w:p>
          <w:p w14:paraId="036F9953" w14:textId="77777777" w:rsidR="00562A16" w:rsidRPr="00A16381" w:rsidRDefault="00562A16" w:rsidP="009D5449">
            <w:pPr>
              <w:pStyle w:val="a3"/>
              <w:jc w:val="both"/>
              <w:rPr>
                <w:rStyle w:val="rvts9"/>
                <w:rFonts w:ascii="Times New Roman" w:hAnsi="Times New Roman" w:cs="Times New Roman"/>
                <w:b/>
                <w:bCs/>
              </w:rPr>
            </w:pPr>
          </w:p>
        </w:tc>
      </w:tr>
      <w:tr w:rsidR="009D5449" w:rsidRPr="00A16381" w14:paraId="604FFBA2" w14:textId="77777777" w:rsidTr="009D5449">
        <w:tc>
          <w:tcPr>
            <w:tcW w:w="0" w:type="auto"/>
          </w:tcPr>
          <w:p w14:paraId="57994808" w14:textId="77777777" w:rsidR="00562A16" w:rsidRPr="00A16381" w:rsidRDefault="00562A16" w:rsidP="009D5449">
            <w:pPr>
              <w:pStyle w:val="a3"/>
              <w:jc w:val="both"/>
              <w:rPr>
                <w:rStyle w:val="rvts9"/>
                <w:rFonts w:ascii="Times New Roman" w:hAnsi="Times New Roman" w:cs="Times New Roman"/>
                <w:b/>
                <w:bCs/>
              </w:rPr>
            </w:pPr>
            <w:r w:rsidRPr="00A16381">
              <w:rPr>
                <w:rStyle w:val="rvts9"/>
                <w:rFonts w:ascii="Times New Roman" w:hAnsi="Times New Roman" w:cs="Times New Roman"/>
                <w:b/>
                <w:bCs/>
              </w:rPr>
              <w:t>…</w:t>
            </w:r>
          </w:p>
          <w:p w14:paraId="3008DD55" w14:textId="04F146F9" w:rsidR="00562A16" w:rsidRPr="00A16381" w:rsidRDefault="00562A16" w:rsidP="009D5449">
            <w:pPr>
              <w:pStyle w:val="a3"/>
              <w:jc w:val="both"/>
              <w:rPr>
                <w:rStyle w:val="rvts9"/>
                <w:rFonts w:ascii="Times New Roman" w:hAnsi="Times New Roman" w:cs="Times New Roman"/>
                <w:b/>
                <w:bCs/>
              </w:rPr>
            </w:pPr>
            <w:r w:rsidRPr="00A16381">
              <w:rPr>
                <w:rStyle w:val="rvts9"/>
                <w:rFonts w:ascii="Times New Roman" w:hAnsi="Times New Roman" w:cs="Times New Roman"/>
                <w:b/>
                <w:bCs/>
              </w:rPr>
              <w:t>Норма відсутня</w:t>
            </w:r>
          </w:p>
        </w:tc>
        <w:tc>
          <w:tcPr>
            <w:tcW w:w="6969" w:type="dxa"/>
          </w:tcPr>
          <w:p w14:paraId="25224D0A" w14:textId="35ED0D43" w:rsidR="00562A16" w:rsidRPr="00A16381" w:rsidRDefault="009D5449" w:rsidP="009D5449">
            <w:pPr>
              <w:pStyle w:val="a3"/>
              <w:jc w:val="both"/>
              <w:rPr>
                <w:rStyle w:val="rvts9"/>
                <w:rFonts w:ascii="Times New Roman" w:hAnsi="Times New Roman" w:cs="Times New Roman"/>
                <w:b/>
                <w:bCs/>
              </w:rPr>
            </w:pPr>
            <w:r w:rsidRPr="00A16381">
              <w:rPr>
                <w:rStyle w:val="rvts9"/>
                <w:rFonts w:ascii="Times New Roman" w:hAnsi="Times New Roman" w:cs="Times New Roman"/>
                <w:b/>
                <w:bCs/>
              </w:rPr>
              <w:t>…</w:t>
            </w:r>
          </w:p>
          <w:p w14:paraId="7E05211E" w14:textId="77777777" w:rsidR="00562A16" w:rsidRPr="00A16381" w:rsidRDefault="00562A16" w:rsidP="009D5449">
            <w:pPr>
              <w:pStyle w:val="a3"/>
              <w:jc w:val="both"/>
              <w:rPr>
                <w:rFonts w:ascii="Times New Roman" w:hAnsi="Times New Roman" w:cs="Times New Roman"/>
              </w:rPr>
            </w:pPr>
            <w:r w:rsidRPr="00A16381">
              <w:rPr>
                <w:rFonts w:ascii="Times New Roman" w:hAnsi="Times New Roman" w:cs="Times New Roman"/>
                <w:b/>
                <w:bCs/>
              </w:rPr>
              <w:t xml:space="preserve">3. Земельні відносини, що виникають при наданні і використанні земельних ділянок </w:t>
            </w:r>
            <w:r w:rsidRPr="00A16381">
              <w:rPr>
                <w:rFonts w:ascii="Times New Roman" w:hAnsi="Times New Roman" w:cs="Times New Roman"/>
                <w:b/>
                <w:bCs/>
                <w:shd w:val="clear" w:color="auto" w:fill="FFFFFF"/>
              </w:rPr>
              <w:t xml:space="preserve">для розміщення об'єктів енергетики, встановлення та дотримання правового режиму земель спеціальних зон об'єктів енергетики, в тому числі на підставі договорів про встановлення земельних сервітутів на таких земельних ділянках </w:t>
            </w:r>
            <w:r w:rsidRPr="00A16381">
              <w:rPr>
                <w:rFonts w:ascii="Times New Roman" w:hAnsi="Times New Roman" w:cs="Times New Roman"/>
                <w:b/>
                <w:bCs/>
              </w:rPr>
              <w:t>регулюються цим Кодексом, Законом України «Про землі енергетики та правовий режим спеціальних зон енергетичних об’єктів».</w:t>
            </w:r>
          </w:p>
          <w:p w14:paraId="5F1FC185" w14:textId="373C735B" w:rsidR="00562A16" w:rsidRPr="00A16381" w:rsidRDefault="00562A16" w:rsidP="009D5449">
            <w:pPr>
              <w:pStyle w:val="a3"/>
              <w:jc w:val="both"/>
              <w:rPr>
                <w:rStyle w:val="rvts9"/>
                <w:rFonts w:ascii="Times New Roman" w:hAnsi="Times New Roman" w:cs="Times New Roman"/>
                <w:b/>
                <w:bCs/>
              </w:rPr>
            </w:pPr>
          </w:p>
        </w:tc>
      </w:tr>
      <w:tr w:rsidR="009D5449" w:rsidRPr="00A16381" w14:paraId="1B14D0EE" w14:textId="77777777" w:rsidTr="009D5449">
        <w:tc>
          <w:tcPr>
            <w:tcW w:w="0" w:type="auto"/>
          </w:tcPr>
          <w:p w14:paraId="2F271D32" w14:textId="77777777" w:rsidR="000507FC" w:rsidRPr="00A16381" w:rsidRDefault="000507FC" w:rsidP="009D5449">
            <w:pPr>
              <w:pStyle w:val="a3"/>
              <w:jc w:val="both"/>
              <w:rPr>
                <w:rFonts w:ascii="Times New Roman" w:hAnsi="Times New Roman" w:cs="Times New Roman"/>
                <w:shd w:val="clear" w:color="auto" w:fill="FFFFFF"/>
              </w:rPr>
            </w:pPr>
            <w:r w:rsidRPr="00A16381">
              <w:rPr>
                <w:rStyle w:val="rvts9"/>
                <w:rFonts w:ascii="Times New Roman" w:hAnsi="Times New Roman" w:cs="Times New Roman"/>
                <w:b/>
                <w:bCs/>
              </w:rPr>
              <w:t>Стаття 20.</w:t>
            </w:r>
            <w:r w:rsidRPr="00A16381">
              <w:rPr>
                <w:rStyle w:val="apple-converted-space"/>
                <w:rFonts w:ascii="Times New Roman" w:hAnsi="Times New Roman" w:cs="Times New Roman"/>
                <w:shd w:val="clear" w:color="auto" w:fill="FFFFFF"/>
              </w:rPr>
              <w:t> </w:t>
            </w:r>
            <w:r w:rsidRPr="00A16381">
              <w:rPr>
                <w:rFonts w:ascii="Times New Roman" w:hAnsi="Times New Roman" w:cs="Times New Roman"/>
                <w:shd w:val="clear" w:color="auto" w:fill="FFFFFF"/>
              </w:rPr>
              <w:t>Встановлення та зміна цільового призначення земельних ділянок</w:t>
            </w:r>
          </w:p>
          <w:p w14:paraId="300A4690" w14:textId="078DDD65" w:rsidR="00A703A2" w:rsidRPr="00A16381" w:rsidRDefault="000507FC" w:rsidP="009D5449">
            <w:pPr>
              <w:pStyle w:val="a3"/>
              <w:jc w:val="both"/>
              <w:rPr>
                <w:rFonts w:ascii="Times New Roman" w:hAnsi="Times New Roman" w:cs="Times New Roman"/>
              </w:rPr>
            </w:pPr>
            <w:r w:rsidRPr="00A16381">
              <w:rPr>
                <w:rFonts w:ascii="Times New Roman" w:hAnsi="Times New Roman" w:cs="Times New Roman"/>
              </w:rPr>
              <w:t>…</w:t>
            </w:r>
          </w:p>
        </w:tc>
        <w:tc>
          <w:tcPr>
            <w:tcW w:w="6969" w:type="dxa"/>
          </w:tcPr>
          <w:p w14:paraId="7F82F653" w14:textId="4030DA96" w:rsidR="000507FC" w:rsidRPr="00A16381" w:rsidRDefault="000507FC" w:rsidP="009D5449">
            <w:pPr>
              <w:pStyle w:val="a3"/>
              <w:jc w:val="both"/>
              <w:rPr>
                <w:rFonts w:ascii="Times New Roman" w:hAnsi="Times New Roman" w:cs="Times New Roman"/>
                <w:shd w:val="clear" w:color="auto" w:fill="FFFFFF"/>
              </w:rPr>
            </w:pPr>
            <w:r w:rsidRPr="00A16381">
              <w:rPr>
                <w:rStyle w:val="rvts9"/>
                <w:rFonts w:ascii="Times New Roman" w:hAnsi="Times New Roman" w:cs="Times New Roman"/>
                <w:b/>
                <w:bCs/>
              </w:rPr>
              <w:t>Стаття 20.</w:t>
            </w:r>
            <w:r w:rsidRPr="00A16381">
              <w:rPr>
                <w:rStyle w:val="apple-converted-space"/>
                <w:rFonts w:ascii="Times New Roman" w:hAnsi="Times New Roman" w:cs="Times New Roman"/>
                <w:shd w:val="clear" w:color="auto" w:fill="FFFFFF"/>
              </w:rPr>
              <w:t> </w:t>
            </w:r>
            <w:r w:rsidRPr="00A16381">
              <w:rPr>
                <w:rFonts w:ascii="Times New Roman" w:hAnsi="Times New Roman" w:cs="Times New Roman"/>
                <w:shd w:val="clear" w:color="auto" w:fill="FFFFFF"/>
              </w:rPr>
              <w:t xml:space="preserve">Встановлення та зміна цільового </w:t>
            </w:r>
            <w:r w:rsidR="009D5449" w:rsidRPr="00A16381">
              <w:rPr>
                <w:rFonts w:ascii="Times New Roman" w:hAnsi="Times New Roman" w:cs="Times New Roman"/>
                <w:shd w:val="clear" w:color="auto" w:fill="FFFFFF"/>
              </w:rPr>
              <w:t>призначення</w:t>
            </w:r>
            <w:r w:rsidRPr="00A16381">
              <w:rPr>
                <w:rFonts w:ascii="Times New Roman" w:hAnsi="Times New Roman" w:cs="Times New Roman"/>
                <w:shd w:val="clear" w:color="auto" w:fill="FFFFFF"/>
              </w:rPr>
              <w:t xml:space="preserve"> земельних ділянок</w:t>
            </w:r>
          </w:p>
          <w:p w14:paraId="1541DF00" w14:textId="44BE4B5E" w:rsidR="00A703A2" w:rsidRPr="00A16381" w:rsidRDefault="000507FC" w:rsidP="009D5449">
            <w:pPr>
              <w:pStyle w:val="a3"/>
              <w:jc w:val="both"/>
              <w:rPr>
                <w:rFonts w:ascii="Times New Roman" w:hAnsi="Times New Roman" w:cs="Times New Roman"/>
              </w:rPr>
            </w:pPr>
            <w:r w:rsidRPr="00A16381">
              <w:rPr>
                <w:rFonts w:ascii="Times New Roman" w:hAnsi="Times New Roman" w:cs="Times New Roman"/>
              </w:rPr>
              <w:t>…</w:t>
            </w:r>
          </w:p>
        </w:tc>
      </w:tr>
      <w:tr w:rsidR="009D5449" w:rsidRPr="00371224" w14:paraId="017AA001" w14:textId="77777777" w:rsidTr="009D5449">
        <w:tc>
          <w:tcPr>
            <w:tcW w:w="0" w:type="auto"/>
          </w:tcPr>
          <w:p w14:paraId="244CAEEE" w14:textId="77777777" w:rsidR="000507FC" w:rsidRPr="00A16381" w:rsidRDefault="000507FC" w:rsidP="009D5449">
            <w:pPr>
              <w:pStyle w:val="a3"/>
              <w:jc w:val="both"/>
              <w:rPr>
                <w:rFonts w:ascii="Times New Roman" w:hAnsi="Times New Roman" w:cs="Times New Roman"/>
              </w:rPr>
            </w:pPr>
            <w:r w:rsidRPr="00A16381">
              <w:rPr>
                <w:rFonts w:ascii="Times New Roman" w:hAnsi="Times New Roman" w:cs="Times New Roman"/>
              </w:rPr>
              <w:t>7. Зміна цільового призначення земельних ділянок природно-заповідного та іншого природоохоронного призначення, історико-культурного, лісогосподарського призначення, що перебувають у державній чи комунальній власності, здійснюється за погодженням з Кабінетом Міністрів України</w:t>
            </w:r>
          </w:p>
          <w:p w14:paraId="2CDFAED6" w14:textId="77777777" w:rsidR="000507FC" w:rsidRPr="00A16381" w:rsidRDefault="000507FC" w:rsidP="009D5449">
            <w:pPr>
              <w:pStyle w:val="a3"/>
              <w:jc w:val="both"/>
              <w:rPr>
                <w:rFonts w:ascii="Times New Roman" w:hAnsi="Times New Roman" w:cs="Times New Roman"/>
              </w:rPr>
            </w:pPr>
          </w:p>
          <w:p w14:paraId="524CC135" w14:textId="77777777" w:rsidR="009D5449" w:rsidRPr="00A16381" w:rsidRDefault="009D5449" w:rsidP="009D5449">
            <w:pPr>
              <w:pStyle w:val="a3"/>
              <w:jc w:val="both"/>
              <w:rPr>
                <w:rFonts w:ascii="Times New Roman" w:hAnsi="Times New Roman" w:cs="Times New Roman"/>
                <w:b/>
                <w:bCs/>
              </w:rPr>
            </w:pPr>
          </w:p>
          <w:p w14:paraId="1C43216F" w14:textId="2D3E83A3" w:rsidR="000507FC" w:rsidRPr="00A16381" w:rsidRDefault="000507FC" w:rsidP="009D5449">
            <w:pPr>
              <w:pStyle w:val="a3"/>
              <w:jc w:val="both"/>
              <w:rPr>
                <w:rFonts w:ascii="Times New Roman" w:hAnsi="Times New Roman" w:cs="Times New Roman"/>
                <w:b/>
                <w:bCs/>
              </w:rPr>
            </w:pPr>
            <w:r w:rsidRPr="00A16381">
              <w:rPr>
                <w:rFonts w:ascii="Times New Roman" w:hAnsi="Times New Roman" w:cs="Times New Roman"/>
                <w:b/>
                <w:bCs/>
              </w:rPr>
              <w:t>Відсутня</w:t>
            </w:r>
          </w:p>
          <w:p w14:paraId="5834DDB2" w14:textId="77777777" w:rsidR="000507FC" w:rsidRPr="00A16381" w:rsidRDefault="000507FC" w:rsidP="009D5449">
            <w:pPr>
              <w:pStyle w:val="a3"/>
              <w:jc w:val="both"/>
              <w:rPr>
                <w:rStyle w:val="rvts9"/>
                <w:rFonts w:ascii="Times New Roman" w:hAnsi="Times New Roman" w:cs="Times New Roman"/>
                <w:b/>
                <w:bCs/>
              </w:rPr>
            </w:pPr>
          </w:p>
        </w:tc>
        <w:tc>
          <w:tcPr>
            <w:tcW w:w="6969" w:type="dxa"/>
          </w:tcPr>
          <w:p w14:paraId="30F31815" w14:textId="77777777" w:rsidR="000507FC" w:rsidRPr="00A16381" w:rsidRDefault="000507FC" w:rsidP="009D5449">
            <w:pPr>
              <w:pStyle w:val="a3"/>
              <w:jc w:val="both"/>
              <w:rPr>
                <w:rFonts w:ascii="Times New Roman" w:hAnsi="Times New Roman" w:cs="Times New Roman"/>
              </w:rPr>
            </w:pPr>
            <w:r w:rsidRPr="00A16381">
              <w:rPr>
                <w:rFonts w:ascii="Times New Roman" w:hAnsi="Times New Roman" w:cs="Times New Roman"/>
              </w:rPr>
              <w:t>7. Зміна цільового призначення земельних ділянок природно-заповідного та іншого природоохоронного призначення, історико-культурного, лісогосподарського призначення, що перебувають у державній чи комунальній власності, здійснюється за погодженням з Кабінетом Міністрів України</w:t>
            </w:r>
          </w:p>
          <w:p w14:paraId="1D83FD9B" w14:textId="77777777" w:rsidR="000507FC" w:rsidRPr="00A16381" w:rsidRDefault="000507FC" w:rsidP="009D5449">
            <w:pPr>
              <w:pStyle w:val="a3"/>
              <w:jc w:val="both"/>
              <w:rPr>
                <w:rStyle w:val="rvts9"/>
                <w:rFonts w:ascii="Times New Roman" w:hAnsi="Times New Roman" w:cs="Times New Roman"/>
                <w:b/>
                <w:bCs/>
              </w:rPr>
            </w:pPr>
          </w:p>
          <w:p w14:paraId="31ECBF5C" w14:textId="5BE54A46" w:rsidR="000507FC" w:rsidRPr="00A16381" w:rsidRDefault="000507FC" w:rsidP="009D5449">
            <w:pPr>
              <w:pStyle w:val="a3"/>
              <w:jc w:val="both"/>
              <w:rPr>
                <w:rFonts w:ascii="Times New Roman" w:hAnsi="Times New Roman" w:cs="Times New Roman"/>
                <w:b/>
                <w:bCs/>
              </w:rPr>
            </w:pPr>
            <w:r w:rsidRPr="00A16381">
              <w:rPr>
                <w:rStyle w:val="rvts9"/>
                <w:rFonts w:ascii="Times New Roman" w:hAnsi="Times New Roman" w:cs="Times New Roman"/>
                <w:b/>
                <w:bCs/>
              </w:rPr>
              <w:t xml:space="preserve">Зміна цільового призначення </w:t>
            </w:r>
            <w:r w:rsidRPr="00A16381">
              <w:rPr>
                <w:rFonts w:ascii="Times New Roman" w:hAnsi="Times New Roman" w:cs="Times New Roman"/>
                <w:b/>
                <w:bCs/>
              </w:rPr>
              <w:t>земельних ділянок лісогосподарського призначення, що перебувають у державній чи комунальній власності для розміщення на них лінійних об’єктів енергетичної інфраструктури здійснюєт</w:t>
            </w:r>
            <w:r w:rsidR="00437D2B">
              <w:rPr>
                <w:rFonts w:ascii="Times New Roman" w:hAnsi="Times New Roman" w:cs="Times New Roman"/>
                <w:b/>
                <w:bCs/>
              </w:rPr>
              <w:t>ься без погодження з Кабінетом М</w:t>
            </w:r>
            <w:r w:rsidRPr="00A16381">
              <w:rPr>
                <w:rFonts w:ascii="Times New Roman" w:hAnsi="Times New Roman" w:cs="Times New Roman"/>
                <w:b/>
                <w:bCs/>
              </w:rPr>
              <w:t xml:space="preserve">іністрів України. </w:t>
            </w:r>
          </w:p>
          <w:p w14:paraId="7F29CBC1" w14:textId="78EFAB1A" w:rsidR="000507FC" w:rsidRPr="00A16381" w:rsidRDefault="000507FC" w:rsidP="009D5449">
            <w:pPr>
              <w:pStyle w:val="a3"/>
              <w:jc w:val="both"/>
              <w:rPr>
                <w:rStyle w:val="rvts9"/>
                <w:rFonts w:ascii="Times New Roman" w:hAnsi="Times New Roman" w:cs="Times New Roman"/>
                <w:b/>
                <w:bCs/>
              </w:rPr>
            </w:pPr>
          </w:p>
        </w:tc>
      </w:tr>
      <w:tr w:rsidR="009D5449" w:rsidRPr="00A16381" w14:paraId="0DA0FAD8" w14:textId="77777777" w:rsidTr="009D5449">
        <w:tc>
          <w:tcPr>
            <w:tcW w:w="0" w:type="auto"/>
          </w:tcPr>
          <w:p w14:paraId="1DA0656A" w14:textId="77777777" w:rsidR="000507FC" w:rsidRPr="00A16381" w:rsidRDefault="000507FC" w:rsidP="009D5449">
            <w:pPr>
              <w:pStyle w:val="a3"/>
              <w:jc w:val="both"/>
              <w:rPr>
                <w:rFonts w:ascii="Times New Roman" w:hAnsi="Times New Roman" w:cs="Times New Roman"/>
                <w:shd w:val="clear" w:color="auto" w:fill="FFFFFF"/>
              </w:rPr>
            </w:pPr>
            <w:r w:rsidRPr="00A16381">
              <w:rPr>
                <w:rStyle w:val="rvts9"/>
                <w:rFonts w:ascii="Times New Roman" w:hAnsi="Times New Roman" w:cs="Times New Roman"/>
                <w:b/>
                <w:bCs/>
              </w:rPr>
              <w:lastRenderedPageBreak/>
              <w:t>Стаття 76.</w:t>
            </w:r>
            <w:r w:rsidRPr="00A16381">
              <w:rPr>
                <w:rStyle w:val="apple-converted-space"/>
                <w:rFonts w:ascii="Times New Roman" w:hAnsi="Times New Roman" w:cs="Times New Roman"/>
                <w:shd w:val="clear" w:color="auto" w:fill="FFFFFF"/>
              </w:rPr>
              <w:t> </w:t>
            </w:r>
            <w:r w:rsidRPr="00A16381">
              <w:rPr>
                <w:rFonts w:ascii="Times New Roman" w:hAnsi="Times New Roman" w:cs="Times New Roman"/>
                <w:shd w:val="clear" w:color="auto" w:fill="FFFFFF"/>
              </w:rPr>
              <w:t>Землі енергетичної системи</w:t>
            </w:r>
          </w:p>
          <w:p w14:paraId="2D5F5C7D" w14:textId="77777777" w:rsidR="000507FC" w:rsidRPr="00A16381" w:rsidRDefault="000507FC" w:rsidP="009D5449">
            <w:pPr>
              <w:pStyle w:val="a3"/>
              <w:jc w:val="both"/>
              <w:rPr>
                <w:rFonts w:ascii="Times New Roman" w:hAnsi="Times New Roman" w:cs="Times New Roman"/>
                <w:b/>
                <w:bCs/>
                <w:shd w:val="clear" w:color="auto" w:fill="FFFFFF"/>
              </w:rPr>
            </w:pPr>
            <w:r w:rsidRPr="00A16381">
              <w:rPr>
                <w:rFonts w:ascii="Times New Roman" w:hAnsi="Times New Roman" w:cs="Times New Roman"/>
                <w:b/>
                <w:bCs/>
                <w:shd w:val="clear" w:color="auto" w:fill="FFFFFF"/>
              </w:rPr>
              <w:t>…</w:t>
            </w:r>
          </w:p>
          <w:p w14:paraId="57870A68" w14:textId="77777777" w:rsidR="000507FC" w:rsidRPr="00A16381" w:rsidRDefault="000507FC" w:rsidP="009D5449">
            <w:pPr>
              <w:pStyle w:val="a3"/>
              <w:jc w:val="both"/>
              <w:rPr>
                <w:rFonts w:ascii="Times New Roman" w:hAnsi="Times New Roman" w:cs="Times New Roman"/>
              </w:rPr>
            </w:pPr>
          </w:p>
        </w:tc>
        <w:tc>
          <w:tcPr>
            <w:tcW w:w="6969" w:type="dxa"/>
          </w:tcPr>
          <w:p w14:paraId="3E6BFE1A" w14:textId="77777777" w:rsidR="000507FC" w:rsidRPr="00A16381" w:rsidRDefault="000507FC" w:rsidP="009D5449">
            <w:pPr>
              <w:pStyle w:val="a3"/>
              <w:jc w:val="both"/>
              <w:rPr>
                <w:rFonts w:ascii="Times New Roman" w:hAnsi="Times New Roman" w:cs="Times New Roman"/>
                <w:shd w:val="clear" w:color="auto" w:fill="FFFFFF"/>
              </w:rPr>
            </w:pPr>
            <w:r w:rsidRPr="00A16381">
              <w:rPr>
                <w:rStyle w:val="rvts9"/>
                <w:rFonts w:ascii="Times New Roman" w:hAnsi="Times New Roman" w:cs="Times New Roman"/>
                <w:b/>
                <w:bCs/>
              </w:rPr>
              <w:t>Стаття 76.</w:t>
            </w:r>
            <w:r w:rsidRPr="00A16381">
              <w:rPr>
                <w:rStyle w:val="apple-converted-space"/>
                <w:rFonts w:ascii="Times New Roman" w:hAnsi="Times New Roman" w:cs="Times New Roman"/>
                <w:shd w:val="clear" w:color="auto" w:fill="FFFFFF"/>
              </w:rPr>
              <w:t> </w:t>
            </w:r>
            <w:r w:rsidRPr="00A16381">
              <w:rPr>
                <w:rFonts w:ascii="Times New Roman" w:hAnsi="Times New Roman" w:cs="Times New Roman"/>
                <w:shd w:val="clear" w:color="auto" w:fill="FFFFFF"/>
              </w:rPr>
              <w:t>Землі енергетичної системи</w:t>
            </w:r>
          </w:p>
          <w:p w14:paraId="50000B5A" w14:textId="77777777" w:rsidR="000507FC" w:rsidRPr="00A16381" w:rsidRDefault="000507FC" w:rsidP="009D5449">
            <w:pPr>
              <w:pStyle w:val="a3"/>
              <w:jc w:val="both"/>
              <w:rPr>
                <w:rFonts w:ascii="Times New Roman" w:hAnsi="Times New Roman" w:cs="Times New Roman"/>
                <w:b/>
                <w:bCs/>
                <w:shd w:val="clear" w:color="auto" w:fill="FFFFFF"/>
              </w:rPr>
            </w:pPr>
            <w:r w:rsidRPr="00A16381">
              <w:rPr>
                <w:rFonts w:ascii="Times New Roman" w:hAnsi="Times New Roman" w:cs="Times New Roman"/>
                <w:b/>
                <w:bCs/>
                <w:shd w:val="clear" w:color="auto" w:fill="FFFFFF"/>
              </w:rPr>
              <w:t>…</w:t>
            </w:r>
          </w:p>
          <w:p w14:paraId="72A70CBF" w14:textId="77777777" w:rsidR="000507FC" w:rsidRPr="00A16381" w:rsidRDefault="000507FC" w:rsidP="009D5449">
            <w:pPr>
              <w:pStyle w:val="a3"/>
              <w:jc w:val="both"/>
              <w:rPr>
                <w:rFonts w:ascii="Times New Roman" w:hAnsi="Times New Roman" w:cs="Times New Roman"/>
              </w:rPr>
            </w:pPr>
          </w:p>
        </w:tc>
      </w:tr>
      <w:tr w:rsidR="009D5449" w:rsidRPr="00A16381" w14:paraId="7A3E80E0" w14:textId="77777777" w:rsidTr="009D5449">
        <w:tc>
          <w:tcPr>
            <w:tcW w:w="0" w:type="auto"/>
          </w:tcPr>
          <w:p w14:paraId="3C9EBE73" w14:textId="0183F44A" w:rsidR="000507FC" w:rsidRPr="00A16381" w:rsidRDefault="000507FC" w:rsidP="009D5449">
            <w:pPr>
              <w:pStyle w:val="a3"/>
              <w:jc w:val="both"/>
              <w:rPr>
                <w:rStyle w:val="rvts9"/>
                <w:rFonts w:ascii="Times New Roman" w:hAnsi="Times New Roman" w:cs="Times New Roman"/>
                <w:b/>
                <w:bCs/>
              </w:rPr>
            </w:pPr>
            <w:r w:rsidRPr="00A16381">
              <w:rPr>
                <w:rStyle w:val="rvts9"/>
                <w:rFonts w:ascii="Times New Roman" w:hAnsi="Times New Roman" w:cs="Times New Roman"/>
                <w:b/>
                <w:bCs/>
              </w:rPr>
              <w:t>Відсутня</w:t>
            </w:r>
          </w:p>
        </w:tc>
        <w:tc>
          <w:tcPr>
            <w:tcW w:w="6969" w:type="dxa"/>
          </w:tcPr>
          <w:p w14:paraId="1FABA0B1" w14:textId="53036721" w:rsidR="000507FC" w:rsidRPr="00A16381" w:rsidRDefault="000507FC" w:rsidP="009D5449">
            <w:pPr>
              <w:pStyle w:val="a3"/>
              <w:jc w:val="both"/>
              <w:rPr>
                <w:rFonts w:ascii="Times New Roman" w:hAnsi="Times New Roman" w:cs="Times New Roman"/>
                <w:b/>
                <w:bCs/>
                <w:shd w:val="clear" w:color="auto" w:fill="FFFFFF"/>
              </w:rPr>
            </w:pPr>
            <w:r w:rsidRPr="00A16381">
              <w:rPr>
                <w:rStyle w:val="rvts9"/>
                <w:rFonts w:ascii="Times New Roman" w:hAnsi="Times New Roman" w:cs="Times New Roman"/>
                <w:b/>
                <w:bCs/>
              </w:rPr>
              <w:t xml:space="preserve">4. </w:t>
            </w:r>
            <w:r w:rsidRPr="00A16381">
              <w:rPr>
                <w:rFonts w:ascii="Times New Roman" w:hAnsi="Times New Roman" w:cs="Times New Roman"/>
                <w:b/>
                <w:bCs/>
                <w:shd w:val="clear" w:color="auto" w:fill="FFFFFF"/>
              </w:rPr>
              <w:t>Земельні ділянки усіх форм власності та категорій надаються в користування для будівництва, розміщення та експлуатації лінійних об’єктів енергетичної інфраструктури, в тому числі шляхом встановлення земельних сервітутів на підставі відповідних договорів, укладених з їх власниками або землекористувачами</w:t>
            </w:r>
            <w:r w:rsidRPr="00A16381">
              <w:rPr>
                <w:rFonts w:ascii="Times New Roman" w:eastAsia="Times New Roman" w:hAnsi="Times New Roman" w:cs="Times New Roman"/>
                <w:b/>
              </w:rPr>
              <w:t xml:space="preserve">, зокрема, постійними користувачами або орендарями земельних ділянок, </w:t>
            </w:r>
            <w:r w:rsidRPr="00A16381">
              <w:rPr>
                <w:rFonts w:ascii="Times New Roman" w:hAnsi="Times New Roman" w:cs="Times New Roman"/>
                <w:b/>
                <w:bCs/>
                <w:shd w:val="clear" w:color="auto" w:fill="FFFFFF"/>
              </w:rPr>
              <w:t>без зміни цільового призначення цих земельних ділянок</w:t>
            </w:r>
            <w:r w:rsidR="00354C45" w:rsidRPr="00A16381">
              <w:rPr>
                <w:rFonts w:ascii="Times New Roman" w:hAnsi="Times New Roman" w:cs="Times New Roman"/>
                <w:b/>
                <w:bCs/>
                <w:shd w:val="clear" w:color="auto" w:fill="FFFFFF"/>
              </w:rPr>
              <w:t>.</w:t>
            </w:r>
          </w:p>
          <w:p w14:paraId="44984CB5" w14:textId="5D7FC03B" w:rsidR="00354C45" w:rsidRPr="00A16381" w:rsidRDefault="00354C45" w:rsidP="009D5449">
            <w:pPr>
              <w:pStyle w:val="a3"/>
              <w:jc w:val="both"/>
              <w:rPr>
                <w:rFonts w:ascii="Times New Roman" w:hAnsi="Times New Roman" w:cs="Times New Roman"/>
                <w:b/>
                <w:bCs/>
                <w:shd w:val="clear" w:color="auto" w:fill="FFFFFF"/>
              </w:rPr>
            </w:pPr>
            <w:r w:rsidRPr="00A16381">
              <w:rPr>
                <w:rFonts w:ascii="Times New Roman" w:hAnsi="Times New Roman" w:cs="Times New Roman"/>
                <w:b/>
                <w:bCs/>
                <w:shd w:val="clear" w:color="auto" w:fill="FFFFFF"/>
              </w:rPr>
              <w:t>Земельні сервітути на земельних ділянках державної та комунальної власності, наданих в користування, можуть встановлюватися за договором з їх землекористувачами, без необхідності укладення договору  про встановлення земельного сервітуту з відповідним органом виконавчої влади або місцевого самоврядування, якщо це передбачено відповідним договором користування земельною ділянкою.</w:t>
            </w:r>
          </w:p>
          <w:p w14:paraId="28710C62" w14:textId="77777777" w:rsidR="00354C45" w:rsidRPr="00A16381" w:rsidRDefault="00354C45" w:rsidP="00354C45">
            <w:pPr>
              <w:pStyle w:val="a3"/>
              <w:jc w:val="both"/>
              <w:rPr>
                <w:rFonts w:ascii="Times New Roman" w:hAnsi="Times New Roman" w:cs="Times New Roman"/>
                <w:shd w:val="clear" w:color="auto" w:fill="FFFFFF"/>
              </w:rPr>
            </w:pPr>
            <w:r w:rsidRPr="00A16381">
              <w:rPr>
                <w:rFonts w:ascii="Times New Roman" w:hAnsi="Times New Roman" w:cs="Times New Roman"/>
                <w:b/>
                <w:bCs/>
                <w:shd w:val="clear" w:color="auto" w:fill="FFFFFF"/>
              </w:rPr>
              <w:t>У випадку укладення договору про встановлення земельного сервітуту на земельних ділянках державної та комунальної власності, наданих в користування безпосередньо з відповідним органом виконавчої влади або органом місцевого самоврядування, згода землекористувача не вимагається, якщо інше не визначено відповідним договором користування земельною ділянкою</w:t>
            </w:r>
            <w:r w:rsidRPr="00A16381">
              <w:rPr>
                <w:rFonts w:ascii="Times New Roman" w:hAnsi="Times New Roman" w:cs="Times New Roman"/>
                <w:shd w:val="clear" w:color="auto" w:fill="FFFFFF"/>
              </w:rPr>
              <w:t>.</w:t>
            </w:r>
          </w:p>
          <w:p w14:paraId="08FE8CED" w14:textId="77777777" w:rsidR="00354C45" w:rsidRPr="00A16381" w:rsidRDefault="00354C45" w:rsidP="009D5449">
            <w:pPr>
              <w:pStyle w:val="a3"/>
              <w:jc w:val="both"/>
              <w:rPr>
                <w:rFonts w:ascii="Times New Roman" w:hAnsi="Times New Roman" w:cs="Times New Roman"/>
                <w:b/>
                <w:bCs/>
                <w:shd w:val="clear" w:color="auto" w:fill="FFFFFF"/>
              </w:rPr>
            </w:pPr>
          </w:p>
          <w:p w14:paraId="129E0587" w14:textId="77777777" w:rsidR="00354C45" w:rsidRPr="00A16381" w:rsidRDefault="00354C45" w:rsidP="009D5449">
            <w:pPr>
              <w:pStyle w:val="a3"/>
              <w:jc w:val="both"/>
              <w:rPr>
                <w:rFonts w:ascii="Times New Roman" w:hAnsi="Times New Roman" w:cs="Times New Roman"/>
                <w:b/>
                <w:bCs/>
                <w:shd w:val="clear" w:color="auto" w:fill="FFFFFF"/>
              </w:rPr>
            </w:pPr>
          </w:p>
          <w:p w14:paraId="30FD2343" w14:textId="1640708F" w:rsidR="000507FC" w:rsidRPr="00A16381" w:rsidRDefault="000507FC" w:rsidP="009D5449">
            <w:pPr>
              <w:pStyle w:val="a3"/>
              <w:jc w:val="both"/>
              <w:rPr>
                <w:rStyle w:val="rvts9"/>
                <w:rFonts w:ascii="Times New Roman" w:hAnsi="Times New Roman" w:cs="Times New Roman"/>
                <w:b/>
                <w:bCs/>
              </w:rPr>
            </w:pPr>
          </w:p>
        </w:tc>
      </w:tr>
      <w:tr w:rsidR="009D5449" w:rsidRPr="00A16381" w14:paraId="6E55D834" w14:textId="77777777" w:rsidTr="009D5449">
        <w:tc>
          <w:tcPr>
            <w:tcW w:w="0" w:type="auto"/>
          </w:tcPr>
          <w:p w14:paraId="62847A55" w14:textId="77777777" w:rsidR="000507FC" w:rsidRPr="00A16381" w:rsidRDefault="000507FC" w:rsidP="009D5449">
            <w:pPr>
              <w:pStyle w:val="a3"/>
              <w:jc w:val="both"/>
              <w:rPr>
                <w:rFonts w:ascii="Times New Roman" w:hAnsi="Times New Roman" w:cs="Times New Roman"/>
                <w:shd w:val="clear" w:color="auto" w:fill="FFFFFF"/>
              </w:rPr>
            </w:pPr>
            <w:r w:rsidRPr="00A16381">
              <w:rPr>
                <w:rStyle w:val="rvts9"/>
                <w:rFonts w:ascii="Times New Roman" w:hAnsi="Times New Roman" w:cs="Times New Roman"/>
                <w:b/>
                <w:bCs/>
              </w:rPr>
              <w:t>Стаття 98.</w:t>
            </w:r>
            <w:r w:rsidRPr="00A16381">
              <w:rPr>
                <w:rStyle w:val="apple-converted-space"/>
                <w:rFonts w:ascii="Times New Roman" w:hAnsi="Times New Roman" w:cs="Times New Roman"/>
                <w:shd w:val="clear" w:color="auto" w:fill="FFFFFF"/>
              </w:rPr>
              <w:t> </w:t>
            </w:r>
            <w:r w:rsidRPr="00A16381">
              <w:rPr>
                <w:rFonts w:ascii="Times New Roman" w:hAnsi="Times New Roman" w:cs="Times New Roman"/>
                <w:shd w:val="clear" w:color="auto" w:fill="FFFFFF"/>
              </w:rPr>
              <w:t>Зміст права земельного сервітуту</w:t>
            </w:r>
          </w:p>
          <w:p w14:paraId="3AEAB065" w14:textId="6CEA43BD" w:rsidR="000507FC" w:rsidRPr="00A16381" w:rsidRDefault="000507FC" w:rsidP="009D5449">
            <w:pPr>
              <w:pStyle w:val="a3"/>
              <w:jc w:val="both"/>
              <w:rPr>
                <w:rFonts w:ascii="Times New Roman" w:hAnsi="Times New Roman" w:cs="Times New Roman"/>
              </w:rPr>
            </w:pPr>
            <w:r w:rsidRPr="00A16381">
              <w:rPr>
                <w:rFonts w:ascii="Times New Roman" w:hAnsi="Times New Roman" w:cs="Times New Roman"/>
              </w:rPr>
              <w:t>…</w:t>
            </w:r>
          </w:p>
        </w:tc>
        <w:tc>
          <w:tcPr>
            <w:tcW w:w="6969" w:type="dxa"/>
          </w:tcPr>
          <w:p w14:paraId="0F55FC6D" w14:textId="77777777" w:rsidR="000507FC" w:rsidRPr="00A16381" w:rsidRDefault="000507FC" w:rsidP="009D5449">
            <w:pPr>
              <w:pStyle w:val="a3"/>
              <w:jc w:val="both"/>
              <w:rPr>
                <w:rFonts w:ascii="Times New Roman" w:hAnsi="Times New Roman" w:cs="Times New Roman"/>
                <w:shd w:val="clear" w:color="auto" w:fill="FFFFFF"/>
              </w:rPr>
            </w:pPr>
            <w:r w:rsidRPr="00A16381">
              <w:rPr>
                <w:rStyle w:val="rvts9"/>
                <w:rFonts w:ascii="Times New Roman" w:hAnsi="Times New Roman" w:cs="Times New Roman"/>
                <w:b/>
                <w:bCs/>
              </w:rPr>
              <w:t>Стаття 98.</w:t>
            </w:r>
            <w:r w:rsidRPr="00A16381">
              <w:rPr>
                <w:rStyle w:val="apple-converted-space"/>
                <w:rFonts w:ascii="Times New Roman" w:hAnsi="Times New Roman" w:cs="Times New Roman"/>
                <w:shd w:val="clear" w:color="auto" w:fill="FFFFFF"/>
              </w:rPr>
              <w:t> </w:t>
            </w:r>
            <w:r w:rsidRPr="00A16381">
              <w:rPr>
                <w:rFonts w:ascii="Times New Roman" w:hAnsi="Times New Roman" w:cs="Times New Roman"/>
                <w:shd w:val="clear" w:color="auto" w:fill="FFFFFF"/>
              </w:rPr>
              <w:t>Зміст права земельного сервітуту</w:t>
            </w:r>
          </w:p>
          <w:p w14:paraId="587DD4B4" w14:textId="1C0D40D0" w:rsidR="000507FC" w:rsidRPr="00A16381" w:rsidRDefault="000507FC" w:rsidP="009D5449">
            <w:pPr>
              <w:pStyle w:val="a3"/>
              <w:jc w:val="both"/>
              <w:rPr>
                <w:rFonts w:ascii="Times New Roman" w:hAnsi="Times New Roman" w:cs="Times New Roman"/>
              </w:rPr>
            </w:pPr>
            <w:r w:rsidRPr="00A16381">
              <w:rPr>
                <w:rFonts w:ascii="Times New Roman" w:hAnsi="Times New Roman" w:cs="Times New Roman"/>
              </w:rPr>
              <w:t>…</w:t>
            </w:r>
          </w:p>
        </w:tc>
      </w:tr>
      <w:tr w:rsidR="009D5449" w:rsidRPr="00371224" w14:paraId="53A58CB0" w14:textId="77777777" w:rsidTr="009D5449">
        <w:tc>
          <w:tcPr>
            <w:tcW w:w="0" w:type="auto"/>
          </w:tcPr>
          <w:p w14:paraId="4B942601" w14:textId="77777777" w:rsidR="000507FC" w:rsidRPr="00A16381" w:rsidRDefault="000507FC" w:rsidP="009D5449">
            <w:pPr>
              <w:pStyle w:val="a3"/>
              <w:jc w:val="both"/>
              <w:rPr>
                <w:rFonts w:ascii="Times New Roman" w:hAnsi="Times New Roman" w:cs="Times New Roman"/>
                <w:shd w:val="clear" w:color="auto" w:fill="FFFFFF"/>
              </w:rPr>
            </w:pPr>
            <w:r w:rsidRPr="00A16381">
              <w:rPr>
                <w:rFonts w:ascii="Times New Roman" w:hAnsi="Times New Roman" w:cs="Times New Roman"/>
                <w:shd w:val="clear" w:color="auto" w:fill="FFFFFF"/>
              </w:rPr>
              <w:t xml:space="preserve">4. Земельний сервітут здійснюється способом, найменш </w:t>
            </w:r>
            <w:r w:rsidRPr="00A16381">
              <w:rPr>
                <w:rFonts w:ascii="Times New Roman" w:hAnsi="Times New Roman" w:cs="Times New Roman"/>
                <w:shd w:val="clear" w:color="auto" w:fill="FFFFFF"/>
              </w:rPr>
              <w:lastRenderedPageBreak/>
              <w:t>обтяжливим для власника земельної ділянки, щодо якої він встановлений.</w:t>
            </w:r>
          </w:p>
          <w:p w14:paraId="0D82D2C7" w14:textId="77777777" w:rsidR="000507FC" w:rsidRPr="00A16381" w:rsidRDefault="000507FC" w:rsidP="009D5449">
            <w:pPr>
              <w:pStyle w:val="a3"/>
              <w:jc w:val="both"/>
              <w:rPr>
                <w:rFonts w:ascii="Times New Roman" w:hAnsi="Times New Roman" w:cs="Times New Roman"/>
                <w:b/>
                <w:bCs/>
              </w:rPr>
            </w:pPr>
            <w:r w:rsidRPr="00A16381">
              <w:rPr>
                <w:rFonts w:ascii="Times New Roman" w:hAnsi="Times New Roman" w:cs="Times New Roman"/>
                <w:b/>
                <w:bCs/>
              </w:rPr>
              <w:t>Норма відсутня</w:t>
            </w:r>
          </w:p>
          <w:p w14:paraId="33745A71" w14:textId="77777777" w:rsidR="000507FC" w:rsidRPr="00A16381" w:rsidRDefault="000507FC" w:rsidP="009D5449">
            <w:pPr>
              <w:pStyle w:val="a3"/>
              <w:jc w:val="both"/>
              <w:rPr>
                <w:rStyle w:val="rvts9"/>
                <w:rFonts w:ascii="Times New Roman" w:hAnsi="Times New Roman" w:cs="Times New Roman"/>
                <w:b/>
                <w:bCs/>
              </w:rPr>
            </w:pPr>
          </w:p>
        </w:tc>
        <w:tc>
          <w:tcPr>
            <w:tcW w:w="6969" w:type="dxa"/>
          </w:tcPr>
          <w:p w14:paraId="148BF751" w14:textId="7FC011FA" w:rsidR="00C82CDC" w:rsidRPr="00A16381" w:rsidRDefault="00C82CDC" w:rsidP="009D5449">
            <w:pPr>
              <w:pStyle w:val="a3"/>
              <w:jc w:val="both"/>
              <w:rPr>
                <w:rFonts w:ascii="Times New Roman" w:hAnsi="Times New Roman" w:cs="Times New Roman"/>
                <w:shd w:val="clear" w:color="auto" w:fill="FFFFFF"/>
              </w:rPr>
            </w:pPr>
            <w:r w:rsidRPr="00A16381">
              <w:rPr>
                <w:rFonts w:ascii="Times New Roman" w:hAnsi="Times New Roman" w:cs="Times New Roman"/>
                <w:shd w:val="clear" w:color="auto" w:fill="FFFFFF"/>
              </w:rPr>
              <w:lastRenderedPageBreak/>
              <w:t xml:space="preserve">4. Земельний сервітут здійснюється способом, найменш </w:t>
            </w:r>
            <w:r w:rsidRPr="00A16381">
              <w:rPr>
                <w:rFonts w:ascii="Times New Roman" w:hAnsi="Times New Roman" w:cs="Times New Roman"/>
                <w:shd w:val="clear" w:color="auto" w:fill="FFFFFF"/>
              </w:rPr>
              <w:lastRenderedPageBreak/>
              <w:t>обтяжливим для власника земельної ділянки, щодо якої він встановлений.</w:t>
            </w:r>
          </w:p>
          <w:p w14:paraId="11BE7BF1" w14:textId="065F3DC5" w:rsidR="000507FC" w:rsidRPr="00A16381" w:rsidRDefault="00C82CDC" w:rsidP="009D5449">
            <w:pPr>
              <w:pStyle w:val="a3"/>
              <w:jc w:val="both"/>
              <w:rPr>
                <w:rStyle w:val="rvts9"/>
                <w:rFonts w:ascii="Times New Roman" w:hAnsi="Times New Roman" w:cs="Times New Roman"/>
                <w:b/>
                <w:bCs/>
              </w:rPr>
            </w:pPr>
            <w:r w:rsidRPr="00A16381">
              <w:rPr>
                <w:rFonts w:ascii="Times New Roman" w:hAnsi="Times New Roman" w:cs="Times New Roman"/>
                <w:b/>
                <w:bCs/>
                <w:shd w:val="clear" w:color="auto" w:fill="FFFFFF"/>
              </w:rPr>
              <w:t>5.</w:t>
            </w:r>
            <w:r w:rsidR="00437D2B">
              <w:rPr>
                <w:rFonts w:ascii="Times New Roman" w:hAnsi="Times New Roman" w:cs="Times New Roman"/>
                <w:b/>
                <w:bCs/>
                <w:shd w:val="clear" w:color="auto" w:fill="FFFFFF"/>
              </w:rPr>
              <w:t xml:space="preserve"> </w:t>
            </w:r>
            <w:r w:rsidR="000507FC" w:rsidRPr="00A16381">
              <w:rPr>
                <w:rFonts w:ascii="Times New Roman" w:hAnsi="Times New Roman" w:cs="Times New Roman"/>
                <w:b/>
                <w:bCs/>
                <w:shd w:val="clear" w:color="auto" w:fill="FFFFFF"/>
              </w:rPr>
              <w:t>Положення частини четвертої цієї статті не застосовуються у випадку встановлення земельних сервітутів для будівництва, розміщення та експлуатації лінійних об’єктів енергетичної інфраструктури на земельних ділянках державної та комунальної власності</w:t>
            </w:r>
          </w:p>
        </w:tc>
      </w:tr>
      <w:tr w:rsidR="009D5449" w:rsidRPr="00A16381" w14:paraId="726F094A" w14:textId="77777777" w:rsidTr="009D5449">
        <w:tc>
          <w:tcPr>
            <w:tcW w:w="0" w:type="auto"/>
          </w:tcPr>
          <w:p w14:paraId="29242856" w14:textId="77777777" w:rsidR="004B23EB" w:rsidRPr="00A16381" w:rsidRDefault="004B23EB" w:rsidP="009D5449">
            <w:pPr>
              <w:pStyle w:val="a3"/>
              <w:jc w:val="both"/>
              <w:rPr>
                <w:rFonts w:ascii="Times New Roman" w:hAnsi="Times New Roman" w:cs="Times New Roman"/>
              </w:rPr>
            </w:pPr>
            <w:r w:rsidRPr="00A16381">
              <w:rPr>
                <w:rStyle w:val="rvts9"/>
                <w:rFonts w:ascii="Times New Roman" w:hAnsi="Times New Roman" w:cs="Times New Roman"/>
                <w:b/>
                <w:bCs/>
              </w:rPr>
              <w:lastRenderedPageBreak/>
              <w:t>Стаття 120.</w:t>
            </w:r>
            <w:r w:rsidRPr="00A16381">
              <w:rPr>
                <w:rStyle w:val="apple-converted-space"/>
                <w:rFonts w:ascii="Times New Roman" w:hAnsi="Times New Roman" w:cs="Times New Roman"/>
                <w:shd w:val="clear" w:color="auto" w:fill="FFFFFF"/>
              </w:rPr>
              <w:t> </w:t>
            </w:r>
            <w:r w:rsidRPr="00A16381">
              <w:rPr>
                <w:rFonts w:ascii="Times New Roman" w:hAnsi="Times New Roman" w:cs="Times New Roman"/>
                <w:shd w:val="clear" w:color="auto" w:fill="FFFFFF"/>
              </w:rPr>
              <w:t>Перехід права на земельну ділянку у разі набуття права на жилий будинок, будівлю або споруду</w:t>
            </w:r>
          </w:p>
          <w:p w14:paraId="779785B6" w14:textId="04707445" w:rsidR="000507FC" w:rsidRPr="00A16381" w:rsidRDefault="004B23EB" w:rsidP="009D5449">
            <w:pPr>
              <w:pStyle w:val="a3"/>
              <w:jc w:val="both"/>
              <w:rPr>
                <w:rFonts w:ascii="Times New Roman" w:hAnsi="Times New Roman" w:cs="Times New Roman"/>
                <w:shd w:val="clear" w:color="auto" w:fill="FFFFFF"/>
              </w:rPr>
            </w:pPr>
            <w:r w:rsidRPr="00A16381">
              <w:rPr>
                <w:rFonts w:ascii="Times New Roman" w:hAnsi="Times New Roman" w:cs="Times New Roman"/>
                <w:shd w:val="clear" w:color="auto" w:fill="FFFFFF"/>
              </w:rPr>
              <w:t>…</w:t>
            </w:r>
          </w:p>
        </w:tc>
        <w:tc>
          <w:tcPr>
            <w:tcW w:w="6969" w:type="dxa"/>
          </w:tcPr>
          <w:p w14:paraId="6B2C406F" w14:textId="77777777" w:rsidR="004B23EB" w:rsidRPr="00A16381" w:rsidRDefault="004B23EB" w:rsidP="009D5449">
            <w:pPr>
              <w:pStyle w:val="a3"/>
              <w:jc w:val="both"/>
              <w:rPr>
                <w:rFonts w:ascii="Times New Roman" w:hAnsi="Times New Roman" w:cs="Times New Roman"/>
              </w:rPr>
            </w:pPr>
            <w:r w:rsidRPr="00A16381">
              <w:rPr>
                <w:rStyle w:val="rvts9"/>
                <w:rFonts w:ascii="Times New Roman" w:hAnsi="Times New Roman" w:cs="Times New Roman"/>
                <w:b/>
                <w:bCs/>
              </w:rPr>
              <w:t>Стаття 120.</w:t>
            </w:r>
            <w:r w:rsidRPr="00A16381">
              <w:rPr>
                <w:rStyle w:val="apple-converted-space"/>
                <w:rFonts w:ascii="Times New Roman" w:hAnsi="Times New Roman" w:cs="Times New Roman"/>
                <w:shd w:val="clear" w:color="auto" w:fill="FFFFFF"/>
              </w:rPr>
              <w:t> </w:t>
            </w:r>
            <w:r w:rsidRPr="00A16381">
              <w:rPr>
                <w:rFonts w:ascii="Times New Roman" w:hAnsi="Times New Roman" w:cs="Times New Roman"/>
                <w:shd w:val="clear" w:color="auto" w:fill="FFFFFF"/>
              </w:rPr>
              <w:t>Перехід права на земельну ділянку у разі набуття права на жилий будинок, будівлю або споруду</w:t>
            </w:r>
          </w:p>
          <w:p w14:paraId="0AF19F0A" w14:textId="51480325" w:rsidR="000507FC" w:rsidRPr="00A16381" w:rsidRDefault="004B23EB" w:rsidP="009D5449">
            <w:pPr>
              <w:pStyle w:val="a3"/>
              <w:jc w:val="both"/>
              <w:rPr>
                <w:rFonts w:ascii="Times New Roman" w:hAnsi="Times New Roman" w:cs="Times New Roman"/>
                <w:b/>
                <w:bCs/>
                <w:shd w:val="clear" w:color="auto" w:fill="FFFFFF"/>
              </w:rPr>
            </w:pPr>
            <w:r w:rsidRPr="00A16381">
              <w:rPr>
                <w:rFonts w:ascii="Times New Roman" w:hAnsi="Times New Roman" w:cs="Times New Roman"/>
                <w:b/>
                <w:bCs/>
                <w:shd w:val="clear" w:color="auto" w:fill="FFFFFF"/>
              </w:rPr>
              <w:t>…</w:t>
            </w:r>
          </w:p>
        </w:tc>
      </w:tr>
      <w:tr w:rsidR="009D5449" w:rsidRPr="00371224" w14:paraId="370C6B5D" w14:textId="77777777" w:rsidTr="009D5449">
        <w:tc>
          <w:tcPr>
            <w:tcW w:w="0" w:type="auto"/>
          </w:tcPr>
          <w:p w14:paraId="52AD7C21" w14:textId="77777777" w:rsidR="004B23EB" w:rsidRPr="00A16381" w:rsidRDefault="004B23EB" w:rsidP="009D5449">
            <w:pPr>
              <w:pStyle w:val="a3"/>
              <w:jc w:val="both"/>
              <w:rPr>
                <w:rFonts w:ascii="Times New Roman" w:hAnsi="Times New Roman" w:cs="Times New Roman"/>
              </w:rPr>
            </w:pPr>
            <w:r w:rsidRPr="00A16381">
              <w:rPr>
                <w:rFonts w:ascii="Times New Roman" w:hAnsi="Times New Roman" w:cs="Times New Roman"/>
              </w:rPr>
              <w:t>2.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w:t>
            </w:r>
          </w:p>
          <w:p w14:paraId="647FE816" w14:textId="77777777" w:rsidR="004B23EB" w:rsidRPr="00A16381" w:rsidRDefault="004B23EB" w:rsidP="009D5449">
            <w:pPr>
              <w:pStyle w:val="a3"/>
              <w:jc w:val="both"/>
              <w:rPr>
                <w:rFonts w:ascii="Times New Roman" w:hAnsi="Times New Roman" w:cs="Times New Roman"/>
                <w:b/>
                <w:bCs/>
                <w:shd w:val="clear" w:color="auto" w:fill="FFFFFF"/>
              </w:rPr>
            </w:pPr>
            <w:r w:rsidRPr="00A16381">
              <w:rPr>
                <w:rFonts w:ascii="Times New Roman" w:hAnsi="Times New Roman" w:cs="Times New Roman"/>
                <w:b/>
                <w:bCs/>
                <w:shd w:val="clear" w:color="auto" w:fill="FFFFFF"/>
              </w:rPr>
              <w:t>Відсутня.</w:t>
            </w:r>
          </w:p>
          <w:p w14:paraId="4327A392" w14:textId="77777777" w:rsidR="000720D4" w:rsidRPr="00A16381" w:rsidRDefault="000720D4" w:rsidP="009D5449">
            <w:pPr>
              <w:pStyle w:val="a3"/>
              <w:jc w:val="both"/>
              <w:rPr>
                <w:rStyle w:val="rvts9"/>
                <w:rFonts w:ascii="Times New Roman" w:hAnsi="Times New Roman" w:cs="Times New Roman"/>
                <w:b/>
                <w:bCs/>
              </w:rPr>
            </w:pPr>
          </w:p>
        </w:tc>
        <w:tc>
          <w:tcPr>
            <w:tcW w:w="6969" w:type="dxa"/>
          </w:tcPr>
          <w:p w14:paraId="19F775A0" w14:textId="0B989545" w:rsidR="004B23EB" w:rsidRPr="00F53EFA" w:rsidRDefault="004B23EB" w:rsidP="009D5449">
            <w:pPr>
              <w:pStyle w:val="a3"/>
              <w:jc w:val="both"/>
              <w:rPr>
                <w:rFonts w:ascii="Times New Roman" w:hAnsi="Times New Roman" w:cs="Times New Roman"/>
              </w:rPr>
            </w:pPr>
            <w:r w:rsidRPr="00A16381">
              <w:rPr>
                <w:rFonts w:ascii="Times New Roman" w:hAnsi="Times New Roman" w:cs="Times New Roman"/>
              </w:rPr>
              <w:t xml:space="preserve">2.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w:t>
            </w:r>
            <w:r w:rsidRPr="00F53EFA">
              <w:rPr>
                <w:rFonts w:ascii="Times New Roman" w:hAnsi="Times New Roman" w:cs="Times New Roman"/>
              </w:rPr>
              <w:t>землекористувача.</w:t>
            </w:r>
          </w:p>
          <w:p w14:paraId="62BAE5BD" w14:textId="5496715A" w:rsidR="000720D4" w:rsidRPr="00437D2B" w:rsidRDefault="00C14B6E" w:rsidP="009D5449">
            <w:pPr>
              <w:pStyle w:val="a3"/>
              <w:jc w:val="both"/>
              <w:rPr>
                <w:rStyle w:val="rvts9"/>
                <w:rFonts w:ascii="Times New Roman" w:hAnsi="Times New Roman" w:cs="Times New Roman"/>
                <w:b/>
                <w:bCs/>
              </w:rPr>
            </w:pPr>
            <w:r w:rsidRPr="00437D2B">
              <w:rPr>
                <w:rFonts w:ascii="Times New Roman" w:hAnsi="Times New Roman" w:cs="Times New Roman"/>
                <w:b/>
                <w:bCs/>
              </w:rPr>
              <w:t xml:space="preserve">Набуття юридичною особою, яка є оператором системи розподілу права власності на будівлю або споруду є підставою для здійснення державної реєстрації припинення права користування </w:t>
            </w:r>
            <w:r w:rsidR="00AF1BEB" w:rsidRPr="00437D2B">
              <w:rPr>
                <w:rFonts w:ascii="Times New Roman" w:hAnsi="Times New Roman" w:cs="Times New Roman"/>
                <w:b/>
                <w:bCs/>
              </w:rPr>
              <w:t xml:space="preserve">земельною ділянкою, на якій розміщені такі </w:t>
            </w:r>
            <w:r w:rsidR="006649E4" w:rsidRPr="00437D2B">
              <w:rPr>
                <w:rFonts w:ascii="Times New Roman" w:hAnsi="Times New Roman" w:cs="Times New Roman"/>
                <w:b/>
                <w:bCs/>
              </w:rPr>
              <w:t>об’єкти</w:t>
            </w:r>
            <w:r w:rsidR="00AF1BEB" w:rsidRPr="00437D2B">
              <w:rPr>
                <w:rFonts w:ascii="Times New Roman" w:hAnsi="Times New Roman" w:cs="Times New Roman"/>
                <w:b/>
                <w:bCs/>
              </w:rPr>
              <w:t xml:space="preserve"> попереднього власника відповідної будівлі або споруди в порядку визначеному законом.</w:t>
            </w:r>
          </w:p>
        </w:tc>
      </w:tr>
      <w:tr w:rsidR="009D5449" w:rsidRPr="00A16381" w14:paraId="0F1AF1C0" w14:textId="77777777" w:rsidTr="009D5449">
        <w:tc>
          <w:tcPr>
            <w:tcW w:w="0" w:type="auto"/>
          </w:tcPr>
          <w:p w14:paraId="5176B0C1" w14:textId="15A4A1D2" w:rsidR="004B23EB" w:rsidRPr="00A16381" w:rsidRDefault="004B23EB" w:rsidP="009D5449">
            <w:pPr>
              <w:pStyle w:val="a3"/>
              <w:jc w:val="both"/>
              <w:rPr>
                <w:rFonts w:ascii="Times New Roman" w:hAnsi="Times New Roman" w:cs="Times New Roman"/>
                <w:shd w:val="clear" w:color="auto" w:fill="FFFFFF"/>
              </w:rPr>
            </w:pPr>
            <w:r w:rsidRPr="00A16381">
              <w:rPr>
                <w:rStyle w:val="rvts9"/>
                <w:rFonts w:ascii="Times New Roman" w:hAnsi="Times New Roman" w:cs="Times New Roman"/>
                <w:b/>
                <w:bCs/>
              </w:rPr>
              <w:t>Стаття 123.</w:t>
            </w:r>
            <w:r w:rsidRPr="00A16381">
              <w:rPr>
                <w:rStyle w:val="apple-converted-space"/>
                <w:rFonts w:ascii="Times New Roman" w:hAnsi="Times New Roman" w:cs="Times New Roman"/>
                <w:shd w:val="clear" w:color="auto" w:fill="FFFFFF"/>
              </w:rPr>
              <w:t> </w:t>
            </w:r>
            <w:r w:rsidRPr="00A16381">
              <w:rPr>
                <w:rFonts w:ascii="Times New Roman" w:hAnsi="Times New Roman" w:cs="Times New Roman"/>
                <w:shd w:val="clear" w:color="auto" w:fill="FFFFFF"/>
              </w:rPr>
              <w:t>Порядок надання земельних ділянок державної або комунальної власності у користування</w:t>
            </w:r>
          </w:p>
          <w:p w14:paraId="67E0AF22" w14:textId="07745982" w:rsidR="004B23EB" w:rsidRPr="00A16381" w:rsidRDefault="004B23EB" w:rsidP="009D5449">
            <w:pPr>
              <w:pStyle w:val="a3"/>
              <w:jc w:val="both"/>
              <w:rPr>
                <w:rFonts w:ascii="Times New Roman" w:hAnsi="Times New Roman" w:cs="Times New Roman"/>
              </w:rPr>
            </w:pPr>
            <w:r w:rsidRPr="00A16381">
              <w:rPr>
                <w:rFonts w:ascii="Times New Roman" w:hAnsi="Times New Roman" w:cs="Times New Roman"/>
              </w:rPr>
              <w:t>…</w:t>
            </w:r>
          </w:p>
          <w:p w14:paraId="6A693A8E" w14:textId="77777777" w:rsidR="004B23EB" w:rsidRPr="00A16381" w:rsidRDefault="004B23EB" w:rsidP="009D5449">
            <w:pPr>
              <w:pStyle w:val="a3"/>
              <w:jc w:val="both"/>
              <w:rPr>
                <w:rFonts w:ascii="Times New Roman" w:hAnsi="Times New Roman" w:cs="Times New Roman"/>
              </w:rPr>
            </w:pPr>
          </w:p>
        </w:tc>
        <w:tc>
          <w:tcPr>
            <w:tcW w:w="6969" w:type="dxa"/>
          </w:tcPr>
          <w:p w14:paraId="5167C95C" w14:textId="77777777" w:rsidR="004B23EB" w:rsidRPr="00A16381" w:rsidRDefault="004B23EB" w:rsidP="009D5449">
            <w:pPr>
              <w:pStyle w:val="a3"/>
              <w:jc w:val="both"/>
              <w:rPr>
                <w:rFonts w:ascii="Times New Roman" w:hAnsi="Times New Roman" w:cs="Times New Roman"/>
              </w:rPr>
            </w:pPr>
            <w:r w:rsidRPr="00A16381">
              <w:rPr>
                <w:rStyle w:val="rvts9"/>
                <w:rFonts w:ascii="Times New Roman" w:hAnsi="Times New Roman" w:cs="Times New Roman"/>
                <w:b/>
                <w:bCs/>
              </w:rPr>
              <w:t>Стаття 123.</w:t>
            </w:r>
            <w:r w:rsidRPr="00A16381">
              <w:rPr>
                <w:rStyle w:val="apple-converted-space"/>
                <w:rFonts w:ascii="Times New Roman" w:hAnsi="Times New Roman" w:cs="Times New Roman"/>
                <w:shd w:val="clear" w:color="auto" w:fill="FFFFFF"/>
              </w:rPr>
              <w:t> </w:t>
            </w:r>
            <w:r w:rsidRPr="00A16381">
              <w:rPr>
                <w:rFonts w:ascii="Times New Roman" w:hAnsi="Times New Roman" w:cs="Times New Roman"/>
                <w:shd w:val="clear" w:color="auto" w:fill="FFFFFF"/>
              </w:rPr>
              <w:t>Порядок надання земельних ділянок державної або комунальної власності у користування</w:t>
            </w:r>
          </w:p>
          <w:p w14:paraId="61F8567D" w14:textId="0C671CC1" w:rsidR="004B23EB" w:rsidRPr="00A16381" w:rsidRDefault="004B23EB" w:rsidP="009D5449">
            <w:pPr>
              <w:pStyle w:val="a3"/>
              <w:jc w:val="both"/>
              <w:rPr>
                <w:rFonts w:ascii="Times New Roman" w:hAnsi="Times New Roman" w:cs="Times New Roman"/>
                <w:b/>
                <w:bCs/>
              </w:rPr>
            </w:pPr>
            <w:r w:rsidRPr="00A16381">
              <w:rPr>
                <w:rFonts w:ascii="Times New Roman" w:hAnsi="Times New Roman" w:cs="Times New Roman"/>
                <w:b/>
                <w:bCs/>
              </w:rPr>
              <w:t>…</w:t>
            </w:r>
          </w:p>
        </w:tc>
      </w:tr>
      <w:tr w:rsidR="009D5449" w:rsidRPr="00371224" w14:paraId="7C68E653" w14:textId="77777777" w:rsidTr="009D5449">
        <w:tc>
          <w:tcPr>
            <w:tcW w:w="0" w:type="auto"/>
          </w:tcPr>
          <w:p w14:paraId="1FBA0906" w14:textId="77777777" w:rsidR="004B23EB" w:rsidRPr="00A16381" w:rsidRDefault="004B23EB" w:rsidP="009D5449">
            <w:pPr>
              <w:pStyle w:val="a3"/>
              <w:jc w:val="both"/>
              <w:rPr>
                <w:rFonts w:ascii="Times New Roman" w:hAnsi="Times New Roman" w:cs="Times New Roman"/>
                <w:shd w:val="clear" w:color="auto" w:fill="FFFFFF"/>
              </w:rPr>
            </w:pPr>
            <w:r w:rsidRPr="00A16381">
              <w:rPr>
                <w:rFonts w:ascii="Times New Roman" w:hAnsi="Times New Roman" w:cs="Times New Roman"/>
                <w:shd w:val="clear" w:color="auto" w:fill="FFFFFF"/>
              </w:rPr>
              <w:t xml:space="preserve">2. Особа, зацікавлена в одержанні у користування земельної ділянки із земель державної або комунальної власності за проектом землеустрою щодо її відведення, звертається з клопотанням про надання дозволу на його розробку до відповідного органу виконавчої влади або органу місцевого самоврядування, які відповідно до повноважень, визначених статтею 122 цього </w:t>
            </w:r>
            <w:r w:rsidRPr="00A16381">
              <w:rPr>
                <w:rFonts w:ascii="Times New Roman" w:hAnsi="Times New Roman" w:cs="Times New Roman"/>
                <w:shd w:val="clear" w:color="auto" w:fill="FFFFFF"/>
              </w:rPr>
              <w:lastRenderedPageBreak/>
              <w:t>Кодексу, передають у власність або користування такі земельні ділянки.</w:t>
            </w:r>
          </w:p>
          <w:p w14:paraId="3EF8F80E" w14:textId="77777777" w:rsidR="004B23EB" w:rsidRPr="00A16381" w:rsidRDefault="004B23EB" w:rsidP="009D5449">
            <w:pPr>
              <w:pStyle w:val="a3"/>
              <w:jc w:val="both"/>
              <w:rPr>
                <w:rFonts w:ascii="Times New Roman" w:hAnsi="Times New Roman" w:cs="Times New Roman"/>
                <w:b/>
                <w:bCs/>
              </w:rPr>
            </w:pPr>
            <w:r w:rsidRPr="00A16381">
              <w:rPr>
                <w:rFonts w:ascii="Times New Roman" w:hAnsi="Times New Roman" w:cs="Times New Roman"/>
                <w:b/>
                <w:bCs/>
              </w:rPr>
              <w:t>відсутня</w:t>
            </w:r>
          </w:p>
          <w:p w14:paraId="72D0DE60" w14:textId="77777777" w:rsidR="004B23EB" w:rsidRPr="00A16381" w:rsidRDefault="004B23EB" w:rsidP="009D5449">
            <w:pPr>
              <w:pStyle w:val="a3"/>
              <w:jc w:val="both"/>
              <w:rPr>
                <w:rFonts w:ascii="Times New Roman" w:hAnsi="Times New Roman" w:cs="Times New Roman"/>
              </w:rPr>
            </w:pPr>
          </w:p>
        </w:tc>
        <w:tc>
          <w:tcPr>
            <w:tcW w:w="6969" w:type="dxa"/>
          </w:tcPr>
          <w:p w14:paraId="3608241E" w14:textId="77777777" w:rsidR="007179EC" w:rsidRPr="00F53EFA" w:rsidRDefault="007179EC" w:rsidP="009D5449">
            <w:pPr>
              <w:pStyle w:val="a3"/>
              <w:jc w:val="both"/>
              <w:rPr>
                <w:rFonts w:ascii="Times New Roman" w:hAnsi="Times New Roman" w:cs="Times New Roman"/>
                <w:shd w:val="clear" w:color="auto" w:fill="FFFFFF"/>
              </w:rPr>
            </w:pPr>
            <w:r w:rsidRPr="00A16381">
              <w:rPr>
                <w:rFonts w:ascii="Times New Roman" w:hAnsi="Times New Roman" w:cs="Times New Roman"/>
                <w:shd w:val="clear" w:color="auto" w:fill="FFFFFF"/>
              </w:rPr>
              <w:lastRenderedPageBreak/>
              <w:t xml:space="preserve">2. Особа, зацікавлена в одержанні у користування земельної ділянки із земель державної або комунальної власності за проектом землеустрою щодо її відведення, звертається з клопотанням про надання дозволу на його розробку до відповідного органу виконавчої влади або органу місцевого самоврядування, які відповідно до повноважень, визначених </w:t>
            </w:r>
            <w:r w:rsidRPr="00A16381">
              <w:rPr>
                <w:rFonts w:ascii="Times New Roman" w:hAnsi="Times New Roman" w:cs="Times New Roman"/>
                <w:shd w:val="clear" w:color="auto" w:fill="FFFFFF"/>
              </w:rPr>
              <w:lastRenderedPageBreak/>
              <w:t xml:space="preserve">статтею 122 цього Кодексу, передають у власність або користування </w:t>
            </w:r>
            <w:r w:rsidRPr="00F53EFA">
              <w:rPr>
                <w:rFonts w:ascii="Times New Roman" w:hAnsi="Times New Roman" w:cs="Times New Roman"/>
                <w:shd w:val="clear" w:color="auto" w:fill="FFFFFF"/>
              </w:rPr>
              <w:t>такі земельні ділянки.</w:t>
            </w:r>
          </w:p>
          <w:p w14:paraId="3C101C7E" w14:textId="5C2EFB64" w:rsidR="0023124A" w:rsidRPr="00F53EFA" w:rsidRDefault="004B23EB" w:rsidP="009D5449">
            <w:pPr>
              <w:pStyle w:val="a3"/>
              <w:jc w:val="both"/>
              <w:rPr>
                <w:rFonts w:ascii="Times New Roman" w:hAnsi="Times New Roman" w:cs="Times New Roman"/>
              </w:rPr>
            </w:pPr>
            <w:r w:rsidRPr="00F53EFA">
              <w:rPr>
                <w:rFonts w:ascii="Times New Roman" w:hAnsi="Times New Roman" w:cs="Times New Roman"/>
                <w:b/>
                <w:bCs/>
                <w:shd w:val="clear" w:color="auto" w:fill="FFFFFF"/>
              </w:rPr>
              <w:t xml:space="preserve">2-1) </w:t>
            </w:r>
            <w:r w:rsidR="0023124A" w:rsidRPr="00F53EFA">
              <w:rPr>
                <w:rFonts w:ascii="Times New Roman" w:hAnsi="Times New Roman" w:cs="Times New Roman"/>
                <w:b/>
                <w:bCs/>
                <w:shd w:val="clear" w:color="auto" w:fill="FFFFFF"/>
              </w:rPr>
              <w:t>Проект землеустрою щодо відведення земельної ділянки із земель державної та комунальної власності в користування, в тому числі на умовах сервітуту для будівництва, розміщення та експлуатації лінійних об’єктів енергетичної інфраструктури, розробляється на замовлення юридичн</w:t>
            </w:r>
            <w:r w:rsidR="003C6531" w:rsidRPr="00F53EFA">
              <w:rPr>
                <w:rFonts w:ascii="Times New Roman" w:hAnsi="Times New Roman" w:cs="Times New Roman"/>
                <w:b/>
                <w:bCs/>
                <w:shd w:val="clear" w:color="auto" w:fill="FFFFFF"/>
              </w:rPr>
              <w:t>их</w:t>
            </w:r>
            <w:r w:rsidR="0023124A" w:rsidRPr="00F53EFA">
              <w:rPr>
                <w:rFonts w:ascii="Times New Roman" w:hAnsi="Times New Roman" w:cs="Times New Roman"/>
                <w:b/>
                <w:bCs/>
                <w:shd w:val="clear" w:color="auto" w:fill="FFFFFF"/>
              </w:rPr>
              <w:t xml:space="preserve"> ос</w:t>
            </w:r>
            <w:r w:rsidR="003C6531" w:rsidRPr="00F53EFA">
              <w:rPr>
                <w:rFonts w:ascii="Times New Roman" w:hAnsi="Times New Roman" w:cs="Times New Roman"/>
                <w:b/>
                <w:bCs/>
                <w:shd w:val="clear" w:color="auto" w:fill="FFFFFF"/>
              </w:rPr>
              <w:t>і</w:t>
            </w:r>
            <w:r w:rsidR="0023124A" w:rsidRPr="00F53EFA">
              <w:rPr>
                <w:rFonts w:ascii="Times New Roman" w:hAnsi="Times New Roman" w:cs="Times New Roman"/>
                <w:b/>
                <w:bCs/>
                <w:shd w:val="clear" w:color="auto" w:fill="FFFFFF"/>
              </w:rPr>
              <w:t>б, що є оператор</w:t>
            </w:r>
            <w:r w:rsidR="003C6531" w:rsidRPr="00F53EFA">
              <w:rPr>
                <w:rFonts w:ascii="Times New Roman" w:hAnsi="Times New Roman" w:cs="Times New Roman"/>
                <w:b/>
                <w:bCs/>
                <w:shd w:val="clear" w:color="auto" w:fill="FFFFFF"/>
              </w:rPr>
              <w:t>ами</w:t>
            </w:r>
            <w:r w:rsidR="0023124A" w:rsidRPr="00F53EFA">
              <w:rPr>
                <w:rFonts w:ascii="Times New Roman" w:hAnsi="Times New Roman" w:cs="Times New Roman"/>
                <w:b/>
                <w:bCs/>
                <w:shd w:val="clear" w:color="auto" w:fill="FFFFFF"/>
              </w:rPr>
              <w:t xml:space="preserve"> системи розподілу відповідно до </w:t>
            </w:r>
            <w:r w:rsidR="003C6531" w:rsidRPr="00F53EFA">
              <w:rPr>
                <w:rFonts w:ascii="Times New Roman" w:hAnsi="Times New Roman" w:cs="Times New Roman"/>
                <w:b/>
                <w:bCs/>
                <w:shd w:val="clear" w:color="auto" w:fill="FFFFFF"/>
              </w:rPr>
              <w:t xml:space="preserve">закону (далі – ОСР) </w:t>
            </w:r>
            <w:r w:rsidR="0023124A" w:rsidRPr="00F53EFA">
              <w:rPr>
                <w:rFonts w:ascii="Times New Roman" w:hAnsi="Times New Roman" w:cs="Times New Roman"/>
                <w:b/>
                <w:bCs/>
                <w:shd w:val="clear" w:color="auto" w:fill="FFFFFF"/>
              </w:rPr>
              <w:t xml:space="preserve">без надання дозволу </w:t>
            </w:r>
            <w:r w:rsidR="003C6531" w:rsidRPr="00F53EFA">
              <w:rPr>
                <w:rFonts w:ascii="Times New Roman" w:hAnsi="Times New Roman" w:cs="Times New Roman"/>
                <w:b/>
                <w:bCs/>
                <w:shd w:val="clear" w:color="auto" w:fill="FFFFFF"/>
              </w:rPr>
              <w:t xml:space="preserve">відповідного органу </w:t>
            </w:r>
            <w:r w:rsidR="003C6531" w:rsidRPr="00F53EFA">
              <w:rPr>
                <w:rFonts w:ascii="Times New Roman" w:hAnsi="Times New Roman" w:cs="Times New Roman"/>
                <w:b/>
                <w:bCs/>
              </w:rPr>
              <w:t>виконавчої влади або органу місцевого самоврядування, який передає земельні ділянки державної чи комунальної власності у власність або користування відповідно до повноважень, визначених </w:t>
            </w:r>
            <w:hyperlink r:id="rId10" w:anchor="n1042" w:history="1">
              <w:r w:rsidR="003C6531" w:rsidRPr="00F53EFA">
                <w:rPr>
                  <w:rFonts w:ascii="Times New Roman" w:hAnsi="Times New Roman" w:cs="Times New Roman"/>
                  <w:b/>
                  <w:bCs/>
                </w:rPr>
                <w:t>статтею 122</w:t>
              </w:r>
            </w:hyperlink>
            <w:r w:rsidR="003C6531" w:rsidRPr="00F53EFA">
              <w:rPr>
                <w:rFonts w:ascii="Times New Roman" w:hAnsi="Times New Roman" w:cs="Times New Roman"/>
                <w:b/>
                <w:bCs/>
              </w:rPr>
              <w:t> цього Кодексу.</w:t>
            </w:r>
          </w:p>
          <w:p w14:paraId="4AE2EFB1" w14:textId="71CB09C7" w:rsidR="004B23EB" w:rsidRPr="00F53EFA" w:rsidRDefault="00831BE6" w:rsidP="009D5449">
            <w:pPr>
              <w:pStyle w:val="a3"/>
              <w:jc w:val="both"/>
              <w:rPr>
                <w:rFonts w:ascii="Times New Roman" w:hAnsi="Times New Roman" w:cs="Times New Roman"/>
                <w:b/>
                <w:bCs/>
                <w:shd w:val="clear" w:color="auto" w:fill="FFFFFF"/>
              </w:rPr>
            </w:pPr>
            <w:r w:rsidRPr="00F53EFA">
              <w:rPr>
                <w:rFonts w:ascii="Times New Roman" w:hAnsi="Times New Roman" w:cs="Times New Roman"/>
                <w:b/>
                <w:bCs/>
                <w:shd w:val="clear" w:color="auto" w:fill="FFFFFF"/>
              </w:rPr>
              <w:t>ОСР</w:t>
            </w:r>
            <w:r w:rsidR="004B23EB" w:rsidRPr="00F53EFA">
              <w:rPr>
                <w:rFonts w:ascii="Times New Roman" w:hAnsi="Times New Roman" w:cs="Times New Roman"/>
                <w:b/>
                <w:bCs/>
                <w:shd w:val="clear" w:color="auto" w:fill="FFFFFF"/>
              </w:rPr>
              <w:t>, зацікавлен</w:t>
            </w:r>
            <w:r w:rsidRPr="00F53EFA">
              <w:rPr>
                <w:rFonts w:ascii="Times New Roman" w:hAnsi="Times New Roman" w:cs="Times New Roman"/>
                <w:b/>
                <w:bCs/>
                <w:shd w:val="clear" w:color="auto" w:fill="FFFFFF"/>
              </w:rPr>
              <w:t>ий</w:t>
            </w:r>
            <w:r w:rsidR="004B23EB" w:rsidRPr="00F53EFA">
              <w:rPr>
                <w:rFonts w:ascii="Times New Roman" w:hAnsi="Times New Roman" w:cs="Times New Roman"/>
                <w:b/>
                <w:bCs/>
                <w:shd w:val="clear" w:color="auto" w:fill="FFFFFF"/>
              </w:rPr>
              <w:t xml:space="preserve"> в одержані у користування земельної ділянки</w:t>
            </w:r>
            <w:r w:rsidR="000F7E19" w:rsidRPr="00F53EFA">
              <w:rPr>
                <w:rFonts w:ascii="Times New Roman" w:hAnsi="Times New Roman" w:cs="Times New Roman"/>
                <w:b/>
                <w:bCs/>
                <w:shd w:val="clear" w:color="auto" w:fill="FFFFFF"/>
              </w:rPr>
              <w:t>, в тому числі на умовах сервітуту</w:t>
            </w:r>
            <w:r w:rsidR="004B23EB" w:rsidRPr="00F53EFA">
              <w:rPr>
                <w:rFonts w:ascii="Times New Roman" w:hAnsi="Times New Roman" w:cs="Times New Roman"/>
                <w:b/>
                <w:bCs/>
                <w:shd w:val="clear" w:color="auto" w:fill="FFFFFF"/>
              </w:rPr>
              <w:t xml:space="preserve"> для будівництва, розміщення та експлуатації лінійн</w:t>
            </w:r>
            <w:r w:rsidR="007179EC" w:rsidRPr="00F53EFA">
              <w:rPr>
                <w:rFonts w:ascii="Times New Roman" w:hAnsi="Times New Roman" w:cs="Times New Roman"/>
                <w:b/>
                <w:bCs/>
                <w:shd w:val="clear" w:color="auto" w:fill="FFFFFF"/>
              </w:rPr>
              <w:t>их</w:t>
            </w:r>
            <w:r w:rsidR="004B23EB" w:rsidRPr="00F53EFA">
              <w:rPr>
                <w:rFonts w:ascii="Times New Roman" w:hAnsi="Times New Roman" w:cs="Times New Roman"/>
                <w:b/>
                <w:bCs/>
                <w:shd w:val="clear" w:color="auto" w:fill="FFFFFF"/>
              </w:rPr>
              <w:t xml:space="preserve"> об’єкт</w:t>
            </w:r>
            <w:r w:rsidR="007179EC" w:rsidRPr="00F53EFA">
              <w:rPr>
                <w:rFonts w:ascii="Times New Roman" w:hAnsi="Times New Roman" w:cs="Times New Roman"/>
                <w:b/>
                <w:bCs/>
                <w:shd w:val="clear" w:color="auto" w:fill="FFFFFF"/>
              </w:rPr>
              <w:t>ів</w:t>
            </w:r>
            <w:r w:rsidR="004B23EB" w:rsidRPr="00F53EFA">
              <w:rPr>
                <w:rFonts w:ascii="Times New Roman" w:hAnsi="Times New Roman" w:cs="Times New Roman"/>
                <w:b/>
                <w:bCs/>
                <w:shd w:val="clear" w:color="auto" w:fill="FFFFFF"/>
              </w:rPr>
              <w:t xml:space="preserve"> енергетичної інфраструктури із земель державної та комунальної власності повідомляє відповідний орган виконавчої влади або місцевого самоврядування</w:t>
            </w:r>
            <w:r w:rsidR="000F7E19" w:rsidRPr="00F53EFA">
              <w:rPr>
                <w:rFonts w:ascii="Times New Roman" w:hAnsi="Times New Roman" w:cs="Times New Roman"/>
                <w:b/>
                <w:bCs/>
                <w:shd w:val="clear" w:color="auto" w:fill="FFFFFF"/>
              </w:rPr>
              <w:t xml:space="preserve"> про намір розроблення проекту землеустрою щодо відведення відповідної земельної ділянки</w:t>
            </w:r>
            <w:r w:rsidR="004B23EB" w:rsidRPr="00F53EFA">
              <w:rPr>
                <w:rFonts w:ascii="Times New Roman" w:hAnsi="Times New Roman" w:cs="Times New Roman"/>
                <w:b/>
                <w:bCs/>
                <w:shd w:val="clear" w:color="auto" w:fill="FFFFFF"/>
              </w:rPr>
              <w:t xml:space="preserve"> письмово або за допомогою програмних засобів Публічної кадастрової карти із зазначенням орієнтовного розміру та місця розташування такої земельної ділянки.</w:t>
            </w:r>
          </w:p>
          <w:p w14:paraId="26CBA02E" w14:textId="0F039703" w:rsidR="004B23EB" w:rsidRPr="008728E3" w:rsidRDefault="004B23EB" w:rsidP="009D5449">
            <w:pPr>
              <w:pStyle w:val="a3"/>
              <w:jc w:val="both"/>
              <w:rPr>
                <w:rFonts w:ascii="Times New Roman" w:hAnsi="Times New Roman" w:cs="Times New Roman"/>
                <w:b/>
                <w:bCs/>
                <w:highlight w:val="yellow"/>
                <w:shd w:val="clear" w:color="auto" w:fill="FFFFFF"/>
              </w:rPr>
            </w:pPr>
            <w:r w:rsidRPr="00F53EFA">
              <w:rPr>
                <w:rFonts w:ascii="Times New Roman" w:hAnsi="Times New Roman" w:cs="Times New Roman"/>
                <w:b/>
                <w:bCs/>
                <w:shd w:val="clear" w:color="auto" w:fill="FFFFFF"/>
              </w:rPr>
              <w:t>Органам виконавчої влади та місцевого самоврядування</w:t>
            </w:r>
            <w:r w:rsidRPr="00A16381">
              <w:rPr>
                <w:rFonts w:ascii="Times New Roman" w:hAnsi="Times New Roman" w:cs="Times New Roman"/>
                <w:b/>
                <w:bCs/>
                <w:shd w:val="clear" w:color="auto" w:fill="FFFFFF"/>
              </w:rPr>
              <w:t xml:space="preserve"> забороняється надавати дозвіл на розроблення проекту землеустрою щодо відведення зазначеної у такому повідомленні земельної ділянки у власність чи користування </w:t>
            </w:r>
            <w:r w:rsidR="00F53EFA">
              <w:rPr>
                <w:rFonts w:ascii="Times New Roman" w:hAnsi="Times New Roman" w:cs="Times New Roman"/>
                <w:b/>
                <w:bCs/>
                <w:shd w:val="clear" w:color="auto" w:fill="FFFFFF"/>
              </w:rPr>
              <w:t xml:space="preserve">іншим особам протягом </w:t>
            </w:r>
            <w:r w:rsidR="00C14B6E" w:rsidRPr="00F53EFA">
              <w:rPr>
                <w:rFonts w:ascii="Times New Roman" w:hAnsi="Times New Roman" w:cs="Times New Roman"/>
                <w:b/>
                <w:bCs/>
                <w:shd w:val="clear" w:color="auto" w:fill="FFFFFF"/>
              </w:rPr>
              <w:t>трьох</w:t>
            </w:r>
            <w:r w:rsidR="00C14B6E" w:rsidRPr="00F53EFA">
              <w:rPr>
                <w:shd w:val="clear" w:color="auto" w:fill="FFFFFF"/>
              </w:rPr>
              <w:t xml:space="preserve"> </w:t>
            </w:r>
            <w:r w:rsidRPr="00F53EFA">
              <w:rPr>
                <w:rFonts w:ascii="Times New Roman" w:hAnsi="Times New Roman" w:cs="Times New Roman"/>
                <w:b/>
                <w:bCs/>
                <w:shd w:val="clear" w:color="auto" w:fill="FFFFFF"/>
              </w:rPr>
              <w:t>місяців з дня отримання вказаного повідомлення.</w:t>
            </w:r>
          </w:p>
          <w:p w14:paraId="51EFED21" w14:textId="116F0E89" w:rsidR="008728E3" w:rsidRPr="00A16381" w:rsidRDefault="008728E3" w:rsidP="009D5449">
            <w:pPr>
              <w:pStyle w:val="a3"/>
              <w:jc w:val="both"/>
              <w:rPr>
                <w:rFonts w:ascii="Times New Roman" w:hAnsi="Times New Roman" w:cs="Times New Roman"/>
                <w:shd w:val="clear" w:color="auto" w:fill="FFFFFF"/>
              </w:rPr>
            </w:pPr>
          </w:p>
        </w:tc>
      </w:tr>
      <w:tr w:rsidR="009D5449" w:rsidRPr="00A16381" w14:paraId="6B5B9B60" w14:textId="77777777" w:rsidTr="009D5449">
        <w:tc>
          <w:tcPr>
            <w:tcW w:w="0" w:type="auto"/>
          </w:tcPr>
          <w:p w14:paraId="5F495510" w14:textId="77777777" w:rsidR="009D5449" w:rsidRPr="00A16381" w:rsidRDefault="009D5449" w:rsidP="009D5449">
            <w:pPr>
              <w:pStyle w:val="a3"/>
              <w:jc w:val="both"/>
              <w:rPr>
                <w:rFonts w:ascii="Times New Roman" w:hAnsi="Times New Roman" w:cs="Times New Roman"/>
              </w:rPr>
            </w:pPr>
            <w:r w:rsidRPr="00A16381">
              <w:rPr>
                <w:rFonts w:ascii="Times New Roman" w:hAnsi="Times New Roman" w:cs="Times New Roman"/>
                <w:shd w:val="clear" w:color="auto" w:fill="FFFFFF"/>
              </w:rPr>
              <w:lastRenderedPageBreak/>
              <w:t xml:space="preserve">6. Відповідний орган виконавчої влади або орган місцевого </w:t>
            </w:r>
            <w:r w:rsidRPr="00A16381">
              <w:rPr>
                <w:rFonts w:ascii="Times New Roman" w:hAnsi="Times New Roman" w:cs="Times New Roman"/>
                <w:shd w:val="clear" w:color="auto" w:fill="FFFFFF"/>
              </w:rPr>
              <w:lastRenderedPageBreak/>
              <w:t>самоврядування у двотижневий строк з дня отримання проекту землеустрою щодо відведення земельної ділянки, а в разі необхідності здійснення обов'язкової державної експертизи землевпорядної документації згідно із законом - після отримання позитивного висновку такої експертизи приймає рішення про надання земельної ділянки у користування.</w:t>
            </w:r>
          </w:p>
          <w:p w14:paraId="26B34FD0" w14:textId="77777777" w:rsidR="007179EC" w:rsidRPr="00A16381" w:rsidRDefault="007179EC" w:rsidP="009D5449">
            <w:pPr>
              <w:pStyle w:val="a3"/>
              <w:jc w:val="both"/>
              <w:rPr>
                <w:rFonts w:ascii="Times New Roman" w:hAnsi="Times New Roman" w:cs="Times New Roman"/>
                <w:shd w:val="clear" w:color="auto" w:fill="FFFFFF"/>
              </w:rPr>
            </w:pPr>
          </w:p>
          <w:p w14:paraId="372AE225" w14:textId="77777777" w:rsidR="007179EC" w:rsidRPr="00A16381" w:rsidRDefault="007179EC" w:rsidP="009D5449">
            <w:pPr>
              <w:pStyle w:val="a3"/>
              <w:jc w:val="both"/>
              <w:rPr>
                <w:rFonts w:ascii="Times New Roman" w:hAnsi="Times New Roman" w:cs="Times New Roman"/>
                <w:shd w:val="clear" w:color="auto" w:fill="FFFFFF"/>
              </w:rPr>
            </w:pPr>
          </w:p>
          <w:p w14:paraId="43F7AF8D" w14:textId="77777777" w:rsidR="007179EC" w:rsidRPr="00A16381" w:rsidRDefault="007179EC" w:rsidP="009D5449">
            <w:pPr>
              <w:pStyle w:val="a3"/>
              <w:jc w:val="both"/>
              <w:rPr>
                <w:rFonts w:ascii="Times New Roman" w:hAnsi="Times New Roman" w:cs="Times New Roman"/>
                <w:shd w:val="clear" w:color="auto" w:fill="FFFFFF"/>
              </w:rPr>
            </w:pPr>
          </w:p>
          <w:p w14:paraId="0D9596A0" w14:textId="28F8C726" w:rsidR="007179EC" w:rsidRPr="00A16381" w:rsidRDefault="007179EC" w:rsidP="009D5449">
            <w:pPr>
              <w:pStyle w:val="a3"/>
              <w:jc w:val="both"/>
              <w:rPr>
                <w:rFonts w:ascii="Times New Roman" w:hAnsi="Times New Roman" w:cs="Times New Roman"/>
                <w:b/>
                <w:bCs/>
                <w:shd w:val="clear" w:color="auto" w:fill="FFFFFF"/>
              </w:rPr>
            </w:pPr>
            <w:r w:rsidRPr="00A16381">
              <w:rPr>
                <w:rFonts w:ascii="Times New Roman" w:hAnsi="Times New Roman" w:cs="Times New Roman"/>
                <w:b/>
                <w:bCs/>
                <w:shd w:val="clear" w:color="auto" w:fill="FFFFFF"/>
              </w:rPr>
              <w:t>Відсутня</w:t>
            </w:r>
          </w:p>
        </w:tc>
        <w:tc>
          <w:tcPr>
            <w:tcW w:w="6969" w:type="dxa"/>
          </w:tcPr>
          <w:p w14:paraId="2AA2747F" w14:textId="77777777" w:rsidR="007179EC" w:rsidRPr="00A16381" w:rsidRDefault="007179EC" w:rsidP="009D5449">
            <w:pPr>
              <w:pStyle w:val="a3"/>
              <w:jc w:val="both"/>
              <w:rPr>
                <w:rFonts w:ascii="Times New Roman" w:hAnsi="Times New Roman" w:cs="Times New Roman"/>
              </w:rPr>
            </w:pPr>
            <w:r w:rsidRPr="00A16381">
              <w:rPr>
                <w:rFonts w:ascii="Times New Roman" w:hAnsi="Times New Roman" w:cs="Times New Roman"/>
                <w:shd w:val="clear" w:color="auto" w:fill="FFFFFF"/>
              </w:rPr>
              <w:lastRenderedPageBreak/>
              <w:t xml:space="preserve">6. Відповідний орган виконавчої влади або орган місцевого </w:t>
            </w:r>
            <w:r w:rsidRPr="00A16381">
              <w:rPr>
                <w:rFonts w:ascii="Times New Roman" w:hAnsi="Times New Roman" w:cs="Times New Roman"/>
                <w:shd w:val="clear" w:color="auto" w:fill="FFFFFF"/>
              </w:rPr>
              <w:lastRenderedPageBreak/>
              <w:t>самоврядування у двотижневий строк з дня отримання проекту землеустрою щодо відведення земельної ділянки, а в разі необхідності здійснення обов'язкової державної експертизи землевпорядної документації згідно із законом - після отримання позитивного висновку такої експертизи приймає рішення про надання земельної ділянки у користування.</w:t>
            </w:r>
          </w:p>
          <w:p w14:paraId="7F23448E" w14:textId="77777777" w:rsidR="007179EC" w:rsidRPr="00A16381" w:rsidRDefault="007179EC" w:rsidP="009D5449">
            <w:pPr>
              <w:pStyle w:val="a3"/>
              <w:jc w:val="both"/>
              <w:rPr>
                <w:rFonts w:ascii="Times New Roman" w:hAnsi="Times New Roman" w:cs="Times New Roman"/>
                <w:b/>
                <w:bCs/>
                <w:shd w:val="clear" w:color="auto" w:fill="FFFFFF"/>
              </w:rPr>
            </w:pPr>
          </w:p>
          <w:p w14:paraId="27324D81" w14:textId="77777777" w:rsidR="007179EC" w:rsidRPr="00A16381" w:rsidRDefault="007179EC" w:rsidP="009D5449">
            <w:pPr>
              <w:pStyle w:val="a3"/>
              <w:jc w:val="both"/>
              <w:rPr>
                <w:rFonts w:ascii="Times New Roman" w:hAnsi="Times New Roman" w:cs="Times New Roman"/>
                <w:b/>
                <w:bCs/>
                <w:shd w:val="clear" w:color="auto" w:fill="FFFFFF"/>
              </w:rPr>
            </w:pPr>
          </w:p>
          <w:p w14:paraId="47178EBA" w14:textId="07DDFCA4" w:rsidR="007179EC" w:rsidRPr="00A16381" w:rsidRDefault="007179EC" w:rsidP="009D5449">
            <w:pPr>
              <w:pStyle w:val="a3"/>
              <w:jc w:val="both"/>
              <w:rPr>
                <w:rFonts w:ascii="Times New Roman" w:hAnsi="Times New Roman" w:cs="Times New Roman"/>
                <w:b/>
                <w:bCs/>
                <w:shd w:val="clear" w:color="auto" w:fill="FFFFFF"/>
              </w:rPr>
            </w:pPr>
            <w:r w:rsidRPr="00A16381">
              <w:rPr>
                <w:rFonts w:ascii="Times New Roman" w:hAnsi="Times New Roman" w:cs="Times New Roman"/>
                <w:b/>
                <w:bCs/>
                <w:shd w:val="clear" w:color="auto" w:fill="FFFFFF"/>
              </w:rPr>
              <w:t>ОСР подає до відповідного органу виконавчої влади або органу місцевого самоврядування розроблений та погоджений в порядку визначеному статтею 186-1 цього Кодексу проект землеустрою щодо відведення земельної ділянки в користування, в тому числі на умовах сервітуту для будівництва, розміщення та експлуатації</w:t>
            </w:r>
            <w:r w:rsidR="003F6AE3" w:rsidRPr="00A16381">
              <w:rPr>
                <w:rFonts w:ascii="Times New Roman" w:hAnsi="Times New Roman" w:cs="Times New Roman"/>
                <w:b/>
                <w:bCs/>
                <w:shd w:val="clear" w:color="auto" w:fill="FFFFFF"/>
              </w:rPr>
              <w:t xml:space="preserve"> </w:t>
            </w:r>
            <w:r w:rsidRPr="00A16381">
              <w:rPr>
                <w:rFonts w:ascii="Times New Roman" w:hAnsi="Times New Roman" w:cs="Times New Roman"/>
                <w:b/>
                <w:bCs/>
                <w:shd w:val="clear" w:color="auto" w:fill="FFFFFF"/>
              </w:rPr>
              <w:t xml:space="preserve">лінійних об’єктів енергетичної </w:t>
            </w:r>
            <w:r w:rsidRPr="00C14B6E">
              <w:rPr>
                <w:rFonts w:ascii="Times New Roman" w:hAnsi="Times New Roman" w:cs="Times New Roman"/>
                <w:b/>
                <w:bCs/>
                <w:shd w:val="clear" w:color="auto" w:fill="FFFFFF"/>
              </w:rPr>
              <w:t>інфраструктури одночасно з проектом договору про встановлення земельного сервітуту.</w:t>
            </w:r>
          </w:p>
          <w:p w14:paraId="717B62A1" w14:textId="1B5130FD" w:rsidR="007179EC" w:rsidRPr="00A16381" w:rsidRDefault="007179EC" w:rsidP="009D5449">
            <w:pPr>
              <w:pStyle w:val="a3"/>
              <w:jc w:val="both"/>
              <w:rPr>
                <w:rFonts w:ascii="Times New Roman" w:hAnsi="Times New Roman" w:cs="Times New Roman"/>
                <w:b/>
                <w:bCs/>
                <w:shd w:val="clear" w:color="auto" w:fill="FFFFFF"/>
              </w:rPr>
            </w:pPr>
            <w:r w:rsidRPr="00A16381">
              <w:rPr>
                <w:rFonts w:ascii="Times New Roman" w:hAnsi="Times New Roman" w:cs="Times New Roman"/>
                <w:b/>
                <w:bCs/>
                <w:shd w:val="clear" w:color="auto" w:fill="FFFFFF"/>
              </w:rPr>
              <w:t>У разі якщо орган виконавчої влади або орган місцевого самоврядування у двотижневий строк  з дня отримання проекту землеустрою щодо відведення земельної ділянки не прийняв рішення п</w:t>
            </w:r>
            <w:r w:rsidR="0031711F" w:rsidRPr="00A16381">
              <w:rPr>
                <w:rFonts w:ascii="Times New Roman" w:hAnsi="Times New Roman" w:cs="Times New Roman"/>
                <w:b/>
                <w:bCs/>
                <w:shd w:val="clear" w:color="auto" w:fill="FFFFFF"/>
              </w:rPr>
              <w:t>ро</w:t>
            </w:r>
            <w:r w:rsidRPr="00A16381">
              <w:rPr>
                <w:rFonts w:ascii="Times New Roman" w:hAnsi="Times New Roman" w:cs="Times New Roman"/>
                <w:b/>
                <w:bCs/>
                <w:shd w:val="clear" w:color="auto" w:fill="FFFFFF"/>
              </w:rPr>
              <w:t xml:space="preserve"> надання земельної ділянки у користування, в тому числі на умовах сервітуту для будівництва, розміщення та експлуатації лінійного об’єкту енергетичної інфраструктури або не надав вмотивовану відмову у затвердженні відповідного проекту землеустрою, земельна ділянка вважається наданою у користування, а договір  про встановлення земельного сервітуту вважається укладеним</w:t>
            </w:r>
            <w:r w:rsidR="009A6E9F" w:rsidRPr="00A16381">
              <w:rPr>
                <w:rFonts w:ascii="Times New Roman" w:hAnsi="Times New Roman" w:cs="Times New Roman"/>
                <w:b/>
                <w:bCs/>
                <w:shd w:val="clear" w:color="auto" w:fill="FFFFFF"/>
              </w:rPr>
              <w:t xml:space="preserve"> </w:t>
            </w:r>
            <w:r w:rsidR="009A6E9F" w:rsidRPr="00C14B6E">
              <w:rPr>
                <w:rFonts w:ascii="Times New Roman" w:hAnsi="Times New Roman" w:cs="Times New Roman"/>
                <w:b/>
                <w:bCs/>
                <w:shd w:val="clear" w:color="auto" w:fill="FFFFFF"/>
              </w:rPr>
              <w:t>та</w:t>
            </w:r>
            <w:r w:rsidR="000B704C" w:rsidRPr="00C14B6E">
              <w:rPr>
                <w:rFonts w:ascii="Times New Roman" w:hAnsi="Times New Roman" w:cs="Times New Roman"/>
                <w:b/>
                <w:bCs/>
                <w:shd w:val="clear" w:color="auto" w:fill="FFFFFF"/>
              </w:rPr>
              <w:t xml:space="preserve"> </w:t>
            </w:r>
            <w:r w:rsidR="009A6E9F" w:rsidRPr="00C14B6E">
              <w:rPr>
                <w:rFonts w:ascii="Times New Roman" w:hAnsi="Times New Roman" w:cs="Times New Roman"/>
                <w:b/>
                <w:bCs/>
                <w:shd w:val="clear" w:color="auto" w:fill="FFFFFF"/>
              </w:rPr>
              <w:t>підлягає державній реєстрації відповідно до закону.</w:t>
            </w:r>
            <w:r w:rsidRPr="00A16381">
              <w:rPr>
                <w:rFonts w:ascii="Times New Roman" w:hAnsi="Times New Roman" w:cs="Times New Roman"/>
                <w:b/>
                <w:bCs/>
                <w:shd w:val="clear" w:color="auto" w:fill="FFFFFF"/>
              </w:rPr>
              <w:t xml:space="preserve"> </w:t>
            </w:r>
          </w:p>
          <w:p w14:paraId="7593953F" w14:textId="355CC1CA" w:rsidR="009A6E9F" w:rsidRPr="00A16381" w:rsidRDefault="009A6E9F" w:rsidP="009D5449">
            <w:pPr>
              <w:pStyle w:val="a3"/>
              <w:jc w:val="both"/>
              <w:rPr>
                <w:rFonts w:ascii="Times New Roman" w:hAnsi="Times New Roman" w:cs="Times New Roman"/>
                <w:b/>
                <w:bCs/>
              </w:rPr>
            </w:pPr>
            <w:r w:rsidRPr="00A16381">
              <w:rPr>
                <w:rFonts w:ascii="Times New Roman" w:hAnsi="Times New Roman" w:cs="Times New Roman"/>
                <w:b/>
                <w:bCs/>
              </w:rPr>
              <w:t>У рішенні про відмову в наданні земельної ділянки у користування має бути зазначений вичерпний перелік підстав для такої відмови</w:t>
            </w:r>
            <w:r w:rsidRPr="00A16381">
              <w:rPr>
                <w:rFonts w:ascii="Times New Roman" w:hAnsi="Times New Roman" w:cs="Times New Roman"/>
              </w:rPr>
              <w:t xml:space="preserve"> </w:t>
            </w:r>
            <w:r w:rsidRPr="00A16381">
              <w:rPr>
                <w:rFonts w:ascii="Times New Roman" w:hAnsi="Times New Roman" w:cs="Times New Roman"/>
                <w:b/>
                <w:bCs/>
              </w:rPr>
              <w:t xml:space="preserve">з обов’язковим посиланням на закони та прийняті відповідно до них нормативно-правові </w:t>
            </w:r>
            <w:r w:rsidRPr="00A16381">
              <w:rPr>
                <w:rFonts w:ascii="Times New Roman" w:hAnsi="Times New Roman" w:cs="Times New Roman"/>
                <w:b/>
                <w:bCs/>
              </w:rPr>
              <w:lastRenderedPageBreak/>
              <w:t>акти, що регулюють відносини у відповідній сфері.</w:t>
            </w:r>
          </w:p>
          <w:p w14:paraId="4283436A" w14:textId="52A418EB" w:rsidR="009A6E9F" w:rsidRPr="00A16381" w:rsidRDefault="009A6E9F" w:rsidP="009D5449">
            <w:pPr>
              <w:pStyle w:val="a3"/>
              <w:jc w:val="both"/>
              <w:rPr>
                <w:rFonts w:ascii="Times New Roman" w:hAnsi="Times New Roman" w:cs="Times New Roman"/>
                <w:b/>
                <w:bCs/>
              </w:rPr>
            </w:pPr>
            <w:r w:rsidRPr="00A16381">
              <w:rPr>
                <w:rFonts w:ascii="Times New Roman" w:hAnsi="Times New Roman" w:cs="Times New Roman"/>
                <w:b/>
                <w:bCs/>
              </w:rPr>
              <w:t>Повторне надання відмови</w:t>
            </w:r>
            <w:r w:rsidR="0031711F" w:rsidRPr="00A16381">
              <w:rPr>
                <w:rFonts w:ascii="Times New Roman" w:hAnsi="Times New Roman" w:cs="Times New Roman"/>
                <w:b/>
                <w:bCs/>
              </w:rPr>
              <w:t xml:space="preserve"> </w:t>
            </w:r>
            <w:r w:rsidR="00774514" w:rsidRPr="00A16381">
              <w:rPr>
                <w:rFonts w:ascii="Times New Roman" w:hAnsi="Times New Roman" w:cs="Times New Roman"/>
                <w:b/>
                <w:bCs/>
              </w:rPr>
              <w:t>у затвердженні відповідного проекту землеустрою з підстав, не зазначених у раніше наданій відмові не допускається, за</w:t>
            </w:r>
            <w:r w:rsidR="00774514" w:rsidRPr="00A16381">
              <w:rPr>
                <w:rFonts w:ascii="Times New Roman" w:hAnsi="Times New Roman" w:cs="Times New Roman"/>
                <w:b/>
                <w:bCs/>
                <w:shd w:val="clear" w:color="auto" w:fill="FFFFFF"/>
              </w:rPr>
              <w:t xml:space="preserve"> винятком не усунення чи усунення не в повному обсязі заявником причин, що стали підставою для попередньої відмови.</w:t>
            </w:r>
          </w:p>
          <w:p w14:paraId="3EC01E6A" w14:textId="788975A6" w:rsidR="00831BE6" w:rsidRPr="00A16381" w:rsidRDefault="00831BE6" w:rsidP="009D5449">
            <w:pPr>
              <w:pStyle w:val="a3"/>
              <w:jc w:val="both"/>
              <w:rPr>
                <w:rFonts w:ascii="Times New Roman" w:hAnsi="Times New Roman" w:cs="Times New Roman"/>
                <w:b/>
                <w:bCs/>
                <w:shd w:val="clear" w:color="auto" w:fill="FFFFFF"/>
              </w:rPr>
            </w:pPr>
          </w:p>
        </w:tc>
      </w:tr>
      <w:tr w:rsidR="009D5449" w:rsidRPr="00A16381" w14:paraId="6D16A546" w14:textId="77777777" w:rsidTr="006362BC">
        <w:tc>
          <w:tcPr>
            <w:tcW w:w="14174" w:type="dxa"/>
            <w:gridSpan w:val="2"/>
          </w:tcPr>
          <w:p w14:paraId="79528073" w14:textId="6C946AC9" w:rsidR="00C82CDC" w:rsidRPr="00A16381" w:rsidRDefault="00C82CDC" w:rsidP="009D5449">
            <w:pPr>
              <w:pStyle w:val="a3"/>
              <w:jc w:val="center"/>
              <w:rPr>
                <w:rFonts w:ascii="Times New Roman" w:hAnsi="Times New Roman" w:cs="Times New Roman"/>
                <w:shd w:val="clear" w:color="auto" w:fill="FFFFFF"/>
              </w:rPr>
            </w:pPr>
            <w:r w:rsidRPr="00A16381">
              <w:rPr>
                <w:rFonts w:ascii="Times New Roman" w:eastAsia="Times New Roman" w:hAnsi="Times New Roman" w:cs="Times New Roman"/>
                <w:b/>
              </w:rPr>
              <w:lastRenderedPageBreak/>
              <w:t>Закон України «Про землеустрій»</w:t>
            </w:r>
            <w:r w:rsidR="007A2A03" w:rsidRPr="00A16381">
              <w:rPr>
                <w:rFonts w:ascii="Times New Roman" w:eastAsia="Times New Roman" w:hAnsi="Times New Roman" w:cs="Times New Roman"/>
                <w:b/>
              </w:rPr>
              <w:t xml:space="preserve"> (Відомості Верховної Ради України (ВВР), 2003, № 36, ст.282)</w:t>
            </w:r>
          </w:p>
        </w:tc>
      </w:tr>
      <w:tr w:rsidR="009D5449" w:rsidRPr="00A16381" w14:paraId="567DEA2E" w14:textId="77777777" w:rsidTr="009D5449">
        <w:tc>
          <w:tcPr>
            <w:tcW w:w="0" w:type="auto"/>
          </w:tcPr>
          <w:p w14:paraId="748D7961" w14:textId="77777777" w:rsidR="00C82CDC" w:rsidRPr="00A16381" w:rsidRDefault="00C82CDC" w:rsidP="009D5449">
            <w:pPr>
              <w:pStyle w:val="a3"/>
              <w:jc w:val="both"/>
              <w:rPr>
                <w:rFonts w:ascii="Times New Roman" w:hAnsi="Times New Roman" w:cs="Times New Roman"/>
              </w:rPr>
            </w:pPr>
            <w:r w:rsidRPr="00A16381">
              <w:rPr>
                <w:rStyle w:val="rvts9"/>
                <w:rFonts w:ascii="Times New Roman" w:hAnsi="Times New Roman" w:cs="Times New Roman"/>
                <w:b/>
                <w:bCs/>
              </w:rPr>
              <w:t>Стаття 50.</w:t>
            </w:r>
            <w:r w:rsidRPr="00A16381">
              <w:rPr>
                <w:rStyle w:val="apple-converted-space"/>
                <w:rFonts w:ascii="Times New Roman" w:hAnsi="Times New Roman" w:cs="Times New Roman"/>
                <w:b/>
                <w:bCs/>
              </w:rPr>
              <w:t> </w:t>
            </w:r>
            <w:r w:rsidRPr="00A16381">
              <w:rPr>
                <w:rFonts w:ascii="Times New Roman" w:hAnsi="Times New Roman" w:cs="Times New Roman"/>
                <w:shd w:val="clear" w:color="auto" w:fill="FFFFFF"/>
              </w:rPr>
              <w:t>Проекти землеустрою щодо відведення земельних ділянок</w:t>
            </w:r>
          </w:p>
          <w:p w14:paraId="59A6BABD" w14:textId="28ADCE9B" w:rsidR="00C82CDC" w:rsidRPr="00A16381" w:rsidRDefault="00C82CDC" w:rsidP="009D5449">
            <w:pPr>
              <w:pStyle w:val="a3"/>
              <w:jc w:val="both"/>
              <w:rPr>
                <w:rFonts w:ascii="Times New Roman" w:hAnsi="Times New Roman" w:cs="Times New Roman"/>
                <w:shd w:val="clear" w:color="auto" w:fill="FFFFFF"/>
              </w:rPr>
            </w:pPr>
            <w:r w:rsidRPr="00A16381">
              <w:rPr>
                <w:rFonts w:ascii="Times New Roman" w:hAnsi="Times New Roman" w:cs="Times New Roman"/>
                <w:shd w:val="clear" w:color="auto" w:fill="FFFFFF"/>
              </w:rPr>
              <w:t>…</w:t>
            </w:r>
          </w:p>
        </w:tc>
        <w:tc>
          <w:tcPr>
            <w:tcW w:w="6969" w:type="dxa"/>
          </w:tcPr>
          <w:p w14:paraId="727670E0" w14:textId="77777777" w:rsidR="00C82CDC" w:rsidRPr="00A16381" w:rsidRDefault="00C82CDC" w:rsidP="009D5449">
            <w:pPr>
              <w:pStyle w:val="a3"/>
              <w:jc w:val="both"/>
              <w:rPr>
                <w:rFonts w:ascii="Times New Roman" w:hAnsi="Times New Roman" w:cs="Times New Roman"/>
              </w:rPr>
            </w:pPr>
            <w:r w:rsidRPr="00A16381">
              <w:rPr>
                <w:rStyle w:val="rvts9"/>
                <w:rFonts w:ascii="Times New Roman" w:hAnsi="Times New Roman" w:cs="Times New Roman"/>
                <w:b/>
                <w:bCs/>
              </w:rPr>
              <w:t>Стаття 50.</w:t>
            </w:r>
            <w:r w:rsidRPr="00A16381">
              <w:rPr>
                <w:rStyle w:val="apple-converted-space"/>
                <w:rFonts w:ascii="Times New Roman" w:hAnsi="Times New Roman" w:cs="Times New Roman"/>
                <w:b/>
                <w:bCs/>
              </w:rPr>
              <w:t> </w:t>
            </w:r>
            <w:r w:rsidRPr="00A16381">
              <w:rPr>
                <w:rFonts w:ascii="Times New Roman" w:hAnsi="Times New Roman" w:cs="Times New Roman"/>
                <w:shd w:val="clear" w:color="auto" w:fill="FFFFFF"/>
              </w:rPr>
              <w:t>Проекти землеустрою щодо відведення земельних ділянок</w:t>
            </w:r>
          </w:p>
          <w:p w14:paraId="6C56BC2D" w14:textId="464F054A" w:rsidR="00C82CDC" w:rsidRPr="00A16381" w:rsidRDefault="00C82CDC" w:rsidP="009D5449">
            <w:pPr>
              <w:pStyle w:val="a3"/>
              <w:jc w:val="both"/>
              <w:rPr>
                <w:rFonts w:ascii="Times New Roman" w:hAnsi="Times New Roman" w:cs="Times New Roman"/>
                <w:shd w:val="clear" w:color="auto" w:fill="FFFFFF"/>
              </w:rPr>
            </w:pPr>
            <w:r w:rsidRPr="00A16381">
              <w:rPr>
                <w:rFonts w:ascii="Times New Roman" w:hAnsi="Times New Roman" w:cs="Times New Roman"/>
                <w:shd w:val="clear" w:color="auto" w:fill="FFFFFF"/>
              </w:rPr>
              <w:t>…</w:t>
            </w:r>
          </w:p>
        </w:tc>
      </w:tr>
      <w:tr w:rsidR="009D5449" w:rsidRPr="00371224" w14:paraId="5BF8B07E" w14:textId="77777777" w:rsidTr="009D5449">
        <w:tc>
          <w:tcPr>
            <w:tcW w:w="0" w:type="auto"/>
          </w:tcPr>
          <w:p w14:paraId="333DE9B9" w14:textId="77777777" w:rsidR="00C82CDC" w:rsidRPr="00A16381" w:rsidRDefault="00C82CDC" w:rsidP="009D5449">
            <w:pPr>
              <w:pStyle w:val="a3"/>
              <w:jc w:val="both"/>
              <w:rPr>
                <w:rFonts w:ascii="Times New Roman" w:hAnsi="Times New Roman" w:cs="Times New Roman"/>
              </w:rPr>
            </w:pPr>
            <w:r w:rsidRPr="00A16381">
              <w:rPr>
                <w:rFonts w:ascii="Times New Roman" w:hAnsi="Times New Roman" w:cs="Times New Roman"/>
              </w:rPr>
              <w:t>Проекти землеустрою щодо відведення земельних ділянок включають:</w:t>
            </w:r>
          </w:p>
          <w:p w14:paraId="693C320D" w14:textId="77777777" w:rsidR="00C82CDC" w:rsidRPr="00A16381" w:rsidRDefault="00C82CDC" w:rsidP="009D5449">
            <w:pPr>
              <w:pStyle w:val="a3"/>
              <w:jc w:val="both"/>
              <w:rPr>
                <w:rFonts w:ascii="Times New Roman" w:hAnsi="Times New Roman" w:cs="Times New Roman"/>
              </w:rPr>
            </w:pPr>
            <w:bookmarkStart w:id="1" w:name="n494"/>
            <w:bookmarkEnd w:id="1"/>
            <w:r w:rsidRPr="00A16381">
              <w:rPr>
                <w:rFonts w:ascii="Times New Roman" w:hAnsi="Times New Roman" w:cs="Times New Roman"/>
              </w:rPr>
              <w:t>завдання на розроблення проекту землеустрою;</w:t>
            </w:r>
          </w:p>
          <w:p w14:paraId="45590061" w14:textId="77777777" w:rsidR="00C82CDC" w:rsidRPr="00A16381" w:rsidRDefault="00C82CDC" w:rsidP="009D5449">
            <w:pPr>
              <w:pStyle w:val="a3"/>
              <w:jc w:val="both"/>
              <w:rPr>
                <w:rFonts w:ascii="Times New Roman" w:hAnsi="Times New Roman" w:cs="Times New Roman"/>
              </w:rPr>
            </w:pPr>
            <w:bookmarkStart w:id="2" w:name="n495"/>
            <w:bookmarkEnd w:id="2"/>
            <w:r w:rsidRPr="00A16381">
              <w:rPr>
                <w:rFonts w:ascii="Times New Roman" w:hAnsi="Times New Roman" w:cs="Times New Roman"/>
              </w:rPr>
              <w:t>пояснювальну записку;</w:t>
            </w:r>
          </w:p>
          <w:p w14:paraId="0270530C" w14:textId="07A43924" w:rsidR="00C82CDC" w:rsidRDefault="00C82CDC" w:rsidP="009D5449">
            <w:pPr>
              <w:pStyle w:val="a3"/>
              <w:jc w:val="both"/>
              <w:rPr>
                <w:rFonts w:ascii="Times New Roman" w:hAnsi="Times New Roman" w:cs="Times New Roman"/>
              </w:rPr>
            </w:pPr>
            <w:bookmarkStart w:id="3" w:name="n496"/>
            <w:bookmarkEnd w:id="3"/>
            <w:r w:rsidRPr="00A16381">
              <w:rPr>
                <w:rFonts w:ascii="Times New Roman" w:hAnsi="Times New Roman" w:cs="Times New Roman"/>
              </w:rPr>
              <w:t>копію клопотання (заяви) про надання дозволу на розроблення проекту землеустрою щодо відведення земельної ділянки (у разі формування та/або зміни цільового призначення земельної ділянки за рахунок земель державної чи комунальної власності);</w:t>
            </w:r>
          </w:p>
          <w:p w14:paraId="4230C529" w14:textId="6408A0BE" w:rsidR="00965A68" w:rsidRDefault="00965A68" w:rsidP="009D5449">
            <w:pPr>
              <w:pStyle w:val="a3"/>
              <w:jc w:val="both"/>
              <w:rPr>
                <w:rFonts w:ascii="Times New Roman" w:hAnsi="Times New Roman" w:cs="Times New Roman"/>
              </w:rPr>
            </w:pPr>
          </w:p>
          <w:p w14:paraId="3A0B739D" w14:textId="645F18A9" w:rsidR="00965A68" w:rsidRDefault="00965A68" w:rsidP="009D5449">
            <w:pPr>
              <w:pStyle w:val="a3"/>
              <w:jc w:val="both"/>
              <w:rPr>
                <w:rFonts w:ascii="Times New Roman" w:hAnsi="Times New Roman" w:cs="Times New Roman"/>
              </w:rPr>
            </w:pPr>
          </w:p>
          <w:p w14:paraId="2F42084D" w14:textId="134543F2" w:rsidR="00965A68" w:rsidRDefault="00965A68" w:rsidP="009D5449">
            <w:pPr>
              <w:pStyle w:val="a3"/>
              <w:jc w:val="both"/>
              <w:rPr>
                <w:rFonts w:ascii="Times New Roman" w:hAnsi="Times New Roman" w:cs="Times New Roman"/>
              </w:rPr>
            </w:pPr>
          </w:p>
          <w:p w14:paraId="3F96A88B" w14:textId="77777777" w:rsidR="00965A68" w:rsidRPr="00965A68" w:rsidRDefault="00965A68" w:rsidP="00965A68">
            <w:pPr>
              <w:jc w:val="both"/>
              <w:rPr>
                <w:lang w:val="uk-UA"/>
              </w:rPr>
            </w:pPr>
            <w:r w:rsidRPr="00965A68">
              <w:rPr>
                <w:color w:val="333333"/>
                <w:shd w:val="clear" w:color="auto" w:fill="FFFFFF"/>
                <w:lang w:val="uk-UA"/>
              </w:rPr>
              <w:t>рішення Верховної Ради Автономної Республіки Крим, Ради міністрів Автономної Республіки Крим, відповідного органу виконавчої влади або органу місцевого самоврядування про надання дозволу на розроблення проекту землеустрою щодо відведення земельної ділянки (у випадках, передбачених законом)</w:t>
            </w:r>
          </w:p>
          <w:p w14:paraId="634C69D0" w14:textId="77777777" w:rsidR="00965A68" w:rsidRDefault="00965A68" w:rsidP="009D5449">
            <w:pPr>
              <w:pStyle w:val="a3"/>
              <w:jc w:val="both"/>
              <w:rPr>
                <w:rFonts w:ascii="Times New Roman" w:hAnsi="Times New Roman" w:cs="Times New Roman"/>
              </w:rPr>
            </w:pPr>
          </w:p>
          <w:p w14:paraId="73470BFF" w14:textId="77777777" w:rsidR="00965A68" w:rsidRPr="00A16381" w:rsidRDefault="00965A68" w:rsidP="009D5449">
            <w:pPr>
              <w:pStyle w:val="a3"/>
              <w:jc w:val="both"/>
              <w:rPr>
                <w:rFonts w:ascii="Times New Roman" w:hAnsi="Times New Roman" w:cs="Times New Roman"/>
              </w:rPr>
            </w:pPr>
          </w:p>
          <w:p w14:paraId="3003FAC2" w14:textId="77777777" w:rsidR="00C82CDC" w:rsidRPr="00A16381" w:rsidRDefault="00C82CDC" w:rsidP="009D5449">
            <w:pPr>
              <w:pStyle w:val="a3"/>
              <w:jc w:val="both"/>
              <w:rPr>
                <w:rStyle w:val="rvts9"/>
                <w:rFonts w:ascii="Times New Roman" w:hAnsi="Times New Roman" w:cs="Times New Roman"/>
                <w:b/>
                <w:bCs/>
              </w:rPr>
            </w:pPr>
          </w:p>
        </w:tc>
        <w:tc>
          <w:tcPr>
            <w:tcW w:w="6969" w:type="dxa"/>
          </w:tcPr>
          <w:p w14:paraId="4CB76CFA" w14:textId="77777777" w:rsidR="00C82CDC" w:rsidRPr="00A16381" w:rsidRDefault="00C82CDC" w:rsidP="009D5449">
            <w:pPr>
              <w:pStyle w:val="a3"/>
              <w:jc w:val="both"/>
              <w:rPr>
                <w:rFonts w:ascii="Times New Roman" w:hAnsi="Times New Roman" w:cs="Times New Roman"/>
              </w:rPr>
            </w:pPr>
            <w:r w:rsidRPr="00A16381">
              <w:rPr>
                <w:rFonts w:ascii="Times New Roman" w:hAnsi="Times New Roman" w:cs="Times New Roman"/>
              </w:rPr>
              <w:t>Проекти землеустрою щодо відведення земельних ділянок включають:</w:t>
            </w:r>
          </w:p>
          <w:p w14:paraId="33DC8265" w14:textId="77777777" w:rsidR="00C82CDC" w:rsidRPr="00A16381" w:rsidRDefault="00C82CDC" w:rsidP="009D5449">
            <w:pPr>
              <w:pStyle w:val="a3"/>
              <w:jc w:val="both"/>
              <w:rPr>
                <w:rFonts w:ascii="Times New Roman" w:hAnsi="Times New Roman" w:cs="Times New Roman"/>
              </w:rPr>
            </w:pPr>
            <w:r w:rsidRPr="00A16381">
              <w:rPr>
                <w:rFonts w:ascii="Times New Roman" w:hAnsi="Times New Roman" w:cs="Times New Roman"/>
              </w:rPr>
              <w:t>завдання на розроблення проекту землеустрою;</w:t>
            </w:r>
          </w:p>
          <w:p w14:paraId="2D8332C9" w14:textId="77777777" w:rsidR="00C82CDC" w:rsidRPr="00A16381" w:rsidRDefault="00C82CDC" w:rsidP="009D5449">
            <w:pPr>
              <w:pStyle w:val="a3"/>
              <w:jc w:val="both"/>
              <w:rPr>
                <w:rFonts w:ascii="Times New Roman" w:hAnsi="Times New Roman" w:cs="Times New Roman"/>
              </w:rPr>
            </w:pPr>
            <w:r w:rsidRPr="00A16381">
              <w:rPr>
                <w:rFonts w:ascii="Times New Roman" w:hAnsi="Times New Roman" w:cs="Times New Roman"/>
              </w:rPr>
              <w:t>пояснювальну записку;</w:t>
            </w:r>
          </w:p>
          <w:p w14:paraId="56929A9C" w14:textId="77777777" w:rsidR="00C82CDC" w:rsidRPr="00F53EFA" w:rsidRDefault="00C82CDC" w:rsidP="009D5449">
            <w:pPr>
              <w:pStyle w:val="a3"/>
              <w:jc w:val="both"/>
              <w:rPr>
                <w:rFonts w:ascii="Times New Roman" w:hAnsi="Times New Roman" w:cs="Times New Roman"/>
              </w:rPr>
            </w:pPr>
            <w:r w:rsidRPr="00A16381">
              <w:rPr>
                <w:rFonts w:ascii="Times New Roman" w:hAnsi="Times New Roman" w:cs="Times New Roman"/>
              </w:rPr>
              <w:t xml:space="preserve">копію клопотання (заяви) про надання дозволу на розроблення проекту землеустрою щодо відведення земельної ділянки (у разі формування та/або зміни цільового призначення земельної ділянки за </w:t>
            </w:r>
            <w:r w:rsidRPr="00F53EFA">
              <w:rPr>
                <w:rFonts w:ascii="Times New Roman" w:hAnsi="Times New Roman" w:cs="Times New Roman"/>
              </w:rPr>
              <w:t xml:space="preserve">рахунок земель державної чи комунальної власності), </w:t>
            </w:r>
            <w:r w:rsidRPr="00F53EFA">
              <w:rPr>
                <w:rFonts w:ascii="Times New Roman" w:hAnsi="Times New Roman" w:cs="Times New Roman"/>
                <w:b/>
                <w:bCs/>
              </w:rPr>
              <w:t>крім випадків</w:t>
            </w:r>
            <w:r w:rsidR="00915EFB" w:rsidRPr="00F53EFA">
              <w:rPr>
                <w:rFonts w:ascii="Times New Roman" w:hAnsi="Times New Roman" w:cs="Times New Roman"/>
                <w:b/>
                <w:bCs/>
              </w:rPr>
              <w:t xml:space="preserve"> </w:t>
            </w:r>
            <w:r w:rsidRPr="00F53EFA">
              <w:rPr>
                <w:rFonts w:ascii="Times New Roman" w:hAnsi="Times New Roman" w:cs="Times New Roman"/>
                <w:b/>
                <w:bCs/>
              </w:rPr>
              <w:t>розроблення</w:t>
            </w:r>
            <w:r w:rsidR="00915EFB" w:rsidRPr="00F53EFA">
              <w:rPr>
                <w:rFonts w:ascii="Times New Roman" w:hAnsi="Times New Roman" w:cs="Times New Roman"/>
                <w:b/>
                <w:bCs/>
              </w:rPr>
              <w:t xml:space="preserve"> </w:t>
            </w:r>
            <w:r w:rsidRPr="00F53EFA">
              <w:rPr>
                <w:rFonts w:ascii="Times New Roman" w:hAnsi="Times New Roman" w:cs="Times New Roman"/>
                <w:b/>
                <w:bCs/>
              </w:rPr>
              <w:t>проекту землеустрою</w:t>
            </w:r>
            <w:r w:rsidR="00915EFB" w:rsidRPr="00F53EFA">
              <w:rPr>
                <w:rFonts w:ascii="Times New Roman" w:hAnsi="Times New Roman" w:cs="Times New Roman"/>
                <w:b/>
                <w:bCs/>
              </w:rPr>
              <w:t xml:space="preserve"> щодо відведення земельної ділянки</w:t>
            </w:r>
            <w:r w:rsidRPr="00F53EFA">
              <w:rPr>
                <w:rFonts w:ascii="Times New Roman" w:hAnsi="Times New Roman" w:cs="Times New Roman"/>
                <w:b/>
                <w:bCs/>
              </w:rPr>
              <w:t xml:space="preserve"> без </w:t>
            </w:r>
            <w:r w:rsidR="000552F7" w:rsidRPr="00F53EFA">
              <w:rPr>
                <w:rFonts w:ascii="Times New Roman" w:hAnsi="Times New Roman" w:cs="Times New Roman"/>
                <w:b/>
                <w:bCs/>
              </w:rPr>
              <w:t xml:space="preserve">такого </w:t>
            </w:r>
            <w:r w:rsidRPr="00F53EFA">
              <w:rPr>
                <w:rFonts w:ascii="Times New Roman" w:hAnsi="Times New Roman" w:cs="Times New Roman"/>
                <w:b/>
                <w:bCs/>
              </w:rPr>
              <w:t>дозволу відповідно до Земельного кодексу України</w:t>
            </w:r>
            <w:r w:rsidRPr="00F53EFA">
              <w:rPr>
                <w:rFonts w:ascii="Times New Roman" w:hAnsi="Times New Roman" w:cs="Times New Roman"/>
              </w:rPr>
              <w:t>;</w:t>
            </w:r>
          </w:p>
          <w:p w14:paraId="3F35D601" w14:textId="5C388788" w:rsidR="00965A68" w:rsidRPr="00965A68" w:rsidRDefault="00965A68" w:rsidP="00965A68">
            <w:pPr>
              <w:jc w:val="both"/>
              <w:rPr>
                <w:lang w:val="uk-UA"/>
              </w:rPr>
            </w:pPr>
            <w:r w:rsidRPr="00F53EFA">
              <w:rPr>
                <w:color w:val="333333"/>
                <w:shd w:val="clear" w:color="auto" w:fill="FFFFFF"/>
                <w:lang w:val="uk-UA"/>
              </w:rPr>
              <w:t>рішення Верховної Ради Автономної Республіки Крим, Ради міністрів Автономної Республіки</w:t>
            </w:r>
            <w:r w:rsidRPr="00965A68">
              <w:rPr>
                <w:color w:val="333333"/>
                <w:shd w:val="clear" w:color="auto" w:fill="FFFFFF"/>
                <w:lang w:val="uk-UA"/>
              </w:rPr>
              <w:t xml:space="preserve"> Крим, відповідного органу виконавчої влади або органу місцевого самоврядування про надання дозволу на розроблення проекту землеустрою щодо відведення </w:t>
            </w:r>
            <w:r w:rsidRPr="00A002E9">
              <w:rPr>
                <w:color w:val="333333"/>
                <w:shd w:val="clear" w:color="auto" w:fill="FFFFFF"/>
                <w:lang w:val="uk-UA"/>
              </w:rPr>
              <w:t xml:space="preserve">земельної ділянки (у випадках, передбачених законом), </w:t>
            </w:r>
            <w:r w:rsidRPr="00A002E9">
              <w:rPr>
                <w:b/>
                <w:bCs/>
                <w:lang w:val="uk-UA"/>
              </w:rPr>
              <w:t>крім випадків розроблення проекту землеустрою щодо відведення земельної ділянки без такого дозволу відповідно до Земельного кодексу України;</w:t>
            </w:r>
          </w:p>
          <w:p w14:paraId="23B7C476" w14:textId="2DE8C9CD" w:rsidR="00965A68" w:rsidRPr="000552F7" w:rsidRDefault="00965A68" w:rsidP="009D5449">
            <w:pPr>
              <w:pStyle w:val="a3"/>
              <w:jc w:val="both"/>
              <w:rPr>
                <w:rStyle w:val="rvts9"/>
                <w:rFonts w:ascii="Times New Roman" w:hAnsi="Times New Roman" w:cs="Times New Roman"/>
              </w:rPr>
            </w:pPr>
          </w:p>
        </w:tc>
      </w:tr>
      <w:tr w:rsidR="009D5449" w:rsidRPr="00A16381" w14:paraId="7677D867" w14:textId="77777777" w:rsidTr="009D5449">
        <w:tc>
          <w:tcPr>
            <w:tcW w:w="0" w:type="auto"/>
          </w:tcPr>
          <w:p w14:paraId="6EB5EE10" w14:textId="77777777" w:rsidR="00C82CDC" w:rsidRPr="00A16381" w:rsidRDefault="00C82CDC" w:rsidP="009D5449">
            <w:pPr>
              <w:pStyle w:val="a3"/>
              <w:jc w:val="both"/>
              <w:rPr>
                <w:rFonts w:ascii="Times New Roman" w:hAnsi="Times New Roman" w:cs="Times New Roman"/>
              </w:rPr>
            </w:pPr>
            <w:r w:rsidRPr="00A16381">
              <w:rPr>
                <w:rStyle w:val="rvts9"/>
                <w:rFonts w:ascii="Times New Roman" w:hAnsi="Times New Roman" w:cs="Times New Roman"/>
                <w:b/>
                <w:bCs/>
              </w:rPr>
              <w:t>Стаття 55.</w:t>
            </w:r>
            <w:r w:rsidRPr="00A16381">
              <w:rPr>
                <w:rStyle w:val="apple-converted-space"/>
                <w:rFonts w:ascii="Times New Roman" w:hAnsi="Times New Roman" w:cs="Times New Roman"/>
                <w:b/>
                <w:bCs/>
              </w:rPr>
              <w:t> </w:t>
            </w:r>
            <w:r w:rsidRPr="00A16381">
              <w:rPr>
                <w:rFonts w:ascii="Times New Roman" w:hAnsi="Times New Roman" w:cs="Times New Roman"/>
                <w:shd w:val="clear" w:color="auto" w:fill="FFFFFF"/>
              </w:rPr>
              <w:t xml:space="preserve">Технічна документація із землеустрою щодо </w:t>
            </w:r>
            <w:r w:rsidRPr="00A16381">
              <w:rPr>
                <w:rFonts w:ascii="Times New Roman" w:hAnsi="Times New Roman" w:cs="Times New Roman"/>
                <w:shd w:val="clear" w:color="auto" w:fill="FFFFFF"/>
              </w:rPr>
              <w:lastRenderedPageBreak/>
              <w:t>встановлення (відновлення) меж земельної ділянки в натурі (на місцевості)</w:t>
            </w:r>
          </w:p>
          <w:p w14:paraId="50583F97" w14:textId="77777777" w:rsidR="00C82CDC" w:rsidRPr="00A16381" w:rsidRDefault="00C82CDC" w:rsidP="009D5449">
            <w:pPr>
              <w:pStyle w:val="a3"/>
              <w:jc w:val="both"/>
              <w:rPr>
                <w:rFonts w:ascii="Times New Roman" w:hAnsi="Times New Roman" w:cs="Times New Roman"/>
              </w:rPr>
            </w:pPr>
          </w:p>
        </w:tc>
        <w:tc>
          <w:tcPr>
            <w:tcW w:w="6969" w:type="dxa"/>
          </w:tcPr>
          <w:p w14:paraId="547AC563" w14:textId="77777777" w:rsidR="00C82CDC" w:rsidRPr="00A16381" w:rsidRDefault="00C82CDC" w:rsidP="009D5449">
            <w:pPr>
              <w:pStyle w:val="a3"/>
              <w:jc w:val="both"/>
              <w:rPr>
                <w:rFonts w:ascii="Times New Roman" w:hAnsi="Times New Roman" w:cs="Times New Roman"/>
              </w:rPr>
            </w:pPr>
            <w:r w:rsidRPr="00A16381">
              <w:rPr>
                <w:rStyle w:val="rvts9"/>
                <w:rFonts w:ascii="Times New Roman" w:hAnsi="Times New Roman" w:cs="Times New Roman"/>
                <w:b/>
                <w:bCs/>
              </w:rPr>
              <w:lastRenderedPageBreak/>
              <w:t>Стаття 55.</w:t>
            </w:r>
            <w:r w:rsidRPr="00A16381">
              <w:rPr>
                <w:rStyle w:val="apple-converted-space"/>
                <w:rFonts w:ascii="Times New Roman" w:hAnsi="Times New Roman" w:cs="Times New Roman"/>
                <w:b/>
                <w:bCs/>
              </w:rPr>
              <w:t> </w:t>
            </w:r>
            <w:r w:rsidRPr="00A16381">
              <w:rPr>
                <w:rFonts w:ascii="Times New Roman" w:hAnsi="Times New Roman" w:cs="Times New Roman"/>
                <w:shd w:val="clear" w:color="auto" w:fill="FFFFFF"/>
              </w:rPr>
              <w:t xml:space="preserve">Технічна документація із землеустрою щодо </w:t>
            </w:r>
            <w:r w:rsidRPr="00A16381">
              <w:rPr>
                <w:rFonts w:ascii="Times New Roman" w:hAnsi="Times New Roman" w:cs="Times New Roman"/>
                <w:shd w:val="clear" w:color="auto" w:fill="FFFFFF"/>
              </w:rPr>
              <w:lastRenderedPageBreak/>
              <w:t>встановлення (відновлення) меж земельної ділянки в натурі (на місцевості)</w:t>
            </w:r>
          </w:p>
          <w:p w14:paraId="648C53CD" w14:textId="77777777" w:rsidR="00C82CDC" w:rsidRPr="00A16381" w:rsidRDefault="00C82CDC" w:rsidP="009D5449">
            <w:pPr>
              <w:pStyle w:val="a3"/>
              <w:jc w:val="both"/>
              <w:rPr>
                <w:rFonts w:ascii="Times New Roman" w:hAnsi="Times New Roman" w:cs="Times New Roman"/>
              </w:rPr>
            </w:pPr>
          </w:p>
        </w:tc>
      </w:tr>
      <w:tr w:rsidR="009D5449" w:rsidRPr="00A16381" w14:paraId="79629552" w14:textId="77777777" w:rsidTr="009D5449">
        <w:tc>
          <w:tcPr>
            <w:tcW w:w="0" w:type="auto"/>
          </w:tcPr>
          <w:p w14:paraId="71B3FA50" w14:textId="77777777" w:rsidR="00C82CDC" w:rsidRPr="00A16381" w:rsidRDefault="00C82CDC" w:rsidP="009D5449">
            <w:pPr>
              <w:pStyle w:val="a3"/>
              <w:jc w:val="both"/>
              <w:rPr>
                <w:rFonts w:ascii="Times New Roman" w:hAnsi="Times New Roman" w:cs="Times New Roman"/>
              </w:rPr>
            </w:pPr>
            <w:r w:rsidRPr="00A16381">
              <w:rPr>
                <w:rFonts w:ascii="Times New Roman" w:hAnsi="Times New Roman" w:cs="Times New Roman"/>
              </w:rPr>
              <w:lastRenderedPageBreak/>
              <w:t>Технічна документація із землеустрою щодо встановлення (відновлення) меж земельної ділянки в натурі (на місцевості) розробляється без надання дозволу Верховної Ради Автономної Республіки Крим, Ради міністрів Автономної Республіки Крим, органів виконавчої влади, органів місцевого самоврядування відповідно до повноважень, визначених</w:t>
            </w:r>
            <w:r w:rsidRPr="00A16381">
              <w:rPr>
                <w:rStyle w:val="apple-converted-space"/>
                <w:rFonts w:ascii="Times New Roman" w:hAnsi="Times New Roman" w:cs="Times New Roman"/>
              </w:rPr>
              <w:t> </w:t>
            </w:r>
            <w:hyperlink r:id="rId11" w:anchor="n1042" w:tgtFrame="_blank" w:history="1">
              <w:r w:rsidRPr="00A16381">
                <w:rPr>
                  <w:rStyle w:val="a7"/>
                  <w:rFonts w:ascii="Times New Roman" w:hAnsi="Times New Roman" w:cs="Times New Roman"/>
                  <w:color w:val="auto"/>
                </w:rPr>
                <w:t>статтею 122</w:t>
              </w:r>
            </w:hyperlink>
            <w:r w:rsidRPr="00A16381">
              <w:rPr>
                <w:rStyle w:val="apple-converted-space"/>
                <w:rFonts w:ascii="Times New Roman" w:hAnsi="Times New Roman" w:cs="Times New Roman"/>
              </w:rPr>
              <w:t> </w:t>
            </w:r>
            <w:r w:rsidRPr="00A16381">
              <w:rPr>
                <w:rFonts w:ascii="Times New Roman" w:hAnsi="Times New Roman" w:cs="Times New Roman"/>
              </w:rPr>
              <w:t>Земельного кодексу України, у разі передачі:</w:t>
            </w:r>
          </w:p>
          <w:p w14:paraId="2096BB30" w14:textId="77777777" w:rsidR="00C82CDC" w:rsidRPr="00A16381" w:rsidRDefault="00C82CDC" w:rsidP="009D5449">
            <w:pPr>
              <w:pStyle w:val="a3"/>
              <w:jc w:val="both"/>
              <w:rPr>
                <w:rFonts w:ascii="Times New Roman" w:hAnsi="Times New Roman" w:cs="Times New Roman"/>
              </w:rPr>
            </w:pPr>
            <w:bookmarkStart w:id="4" w:name="n891"/>
            <w:bookmarkEnd w:id="4"/>
            <w:r w:rsidRPr="00A16381">
              <w:rPr>
                <w:rFonts w:ascii="Times New Roman" w:hAnsi="Times New Roman" w:cs="Times New Roman"/>
              </w:rPr>
              <w:t>а) у власність чи користування земельної ділянки державної чи комунальної власності, на якій розташовано житловий будинок, право власності на який зареєстровано. Така технічна документація розробляється на замовлення власника житлового будинку;</w:t>
            </w:r>
          </w:p>
          <w:p w14:paraId="0A027456" w14:textId="77777777" w:rsidR="00C82CDC" w:rsidRPr="00A16381" w:rsidRDefault="00C82CDC" w:rsidP="009D5449">
            <w:pPr>
              <w:pStyle w:val="a3"/>
              <w:jc w:val="both"/>
              <w:rPr>
                <w:rStyle w:val="rvts9"/>
                <w:rFonts w:ascii="Times New Roman" w:hAnsi="Times New Roman" w:cs="Times New Roman"/>
                <w:b/>
                <w:bCs/>
              </w:rPr>
            </w:pPr>
          </w:p>
        </w:tc>
        <w:tc>
          <w:tcPr>
            <w:tcW w:w="6969" w:type="dxa"/>
          </w:tcPr>
          <w:p w14:paraId="4A7ADB7A" w14:textId="77777777" w:rsidR="00C82CDC" w:rsidRPr="00A16381" w:rsidRDefault="00C82CDC" w:rsidP="009D5449">
            <w:pPr>
              <w:pStyle w:val="a3"/>
              <w:jc w:val="both"/>
              <w:rPr>
                <w:rFonts w:ascii="Times New Roman" w:hAnsi="Times New Roman" w:cs="Times New Roman"/>
              </w:rPr>
            </w:pPr>
            <w:r w:rsidRPr="00A16381">
              <w:rPr>
                <w:rFonts w:ascii="Times New Roman" w:hAnsi="Times New Roman" w:cs="Times New Roman"/>
              </w:rPr>
              <w:t>Технічна документація із землеустрою щодо встановлення (відновлення) меж земельної ділянки в натурі (на місцевості) розробляється без надання дозволу Верховної Ради Автономної Республіки Крим, Ради міністрів Автономної Республіки Крим, органів виконавчої влади, органів місцевого самоврядування відповідно до повноважень, визначених</w:t>
            </w:r>
            <w:r w:rsidRPr="00A16381">
              <w:rPr>
                <w:rStyle w:val="apple-converted-space"/>
                <w:rFonts w:ascii="Times New Roman" w:hAnsi="Times New Roman" w:cs="Times New Roman"/>
              </w:rPr>
              <w:t> </w:t>
            </w:r>
            <w:hyperlink r:id="rId12" w:anchor="n1042" w:tgtFrame="_blank" w:history="1">
              <w:r w:rsidRPr="00A16381">
                <w:rPr>
                  <w:rStyle w:val="a7"/>
                  <w:rFonts w:ascii="Times New Roman" w:hAnsi="Times New Roman" w:cs="Times New Roman"/>
                  <w:color w:val="auto"/>
                </w:rPr>
                <w:t>статтею 122</w:t>
              </w:r>
            </w:hyperlink>
            <w:r w:rsidRPr="00A16381">
              <w:rPr>
                <w:rStyle w:val="apple-converted-space"/>
                <w:rFonts w:ascii="Times New Roman" w:hAnsi="Times New Roman" w:cs="Times New Roman"/>
              </w:rPr>
              <w:t> </w:t>
            </w:r>
            <w:r w:rsidRPr="00A16381">
              <w:rPr>
                <w:rFonts w:ascii="Times New Roman" w:hAnsi="Times New Roman" w:cs="Times New Roman"/>
              </w:rPr>
              <w:t>Земельного кодексу України, у разі передачі:</w:t>
            </w:r>
          </w:p>
          <w:p w14:paraId="1B35C8BC" w14:textId="56939CD2" w:rsidR="00C82CDC" w:rsidRPr="00A16381" w:rsidRDefault="00C82CDC" w:rsidP="009D5449">
            <w:pPr>
              <w:pStyle w:val="a3"/>
              <w:jc w:val="both"/>
              <w:rPr>
                <w:rStyle w:val="rvts9"/>
                <w:rFonts w:ascii="Times New Roman" w:hAnsi="Times New Roman" w:cs="Times New Roman"/>
                <w:b/>
                <w:bCs/>
              </w:rPr>
            </w:pPr>
            <w:r w:rsidRPr="00A16381">
              <w:rPr>
                <w:rFonts w:ascii="Times New Roman" w:hAnsi="Times New Roman" w:cs="Times New Roman"/>
              </w:rPr>
              <w:t>а) у власність чи користування земельної ділянки державної чи комунальної власності, на якій розташовано житловий будинок, будівлі та споруди, право власності на які зареєстровано,</w:t>
            </w:r>
            <w:r w:rsidRPr="00A16381">
              <w:rPr>
                <w:rFonts w:ascii="Times New Roman" w:hAnsi="Times New Roman" w:cs="Times New Roman"/>
                <w:b/>
                <w:bCs/>
                <w:shd w:val="clear" w:color="auto" w:fill="FFFFFF"/>
              </w:rPr>
              <w:t xml:space="preserve"> лінійні об’єкти енергетичної інфраструктури</w:t>
            </w:r>
            <w:r w:rsidRPr="00A16381">
              <w:rPr>
                <w:rFonts w:ascii="Times New Roman" w:hAnsi="Times New Roman" w:cs="Times New Roman"/>
              </w:rPr>
              <w:t xml:space="preserve">. Така технічна документація розробляється на замовлення власника житлового будинку, </w:t>
            </w:r>
            <w:r w:rsidRPr="00A16381">
              <w:rPr>
                <w:rFonts w:ascii="Times New Roman" w:hAnsi="Times New Roman" w:cs="Times New Roman"/>
                <w:b/>
                <w:bCs/>
              </w:rPr>
              <w:t xml:space="preserve">будівлі та споруди, власника </w:t>
            </w:r>
            <w:r w:rsidRPr="00043D40">
              <w:rPr>
                <w:rFonts w:ascii="Times New Roman" w:hAnsi="Times New Roman" w:cs="Times New Roman"/>
                <w:b/>
                <w:bCs/>
              </w:rPr>
              <w:t>або користувача лінійного об’єкту енергетичної інфраструктури</w:t>
            </w:r>
            <w:r w:rsidR="00965A68" w:rsidRPr="00043D40">
              <w:rPr>
                <w:rFonts w:ascii="Times New Roman" w:hAnsi="Times New Roman" w:cs="Times New Roman"/>
                <w:b/>
                <w:bCs/>
              </w:rPr>
              <w:t xml:space="preserve"> (оператора системи розподілу або оператора системи передачі)</w:t>
            </w:r>
            <w:r w:rsidR="00043D40">
              <w:rPr>
                <w:rFonts w:ascii="Times New Roman" w:hAnsi="Times New Roman" w:cs="Times New Roman"/>
                <w:b/>
                <w:bCs/>
              </w:rPr>
              <w:t>;</w:t>
            </w:r>
          </w:p>
        </w:tc>
      </w:tr>
      <w:tr w:rsidR="009D5449" w:rsidRPr="00A16381" w14:paraId="3000BF45" w14:textId="77777777" w:rsidTr="006362BC">
        <w:tc>
          <w:tcPr>
            <w:tcW w:w="14174" w:type="dxa"/>
            <w:gridSpan w:val="2"/>
          </w:tcPr>
          <w:p w14:paraId="4037994C" w14:textId="3149ACF1" w:rsidR="00C82CDC" w:rsidRPr="00A16381" w:rsidRDefault="00C82CDC" w:rsidP="009D5449">
            <w:pPr>
              <w:pStyle w:val="a3"/>
              <w:jc w:val="center"/>
              <w:rPr>
                <w:rFonts w:ascii="Times New Roman" w:hAnsi="Times New Roman" w:cs="Times New Roman"/>
              </w:rPr>
            </w:pPr>
            <w:r w:rsidRPr="00A16381">
              <w:rPr>
                <w:rStyle w:val="rvts9"/>
                <w:rFonts w:ascii="Times New Roman" w:hAnsi="Times New Roman" w:cs="Times New Roman"/>
                <w:b/>
                <w:bCs/>
              </w:rPr>
              <w:t>Закон України «Про державний земельний кадастр»</w:t>
            </w:r>
            <w:r w:rsidR="00BD2562" w:rsidRPr="00A16381">
              <w:rPr>
                <w:rStyle w:val="rvts9"/>
                <w:rFonts w:ascii="Times New Roman" w:hAnsi="Times New Roman" w:cs="Times New Roman"/>
                <w:b/>
                <w:bCs/>
              </w:rPr>
              <w:t xml:space="preserve"> (Відомості Верховної Ради України (ВВР), 2012, № 8, ст.61)</w:t>
            </w:r>
          </w:p>
        </w:tc>
      </w:tr>
      <w:tr w:rsidR="009D5449" w:rsidRPr="00A16381" w14:paraId="0312926A" w14:textId="77777777" w:rsidTr="009D5449">
        <w:tc>
          <w:tcPr>
            <w:tcW w:w="0" w:type="auto"/>
          </w:tcPr>
          <w:p w14:paraId="2F9431AB" w14:textId="77777777" w:rsidR="00C82CDC" w:rsidRPr="00A16381" w:rsidRDefault="00C82CDC" w:rsidP="009D5449">
            <w:pPr>
              <w:pStyle w:val="a3"/>
              <w:jc w:val="both"/>
              <w:rPr>
                <w:rFonts w:ascii="Times New Roman" w:hAnsi="Times New Roman" w:cs="Times New Roman"/>
              </w:rPr>
            </w:pPr>
            <w:r w:rsidRPr="00A16381">
              <w:rPr>
                <w:rStyle w:val="rvts9"/>
                <w:rFonts w:ascii="Times New Roman" w:hAnsi="Times New Roman" w:cs="Times New Roman"/>
                <w:b/>
                <w:bCs/>
              </w:rPr>
              <w:t>Стаття 21.</w:t>
            </w:r>
            <w:r w:rsidRPr="00A16381">
              <w:rPr>
                <w:rStyle w:val="apple-converted-space"/>
                <w:rFonts w:ascii="Times New Roman" w:hAnsi="Times New Roman" w:cs="Times New Roman"/>
                <w:b/>
                <w:bCs/>
              </w:rPr>
              <w:t> </w:t>
            </w:r>
            <w:r w:rsidRPr="00A16381">
              <w:rPr>
                <w:rFonts w:ascii="Times New Roman" w:hAnsi="Times New Roman" w:cs="Times New Roman"/>
                <w:shd w:val="clear" w:color="auto" w:fill="FFFFFF"/>
              </w:rPr>
              <w:t>Підстави та основні вимоги щодо внесення відомостей до Державного земельного кадастру</w:t>
            </w:r>
          </w:p>
          <w:p w14:paraId="7D7F6E9A" w14:textId="2F65ABB5" w:rsidR="00C82CDC" w:rsidRPr="00A16381" w:rsidRDefault="00C82CDC" w:rsidP="009D5449">
            <w:pPr>
              <w:pStyle w:val="a3"/>
              <w:jc w:val="both"/>
              <w:rPr>
                <w:rFonts w:ascii="Times New Roman" w:hAnsi="Times New Roman" w:cs="Times New Roman"/>
              </w:rPr>
            </w:pPr>
            <w:r w:rsidRPr="00A16381">
              <w:rPr>
                <w:rFonts w:ascii="Times New Roman" w:hAnsi="Times New Roman" w:cs="Times New Roman"/>
              </w:rPr>
              <w:t>…</w:t>
            </w:r>
          </w:p>
        </w:tc>
        <w:tc>
          <w:tcPr>
            <w:tcW w:w="6969" w:type="dxa"/>
          </w:tcPr>
          <w:p w14:paraId="63423739" w14:textId="77777777" w:rsidR="00C82CDC" w:rsidRPr="00A16381" w:rsidRDefault="00C82CDC" w:rsidP="009D5449">
            <w:pPr>
              <w:pStyle w:val="a3"/>
              <w:jc w:val="both"/>
              <w:rPr>
                <w:rFonts w:ascii="Times New Roman" w:hAnsi="Times New Roman" w:cs="Times New Roman"/>
              </w:rPr>
            </w:pPr>
            <w:r w:rsidRPr="00A16381">
              <w:rPr>
                <w:rStyle w:val="rvts9"/>
                <w:rFonts w:ascii="Times New Roman" w:hAnsi="Times New Roman" w:cs="Times New Roman"/>
                <w:b/>
                <w:bCs/>
              </w:rPr>
              <w:t>Стаття 21.</w:t>
            </w:r>
            <w:r w:rsidRPr="00A16381">
              <w:rPr>
                <w:rStyle w:val="apple-converted-space"/>
                <w:rFonts w:ascii="Times New Roman" w:hAnsi="Times New Roman" w:cs="Times New Roman"/>
                <w:b/>
                <w:bCs/>
              </w:rPr>
              <w:t> </w:t>
            </w:r>
            <w:r w:rsidRPr="00A16381">
              <w:rPr>
                <w:rFonts w:ascii="Times New Roman" w:hAnsi="Times New Roman" w:cs="Times New Roman"/>
                <w:shd w:val="clear" w:color="auto" w:fill="FFFFFF"/>
              </w:rPr>
              <w:t>Підстави та основні вимоги щодо внесення відомостей до Державного земельного кадастру</w:t>
            </w:r>
          </w:p>
          <w:p w14:paraId="1CC3153D" w14:textId="296EF879" w:rsidR="00C82CDC" w:rsidRPr="00A16381" w:rsidRDefault="00C82CDC" w:rsidP="009D5449">
            <w:pPr>
              <w:pStyle w:val="a3"/>
              <w:jc w:val="both"/>
              <w:rPr>
                <w:rFonts w:ascii="Times New Roman" w:hAnsi="Times New Roman" w:cs="Times New Roman"/>
              </w:rPr>
            </w:pPr>
            <w:r w:rsidRPr="00A16381">
              <w:rPr>
                <w:rFonts w:ascii="Times New Roman" w:hAnsi="Times New Roman" w:cs="Times New Roman"/>
              </w:rPr>
              <w:t>…</w:t>
            </w:r>
          </w:p>
        </w:tc>
      </w:tr>
      <w:tr w:rsidR="00973772" w:rsidRPr="00371224" w14:paraId="459F0A19" w14:textId="77777777" w:rsidTr="009D5449">
        <w:tc>
          <w:tcPr>
            <w:tcW w:w="0" w:type="auto"/>
          </w:tcPr>
          <w:p w14:paraId="7B0515A1" w14:textId="77777777" w:rsidR="00973772" w:rsidRPr="00043D40" w:rsidRDefault="00973772" w:rsidP="00973772">
            <w:pPr>
              <w:jc w:val="both"/>
            </w:pPr>
            <w:r w:rsidRPr="00043D40">
              <w:rPr>
                <w:color w:val="333333"/>
                <w:shd w:val="clear" w:color="auto" w:fill="FFFFFF"/>
              </w:rPr>
              <w:t>6. Відомості про межі частини земельної ділянки, на яку поширюється право суборенди, сервітуту, вносяться до Державного земельного кадастру на підставі технічної документації із землеустрою щодо встановлення меж частини земельної ділянки, на яку поширюється право суборенди, сервітуту.</w:t>
            </w:r>
          </w:p>
          <w:p w14:paraId="656F554A" w14:textId="77777777" w:rsidR="00973772" w:rsidRPr="00043D40" w:rsidRDefault="00973772" w:rsidP="009D5449">
            <w:pPr>
              <w:pStyle w:val="a3"/>
              <w:jc w:val="both"/>
              <w:rPr>
                <w:rStyle w:val="rvts9"/>
                <w:rFonts w:ascii="Times New Roman" w:hAnsi="Times New Roman" w:cs="Times New Roman"/>
                <w:b/>
                <w:bCs/>
              </w:rPr>
            </w:pPr>
          </w:p>
        </w:tc>
        <w:tc>
          <w:tcPr>
            <w:tcW w:w="6969" w:type="dxa"/>
          </w:tcPr>
          <w:p w14:paraId="366ED600" w14:textId="4172AF6E" w:rsidR="00973772" w:rsidRPr="00043D40" w:rsidRDefault="00973772" w:rsidP="00973772">
            <w:pPr>
              <w:jc w:val="both"/>
              <w:rPr>
                <w:lang w:val="uk-UA"/>
              </w:rPr>
            </w:pPr>
            <w:r w:rsidRPr="00437D2B">
              <w:rPr>
                <w:color w:val="333333"/>
                <w:shd w:val="clear" w:color="auto" w:fill="FFFFFF"/>
                <w:lang w:val="uk-UA"/>
              </w:rPr>
              <w:t>6. Відомості про межі частини земельної ділянки, на яку поширюється право суборенди, сервітуту, вносяться до Державного земельного кадастру на підставі технічної документації із землеустрою щодо встановлення меж частини земельної ділянки, на яку поширюється право суборенди, сервітуту</w:t>
            </w:r>
            <w:r w:rsidRPr="00043D40">
              <w:rPr>
                <w:color w:val="333333"/>
                <w:shd w:val="clear" w:color="auto" w:fill="FFFFFF"/>
                <w:lang w:val="uk-UA"/>
              </w:rPr>
              <w:t xml:space="preserve">, </w:t>
            </w:r>
            <w:r w:rsidRPr="00043D40">
              <w:rPr>
                <w:b/>
                <w:bCs/>
                <w:color w:val="333333"/>
                <w:shd w:val="clear" w:color="auto" w:fill="FFFFFF"/>
                <w:lang w:val="uk-UA"/>
              </w:rPr>
              <w:t>а також на підставі</w:t>
            </w:r>
            <w:r w:rsidR="003E1446" w:rsidRPr="00043D40">
              <w:rPr>
                <w:b/>
                <w:bCs/>
                <w:color w:val="333333"/>
                <w:shd w:val="clear" w:color="auto" w:fill="FFFFFF"/>
                <w:lang w:val="uk-UA"/>
              </w:rPr>
              <w:t xml:space="preserve"> інших видів</w:t>
            </w:r>
            <w:r w:rsidRPr="00043D40">
              <w:rPr>
                <w:b/>
                <w:bCs/>
                <w:color w:val="333333"/>
                <w:shd w:val="clear" w:color="auto" w:fill="FFFFFF"/>
                <w:lang w:val="uk-UA"/>
              </w:rPr>
              <w:t xml:space="preserve"> документації із землеустрою</w:t>
            </w:r>
            <w:r w:rsidR="003E1446" w:rsidRPr="00043D40">
              <w:rPr>
                <w:b/>
                <w:bCs/>
                <w:color w:val="333333"/>
                <w:shd w:val="clear" w:color="auto" w:fill="FFFFFF"/>
                <w:lang w:val="uk-UA"/>
              </w:rPr>
              <w:t xml:space="preserve"> </w:t>
            </w:r>
            <w:r w:rsidRPr="00043D40">
              <w:rPr>
                <w:b/>
                <w:bCs/>
                <w:color w:val="333333"/>
                <w:shd w:val="clear" w:color="auto" w:fill="FFFFFF"/>
                <w:lang w:val="uk-UA"/>
              </w:rPr>
              <w:t>за як</w:t>
            </w:r>
            <w:r w:rsidR="003E1446" w:rsidRPr="00043D40">
              <w:rPr>
                <w:b/>
                <w:bCs/>
                <w:color w:val="333333"/>
                <w:shd w:val="clear" w:color="auto" w:fill="FFFFFF"/>
                <w:lang w:val="uk-UA"/>
              </w:rPr>
              <w:t>ою</w:t>
            </w:r>
            <w:r w:rsidRPr="00043D40">
              <w:rPr>
                <w:b/>
                <w:bCs/>
                <w:color w:val="333333"/>
                <w:shd w:val="clear" w:color="auto" w:fill="FFFFFF"/>
                <w:lang w:val="uk-UA"/>
              </w:rPr>
              <w:t xml:space="preserve"> здійснюється формування земельної ділянки для розміщення </w:t>
            </w:r>
            <w:r w:rsidR="003E1446" w:rsidRPr="00043D40">
              <w:rPr>
                <w:b/>
                <w:bCs/>
                <w:color w:val="333333"/>
                <w:shd w:val="clear" w:color="auto" w:fill="FFFFFF"/>
                <w:lang w:val="uk-UA"/>
              </w:rPr>
              <w:t>лінійних об’єктів енергетичної інфраструктури</w:t>
            </w:r>
            <w:r w:rsidR="00043D40" w:rsidRPr="00043D40">
              <w:rPr>
                <w:b/>
                <w:bCs/>
                <w:color w:val="333333"/>
                <w:shd w:val="clear" w:color="auto" w:fill="FFFFFF"/>
                <w:lang w:val="uk-UA"/>
              </w:rPr>
              <w:t>.</w:t>
            </w:r>
          </w:p>
          <w:p w14:paraId="7B27EC3E" w14:textId="77777777" w:rsidR="00973772" w:rsidRPr="00043D40" w:rsidRDefault="00973772" w:rsidP="00973772">
            <w:pPr>
              <w:pStyle w:val="a3"/>
              <w:jc w:val="both"/>
              <w:rPr>
                <w:rStyle w:val="rvts9"/>
                <w:rFonts w:ascii="Times New Roman" w:hAnsi="Times New Roman" w:cs="Times New Roman"/>
                <w:b/>
                <w:bCs/>
              </w:rPr>
            </w:pPr>
          </w:p>
        </w:tc>
      </w:tr>
      <w:tr w:rsidR="009D5449" w:rsidRPr="00A16381" w14:paraId="296EB628" w14:textId="77777777" w:rsidTr="009D5449">
        <w:tc>
          <w:tcPr>
            <w:tcW w:w="0" w:type="auto"/>
          </w:tcPr>
          <w:p w14:paraId="0EF18DDF" w14:textId="77777777" w:rsidR="00C82CDC" w:rsidRPr="00A16381" w:rsidRDefault="00C82CDC" w:rsidP="009D5449">
            <w:pPr>
              <w:pStyle w:val="a3"/>
              <w:jc w:val="both"/>
              <w:rPr>
                <w:rFonts w:ascii="Times New Roman" w:hAnsi="Times New Roman" w:cs="Times New Roman"/>
                <w:shd w:val="clear" w:color="auto" w:fill="FFFFFF"/>
              </w:rPr>
            </w:pPr>
            <w:r w:rsidRPr="00A16381">
              <w:rPr>
                <w:rFonts w:ascii="Times New Roman" w:hAnsi="Times New Roman" w:cs="Times New Roman"/>
                <w:shd w:val="clear" w:color="auto" w:fill="FFFFFF"/>
              </w:rPr>
              <w:lastRenderedPageBreak/>
              <w:t>15. Внесення відомостей до Державного земельного кадастру здійснюється у строк, що не перевищує чотирнадцяти робочих днів з дня отримання відповідних документів, якщо цим Законом не встановлено інший строк для здійснення цих дій.</w:t>
            </w:r>
          </w:p>
          <w:p w14:paraId="63DC5204" w14:textId="77777777" w:rsidR="00C82CDC" w:rsidRPr="00A16381" w:rsidRDefault="00C82CDC" w:rsidP="009D5449">
            <w:pPr>
              <w:pStyle w:val="a3"/>
              <w:jc w:val="both"/>
              <w:rPr>
                <w:rFonts w:ascii="Times New Roman" w:hAnsi="Times New Roman" w:cs="Times New Roman"/>
                <w:b/>
                <w:bCs/>
              </w:rPr>
            </w:pPr>
            <w:r w:rsidRPr="00A16381">
              <w:rPr>
                <w:rFonts w:ascii="Times New Roman" w:hAnsi="Times New Roman" w:cs="Times New Roman"/>
                <w:b/>
                <w:bCs/>
                <w:shd w:val="clear" w:color="auto" w:fill="FFFFFF"/>
              </w:rPr>
              <w:t>Норма відсутня</w:t>
            </w:r>
          </w:p>
          <w:p w14:paraId="5E1103E6" w14:textId="77777777" w:rsidR="00C82CDC" w:rsidRPr="00A16381" w:rsidRDefault="00C82CDC" w:rsidP="009D5449">
            <w:pPr>
              <w:pStyle w:val="a3"/>
              <w:jc w:val="both"/>
              <w:rPr>
                <w:rStyle w:val="rvts9"/>
                <w:rFonts w:ascii="Times New Roman" w:hAnsi="Times New Roman" w:cs="Times New Roman"/>
                <w:b/>
                <w:bCs/>
              </w:rPr>
            </w:pPr>
          </w:p>
        </w:tc>
        <w:tc>
          <w:tcPr>
            <w:tcW w:w="6969" w:type="dxa"/>
          </w:tcPr>
          <w:p w14:paraId="74E90590" w14:textId="77777777" w:rsidR="00C82CDC" w:rsidRPr="00A16381" w:rsidRDefault="00C82CDC" w:rsidP="009D5449">
            <w:pPr>
              <w:pStyle w:val="a3"/>
              <w:jc w:val="both"/>
              <w:rPr>
                <w:rFonts w:ascii="Times New Roman" w:hAnsi="Times New Roman" w:cs="Times New Roman"/>
              </w:rPr>
            </w:pPr>
            <w:r w:rsidRPr="00A16381">
              <w:rPr>
                <w:rFonts w:ascii="Times New Roman" w:hAnsi="Times New Roman" w:cs="Times New Roman"/>
                <w:shd w:val="clear" w:color="auto" w:fill="FFFFFF"/>
              </w:rPr>
              <w:t>15. Внесення відомостей до Державного земельного кадастру здійснюється у строк, що не перевищує чотирнадцяти робочих днів з дня отримання відповідних документів, якщо цим Законом не встановлено інший строк для здійснення цих дій.</w:t>
            </w:r>
          </w:p>
          <w:p w14:paraId="4DCF6BFD" w14:textId="59169943" w:rsidR="00C82CDC" w:rsidRPr="00A16381" w:rsidRDefault="00C82CDC" w:rsidP="009D5449">
            <w:pPr>
              <w:pStyle w:val="a3"/>
              <w:jc w:val="both"/>
              <w:rPr>
                <w:rStyle w:val="rvts9"/>
                <w:rFonts w:ascii="Times New Roman" w:hAnsi="Times New Roman" w:cs="Times New Roman"/>
                <w:b/>
                <w:bCs/>
              </w:rPr>
            </w:pPr>
            <w:r w:rsidRPr="00A16381">
              <w:rPr>
                <w:rFonts w:ascii="Times New Roman" w:hAnsi="Times New Roman" w:cs="Times New Roman"/>
                <w:b/>
                <w:bCs/>
              </w:rPr>
              <w:t>Внесення змін до відомостей</w:t>
            </w:r>
            <w:r w:rsidR="00CA3AFD" w:rsidRPr="00A16381">
              <w:rPr>
                <w:rFonts w:ascii="Times New Roman" w:hAnsi="Times New Roman" w:cs="Times New Roman"/>
                <w:b/>
                <w:bCs/>
              </w:rPr>
              <w:t xml:space="preserve"> Державного земельного кадастру</w:t>
            </w:r>
            <w:r w:rsidRPr="00A16381">
              <w:rPr>
                <w:rFonts w:ascii="Times New Roman" w:hAnsi="Times New Roman" w:cs="Times New Roman"/>
                <w:b/>
                <w:bCs/>
              </w:rPr>
              <w:t xml:space="preserve"> здійснюється протягом одного робочого дня </w:t>
            </w:r>
            <w:r w:rsidRPr="00A16381">
              <w:rPr>
                <w:rFonts w:ascii="Times New Roman" w:hAnsi="Times New Roman" w:cs="Times New Roman"/>
                <w:b/>
                <w:bCs/>
                <w:shd w:val="clear" w:color="auto" w:fill="FFFFFF"/>
              </w:rPr>
              <w:t>з дня отримання відповідних документів</w:t>
            </w:r>
            <w:r w:rsidR="00CA3AFD" w:rsidRPr="00A16381">
              <w:rPr>
                <w:rFonts w:ascii="Times New Roman" w:hAnsi="Times New Roman" w:cs="Times New Roman"/>
                <w:b/>
                <w:bCs/>
                <w:shd w:val="clear" w:color="auto" w:fill="FFFFFF"/>
              </w:rPr>
              <w:t>.</w:t>
            </w:r>
          </w:p>
        </w:tc>
      </w:tr>
      <w:tr w:rsidR="009D5449" w:rsidRPr="00A16381" w14:paraId="12718E09" w14:textId="77777777" w:rsidTr="009D5449">
        <w:tc>
          <w:tcPr>
            <w:tcW w:w="0" w:type="auto"/>
          </w:tcPr>
          <w:p w14:paraId="29629F60" w14:textId="77777777" w:rsidR="00C82CDC" w:rsidRPr="00A16381" w:rsidRDefault="00C82CDC" w:rsidP="009D5449">
            <w:pPr>
              <w:pStyle w:val="a3"/>
              <w:jc w:val="both"/>
              <w:rPr>
                <w:rFonts w:ascii="Times New Roman" w:hAnsi="Times New Roman" w:cs="Times New Roman"/>
              </w:rPr>
            </w:pPr>
            <w:r w:rsidRPr="00A16381">
              <w:rPr>
                <w:rStyle w:val="rvts9"/>
                <w:rFonts w:ascii="Times New Roman" w:hAnsi="Times New Roman" w:cs="Times New Roman"/>
                <w:b/>
                <w:bCs/>
              </w:rPr>
              <w:t>Стаття 24.</w:t>
            </w:r>
            <w:r w:rsidRPr="00A16381">
              <w:rPr>
                <w:rStyle w:val="apple-converted-space"/>
                <w:rFonts w:ascii="Times New Roman" w:hAnsi="Times New Roman" w:cs="Times New Roman"/>
                <w:b/>
                <w:bCs/>
              </w:rPr>
              <w:t> </w:t>
            </w:r>
            <w:r w:rsidRPr="00A16381">
              <w:rPr>
                <w:rFonts w:ascii="Times New Roman" w:hAnsi="Times New Roman" w:cs="Times New Roman"/>
                <w:shd w:val="clear" w:color="auto" w:fill="FFFFFF"/>
              </w:rPr>
              <w:t>Державна реєстрація земельної ділянки</w:t>
            </w:r>
          </w:p>
          <w:p w14:paraId="009DA90D" w14:textId="659216AF" w:rsidR="00C82CDC" w:rsidRPr="00A16381" w:rsidRDefault="00C82CDC" w:rsidP="009D5449">
            <w:pPr>
              <w:pStyle w:val="a3"/>
              <w:jc w:val="both"/>
              <w:rPr>
                <w:rFonts w:ascii="Times New Roman" w:hAnsi="Times New Roman" w:cs="Times New Roman"/>
                <w:shd w:val="clear" w:color="auto" w:fill="FFFFFF"/>
              </w:rPr>
            </w:pPr>
            <w:r w:rsidRPr="00A16381">
              <w:rPr>
                <w:rFonts w:ascii="Times New Roman" w:hAnsi="Times New Roman" w:cs="Times New Roman"/>
                <w:shd w:val="clear" w:color="auto" w:fill="FFFFFF"/>
              </w:rPr>
              <w:t>…</w:t>
            </w:r>
          </w:p>
        </w:tc>
        <w:tc>
          <w:tcPr>
            <w:tcW w:w="6969" w:type="dxa"/>
          </w:tcPr>
          <w:p w14:paraId="4788F0E1" w14:textId="77777777" w:rsidR="00C82CDC" w:rsidRPr="00A16381" w:rsidRDefault="00C82CDC" w:rsidP="009D5449">
            <w:pPr>
              <w:pStyle w:val="a3"/>
              <w:jc w:val="both"/>
              <w:rPr>
                <w:rFonts w:ascii="Times New Roman" w:hAnsi="Times New Roman" w:cs="Times New Roman"/>
              </w:rPr>
            </w:pPr>
            <w:r w:rsidRPr="00A16381">
              <w:rPr>
                <w:rStyle w:val="rvts9"/>
                <w:rFonts w:ascii="Times New Roman" w:hAnsi="Times New Roman" w:cs="Times New Roman"/>
                <w:b/>
                <w:bCs/>
              </w:rPr>
              <w:t>Стаття 24.</w:t>
            </w:r>
            <w:r w:rsidRPr="00A16381">
              <w:rPr>
                <w:rStyle w:val="apple-converted-space"/>
                <w:rFonts w:ascii="Times New Roman" w:hAnsi="Times New Roman" w:cs="Times New Roman"/>
                <w:b/>
                <w:bCs/>
              </w:rPr>
              <w:t> </w:t>
            </w:r>
            <w:r w:rsidRPr="00A16381">
              <w:rPr>
                <w:rFonts w:ascii="Times New Roman" w:hAnsi="Times New Roman" w:cs="Times New Roman"/>
                <w:shd w:val="clear" w:color="auto" w:fill="FFFFFF"/>
              </w:rPr>
              <w:t>Державна реєстрація земельної ділянки</w:t>
            </w:r>
          </w:p>
          <w:p w14:paraId="3B6AFCD0" w14:textId="266A4056" w:rsidR="00C82CDC" w:rsidRPr="00A16381" w:rsidRDefault="00C82CDC" w:rsidP="009D5449">
            <w:pPr>
              <w:pStyle w:val="a3"/>
              <w:jc w:val="both"/>
              <w:rPr>
                <w:rFonts w:ascii="Times New Roman" w:hAnsi="Times New Roman" w:cs="Times New Roman"/>
                <w:shd w:val="clear" w:color="auto" w:fill="FFFFFF"/>
              </w:rPr>
            </w:pPr>
            <w:r w:rsidRPr="00A16381">
              <w:rPr>
                <w:rFonts w:ascii="Times New Roman" w:hAnsi="Times New Roman" w:cs="Times New Roman"/>
                <w:shd w:val="clear" w:color="auto" w:fill="FFFFFF"/>
              </w:rPr>
              <w:t>…</w:t>
            </w:r>
          </w:p>
        </w:tc>
      </w:tr>
      <w:tr w:rsidR="009D5449" w:rsidRPr="00A16381" w14:paraId="678BBFD6" w14:textId="77777777" w:rsidTr="009D5449">
        <w:tc>
          <w:tcPr>
            <w:tcW w:w="0" w:type="auto"/>
          </w:tcPr>
          <w:p w14:paraId="0E0E2A36" w14:textId="77777777" w:rsidR="00C82CDC" w:rsidRPr="00A16381" w:rsidRDefault="00C82CDC" w:rsidP="009D5449">
            <w:pPr>
              <w:pStyle w:val="a3"/>
              <w:jc w:val="both"/>
              <w:rPr>
                <w:rFonts w:ascii="Times New Roman" w:hAnsi="Times New Roman" w:cs="Times New Roman"/>
              </w:rPr>
            </w:pPr>
            <w:r w:rsidRPr="00A16381">
              <w:rPr>
                <w:rFonts w:ascii="Times New Roman" w:hAnsi="Times New Roman" w:cs="Times New Roman"/>
              </w:rPr>
              <w:t>3. Державна реєстрація земельних ділянок здійснюється за заявою:</w:t>
            </w:r>
          </w:p>
          <w:p w14:paraId="50761AF4" w14:textId="77777777" w:rsidR="00C82CDC" w:rsidRPr="00A16381" w:rsidRDefault="00C82CDC" w:rsidP="009D5449">
            <w:pPr>
              <w:pStyle w:val="a3"/>
              <w:jc w:val="both"/>
              <w:rPr>
                <w:rFonts w:ascii="Times New Roman" w:hAnsi="Times New Roman" w:cs="Times New Roman"/>
              </w:rPr>
            </w:pPr>
            <w:bookmarkStart w:id="5" w:name="n254"/>
            <w:bookmarkEnd w:id="5"/>
            <w:r w:rsidRPr="00A16381">
              <w:rPr>
                <w:rFonts w:ascii="Times New Roman" w:hAnsi="Times New Roman" w:cs="Times New Roman"/>
              </w:rPr>
              <w:t>особи, якій за рішенням органу виконавчої влади, органу місцевого самоврядування надано дозвіл на розроблення документації із землеустрою, що є підставою для формування земельної ділянки при передачі її у власність чи користування із земель державної чи комунальної власності, або уповноваженої нею особи;</w:t>
            </w:r>
          </w:p>
          <w:p w14:paraId="5DF4EB77" w14:textId="77777777" w:rsidR="00C82CDC" w:rsidRPr="00A16381" w:rsidRDefault="00C82CDC" w:rsidP="009D5449">
            <w:pPr>
              <w:pStyle w:val="a3"/>
              <w:jc w:val="both"/>
              <w:rPr>
                <w:rFonts w:ascii="Times New Roman" w:hAnsi="Times New Roman" w:cs="Times New Roman"/>
              </w:rPr>
            </w:pPr>
            <w:bookmarkStart w:id="6" w:name="n255"/>
            <w:bookmarkEnd w:id="6"/>
            <w:r w:rsidRPr="00A16381">
              <w:rPr>
                <w:rFonts w:ascii="Times New Roman" w:hAnsi="Times New Roman" w:cs="Times New Roman"/>
              </w:rPr>
              <w:t>власника земельної ділянки, користувача земельної ділянки державної чи комунальної власності (у разі поділу чи об'єднання раніше сформованих земельних ділянок) або уповноваженої ними особи;</w:t>
            </w:r>
          </w:p>
          <w:p w14:paraId="17FA127E" w14:textId="77777777" w:rsidR="00C82CDC" w:rsidRPr="00A16381" w:rsidRDefault="00C82CDC" w:rsidP="009D5449">
            <w:pPr>
              <w:pStyle w:val="a3"/>
              <w:jc w:val="both"/>
              <w:rPr>
                <w:rFonts w:ascii="Times New Roman" w:hAnsi="Times New Roman" w:cs="Times New Roman"/>
              </w:rPr>
            </w:pPr>
            <w:bookmarkStart w:id="7" w:name="n256"/>
            <w:bookmarkEnd w:id="7"/>
            <w:r w:rsidRPr="00A16381">
              <w:rPr>
                <w:rFonts w:ascii="Times New Roman" w:hAnsi="Times New Roman" w:cs="Times New Roman"/>
              </w:rPr>
              <w:t>органу виконавчої влади, органу місцевого самоврядування (у разі формування земельних ділянок відповідно державної чи комунальної власності);</w:t>
            </w:r>
          </w:p>
          <w:p w14:paraId="6FA43294" w14:textId="77777777" w:rsidR="00C82CDC" w:rsidRPr="00A16381" w:rsidRDefault="00C82CDC" w:rsidP="009D5449">
            <w:pPr>
              <w:pStyle w:val="a3"/>
              <w:jc w:val="both"/>
              <w:rPr>
                <w:rFonts w:ascii="Times New Roman" w:hAnsi="Times New Roman" w:cs="Times New Roman"/>
              </w:rPr>
            </w:pPr>
            <w:bookmarkStart w:id="8" w:name="n812"/>
            <w:bookmarkEnd w:id="8"/>
            <w:r w:rsidRPr="00A16381">
              <w:rPr>
                <w:rFonts w:ascii="Times New Roman" w:hAnsi="Times New Roman" w:cs="Times New Roman"/>
              </w:rPr>
              <w:t>замовником технічної документації із землеустрою щодо інвентаризації земель (у разі внесення до Державного земельного кадастру за результатами проведення інвентаризації земель масиву земель сільськогосподарського призначення відомостей про земельну ділянку, що входить до такого масиву)</w:t>
            </w:r>
          </w:p>
          <w:p w14:paraId="09354A8F" w14:textId="77777777" w:rsidR="00C82CDC" w:rsidRPr="00A16381" w:rsidRDefault="00C82CDC" w:rsidP="009D5449">
            <w:pPr>
              <w:pStyle w:val="a3"/>
              <w:jc w:val="both"/>
              <w:rPr>
                <w:rFonts w:ascii="Times New Roman" w:hAnsi="Times New Roman" w:cs="Times New Roman"/>
              </w:rPr>
            </w:pPr>
          </w:p>
          <w:p w14:paraId="5C7A0DEA" w14:textId="77777777" w:rsidR="00C82CDC" w:rsidRPr="00A16381" w:rsidRDefault="00C82CDC" w:rsidP="009D5449">
            <w:pPr>
              <w:pStyle w:val="a3"/>
              <w:jc w:val="both"/>
              <w:rPr>
                <w:rFonts w:ascii="Times New Roman" w:hAnsi="Times New Roman" w:cs="Times New Roman"/>
              </w:rPr>
            </w:pPr>
          </w:p>
          <w:p w14:paraId="5174AC2A" w14:textId="77777777" w:rsidR="00C82CDC" w:rsidRPr="00A16381" w:rsidRDefault="00C82CDC" w:rsidP="009D5449">
            <w:pPr>
              <w:pStyle w:val="a3"/>
              <w:jc w:val="both"/>
              <w:rPr>
                <w:rFonts w:ascii="Times New Roman" w:hAnsi="Times New Roman" w:cs="Times New Roman"/>
              </w:rPr>
            </w:pPr>
          </w:p>
          <w:p w14:paraId="03FD9F27" w14:textId="77777777" w:rsidR="00C82CDC" w:rsidRPr="00A16381" w:rsidRDefault="00C82CDC" w:rsidP="009D5449">
            <w:pPr>
              <w:pStyle w:val="a3"/>
              <w:jc w:val="both"/>
              <w:rPr>
                <w:rFonts w:ascii="Times New Roman" w:hAnsi="Times New Roman" w:cs="Times New Roman"/>
              </w:rPr>
            </w:pPr>
            <w:r w:rsidRPr="00A16381">
              <w:rPr>
                <w:rFonts w:ascii="Times New Roman" w:hAnsi="Times New Roman" w:cs="Times New Roman"/>
              </w:rPr>
              <w:t xml:space="preserve">5. Державний кадастровий реєстратор, який здійснює державну реєстрацію земельних ділянок, протягом чотирнадцяти днів з дня </w:t>
            </w:r>
            <w:r w:rsidRPr="00A16381">
              <w:rPr>
                <w:rFonts w:ascii="Times New Roman" w:hAnsi="Times New Roman" w:cs="Times New Roman"/>
              </w:rPr>
              <w:lastRenderedPageBreak/>
              <w:t>реєстрації заяви:</w:t>
            </w:r>
          </w:p>
          <w:p w14:paraId="33CF511E" w14:textId="77777777" w:rsidR="00C82CDC" w:rsidRPr="00A16381" w:rsidRDefault="00C82CDC" w:rsidP="009D5449">
            <w:pPr>
              <w:pStyle w:val="a3"/>
              <w:jc w:val="both"/>
              <w:rPr>
                <w:rFonts w:ascii="Times New Roman" w:hAnsi="Times New Roman" w:cs="Times New Roman"/>
              </w:rPr>
            </w:pPr>
            <w:bookmarkStart w:id="9" w:name="n265"/>
            <w:bookmarkEnd w:id="9"/>
            <w:r w:rsidRPr="00A16381">
              <w:rPr>
                <w:rFonts w:ascii="Times New Roman" w:hAnsi="Times New Roman" w:cs="Times New Roman"/>
              </w:rPr>
              <w:t>перевіряє відповідність документів вимогам законодавства;</w:t>
            </w:r>
          </w:p>
          <w:p w14:paraId="3367BD59" w14:textId="77777777" w:rsidR="00C82CDC" w:rsidRPr="00A16381" w:rsidRDefault="00C82CDC" w:rsidP="009D5449">
            <w:pPr>
              <w:pStyle w:val="a3"/>
              <w:jc w:val="both"/>
              <w:rPr>
                <w:rFonts w:ascii="Times New Roman" w:hAnsi="Times New Roman" w:cs="Times New Roman"/>
              </w:rPr>
            </w:pPr>
            <w:bookmarkStart w:id="10" w:name="n266"/>
            <w:bookmarkEnd w:id="10"/>
            <w:r w:rsidRPr="00A16381">
              <w:rPr>
                <w:rFonts w:ascii="Times New Roman" w:hAnsi="Times New Roman" w:cs="Times New Roman"/>
              </w:rPr>
              <w:t>за результатами перевірки здійснює державну реєстрацію земельної ділянки або надає заявнику мотивовану відмову у державній реєстрації.</w:t>
            </w:r>
          </w:p>
          <w:p w14:paraId="2DD7C3D1" w14:textId="77777777" w:rsidR="00C82CDC" w:rsidRPr="00A16381" w:rsidRDefault="00C82CDC" w:rsidP="009D5449">
            <w:pPr>
              <w:pStyle w:val="a3"/>
              <w:jc w:val="both"/>
              <w:rPr>
                <w:rFonts w:ascii="Times New Roman" w:hAnsi="Times New Roman" w:cs="Times New Roman"/>
              </w:rPr>
            </w:pPr>
            <w:bookmarkStart w:id="11" w:name="n267"/>
            <w:bookmarkEnd w:id="11"/>
            <w:r w:rsidRPr="00A16381">
              <w:rPr>
                <w:rFonts w:ascii="Times New Roman" w:hAnsi="Times New Roman" w:cs="Times New Roman"/>
              </w:rPr>
              <w:t>6. Підставою для відмови у здійсненні державної реєстрації земельної ділянки є:</w:t>
            </w:r>
          </w:p>
          <w:p w14:paraId="49800384" w14:textId="77777777" w:rsidR="00C82CDC" w:rsidRPr="00A16381" w:rsidRDefault="00C82CDC" w:rsidP="009D5449">
            <w:pPr>
              <w:pStyle w:val="a3"/>
              <w:jc w:val="both"/>
              <w:rPr>
                <w:rFonts w:ascii="Times New Roman" w:hAnsi="Times New Roman" w:cs="Times New Roman"/>
              </w:rPr>
            </w:pPr>
            <w:bookmarkStart w:id="12" w:name="n268"/>
            <w:bookmarkEnd w:id="12"/>
            <w:r w:rsidRPr="00A16381">
              <w:rPr>
                <w:rFonts w:ascii="Times New Roman" w:hAnsi="Times New Roman" w:cs="Times New Roman"/>
              </w:rPr>
              <w:t>розташування земельної ділянки на території дії повноважень іншого Державного кадастрового реєстратора;</w:t>
            </w:r>
          </w:p>
          <w:p w14:paraId="4F13A995" w14:textId="77777777" w:rsidR="00C82CDC" w:rsidRPr="00A16381" w:rsidRDefault="00C82CDC" w:rsidP="009D5449">
            <w:pPr>
              <w:pStyle w:val="a3"/>
              <w:jc w:val="both"/>
              <w:rPr>
                <w:rFonts w:ascii="Times New Roman" w:hAnsi="Times New Roman" w:cs="Times New Roman"/>
              </w:rPr>
            </w:pPr>
            <w:bookmarkStart w:id="13" w:name="n269"/>
            <w:bookmarkEnd w:id="13"/>
            <w:r w:rsidRPr="00A16381">
              <w:rPr>
                <w:rFonts w:ascii="Times New Roman" w:hAnsi="Times New Roman" w:cs="Times New Roman"/>
              </w:rPr>
              <w:t>подання заявником документів, передбачених частиною четвертою цієї статті, не в повному обсязі;</w:t>
            </w:r>
          </w:p>
          <w:p w14:paraId="405D8FAC" w14:textId="77777777" w:rsidR="00C82CDC" w:rsidRPr="00A16381" w:rsidRDefault="00C82CDC" w:rsidP="009D5449">
            <w:pPr>
              <w:pStyle w:val="a3"/>
              <w:jc w:val="both"/>
              <w:rPr>
                <w:rFonts w:ascii="Times New Roman" w:hAnsi="Times New Roman" w:cs="Times New Roman"/>
              </w:rPr>
            </w:pPr>
            <w:bookmarkStart w:id="14" w:name="n270"/>
            <w:bookmarkEnd w:id="14"/>
            <w:r w:rsidRPr="00A16381">
              <w:rPr>
                <w:rFonts w:ascii="Times New Roman" w:hAnsi="Times New Roman" w:cs="Times New Roman"/>
              </w:rPr>
              <w:t>невідповідність поданих документів вимогам законодавства;</w:t>
            </w:r>
          </w:p>
          <w:p w14:paraId="605D8B74" w14:textId="77777777" w:rsidR="00C82CDC" w:rsidRPr="00A16381" w:rsidRDefault="00C82CDC" w:rsidP="009D5449">
            <w:pPr>
              <w:pStyle w:val="a3"/>
              <w:jc w:val="both"/>
              <w:rPr>
                <w:rFonts w:ascii="Times New Roman" w:hAnsi="Times New Roman" w:cs="Times New Roman"/>
              </w:rPr>
            </w:pPr>
            <w:bookmarkStart w:id="15" w:name="n271"/>
            <w:bookmarkEnd w:id="15"/>
            <w:r w:rsidRPr="00A16381">
              <w:rPr>
                <w:rFonts w:ascii="Times New Roman" w:hAnsi="Times New Roman" w:cs="Times New Roman"/>
              </w:rPr>
              <w:t>знаходження в межах земельної ділянки, яку передбачається зареєструвати, іншої земельної ділянки або її частини.</w:t>
            </w:r>
          </w:p>
          <w:p w14:paraId="7FBBD666" w14:textId="77777777" w:rsidR="00C82CDC" w:rsidRPr="00A16381" w:rsidRDefault="00C82CDC" w:rsidP="009D5449">
            <w:pPr>
              <w:pStyle w:val="a3"/>
              <w:jc w:val="both"/>
              <w:rPr>
                <w:rFonts w:ascii="Times New Roman" w:hAnsi="Times New Roman" w:cs="Times New Roman"/>
              </w:rPr>
            </w:pPr>
            <w:bookmarkStart w:id="16" w:name="n790"/>
            <w:bookmarkEnd w:id="16"/>
            <w:r w:rsidRPr="00A16381">
              <w:rPr>
                <w:rFonts w:ascii="Times New Roman" w:hAnsi="Times New Roman" w:cs="Times New Roman"/>
              </w:rPr>
              <w:t>Зміна найменування акціонерного товариства у зв’язку із зміною типу акціонерного товариства або перетворенням акціонерного товариства в інше господарське товариство не є підставою для відмови у державній реєстрації земельної ділянки.</w:t>
            </w:r>
          </w:p>
          <w:p w14:paraId="0E702A1B" w14:textId="77777777" w:rsidR="00C82CDC" w:rsidRPr="00A16381" w:rsidRDefault="00C82CDC" w:rsidP="009D5449">
            <w:pPr>
              <w:pStyle w:val="a3"/>
              <w:jc w:val="both"/>
              <w:rPr>
                <w:rStyle w:val="rvts9"/>
                <w:rFonts w:ascii="Times New Roman" w:hAnsi="Times New Roman" w:cs="Times New Roman"/>
                <w:b/>
                <w:bCs/>
              </w:rPr>
            </w:pPr>
          </w:p>
        </w:tc>
        <w:tc>
          <w:tcPr>
            <w:tcW w:w="6969" w:type="dxa"/>
          </w:tcPr>
          <w:p w14:paraId="3B8562E0" w14:textId="77777777" w:rsidR="00C82CDC" w:rsidRPr="00A16381" w:rsidRDefault="00C82CDC" w:rsidP="009D5449">
            <w:pPr>
              <w:pStyle w:val="a3"/>
              <w:jc w:val="both"/>
              <w:rPr>
                <w:rFonts w:ascii="Times New Roman" w:hAnsi="Times New Roman" w:cs="Times New Roman"/>
              </w:rPr>
            </w:pPr>
            <w:r w:rsidRPr="00A16381">
              <w:rPr>
                <w:rFonts w:ascii="Times New Roman" w:hAnsi="Times New Roman" w:cs="Times New Roman"/>
              </w:rPr>
              <w:lastRenderedPageBreak/>
              <w:t>3. Державна реєстрація земельних ділянок здійснюється за заявою:</w:t>
            </w:r>
          </w:p>
          <w:p w14:paraId="072EF64F" w14:textId="77777777" w:rsidR="00C82CDC" w:rsidRPr="00A16381" w:rsidRDefault="00C82CDC" w:rsidP="009D5449">
            <w:pPr>
              <w:pStyle w:val="a3"/>
              <w:jc w:val="both"/>
              <w:rPr>
                <w:rFonts w:ascii="Times New Roman" w:hAnsi="Times New Roman" w:cs="Times New Roman"/>
              </w:rPr>
            </w:pPr>
            <w:r w:rsidRPr="00A16381">
              <w:rPr>
                <w:rFonts w:ascii="Times New Roman" w:hAnsi="Times New Roman" w:cs="Times New Roman"/>
              </w:rPr>
              <w:t>особи, якій за рішенням органу виконавчої влади, органу місцевого самоврядування надано дозвіл на розроблення документації із землеустрою, що є підставою для формування земельної ділянки при передачі її у власність чи користування із земель державної чи комунальної власності, або уповноваженої нею особи;</w:t>
            </w:r>
          </w:p>
          <w:p w14:paraId="2FABDA64" w14:textId="77777777" w:rsidR="00C82CDC" w:rsidRPr="00A16381" w:rsidRDefault="00C82CDC" w:rsidP="009D5449">
            <w:pPr>
              <w:pStyle w:val="a3"/>
              <w:jc w:val="both"/>
              <w:rPr>
                <w:rFonts w:ascii="Times New Roman" w:hAnsi="Times New Roman" w:cs="Times New Roman"/>
              </w:rPr>
            </w:pPr>
            <w:r w:rsidRPr="00A16381">
              <w:rPr>
                <w:rFonts w:ascii="Times New Roman" w:hAnsi="Times New Roman" w:cs="Times New Roman"/>
              </w:rPr>
              <w:t>власника земельної ділянки, користувача земельної ділянки державної чи комунальної власності (у разі поділу чи об'єднання раніше сформованих земельних ділянок) або уповноваженої ними особи;</w:t>
            </w:r>
          </w:p>
          <w:p w14:paraId="6EE5EFD0" w14:textId="77777777" w:rsidR="00C82CDC" w:rsidRPr="00A16381" w:rsidRDefault="00C82CDC" w:rsidP="009D5449">
            <w:pPr>
              <w:pStyle w:val="a3"/>
              <w:jc w:val="both"/>
              <w:rPr>
                <w:rFonts w:ascii="Times New Roman" w:hAnsi="Times New Roman" w:cs="Times New Roman"/>
              </w:rPr>
            </w:pPr>
            <w:r w:rsidRPr="00A16381">
              <w:rPr>
                <w:rFonts w:ascii="Times New Roman" w:hAnsi="Times New Roman" w:cs="Times New Roman"/>
              </w:rPr>
              <w:t>органу виконавчої влади, органу місцевого самоврядування (у разі формування земельних ділянок відповідно державної чи комунальної власності);</w:t>
            </w:r>
          </w:p>
          <w:p w14:paraId="062DF554" w14:textId="77777777" w:rsidR="00C82CDC" w:rsidRPr="00A16381" w:rsidRDefault="00C82CDC" w:rsidP="009D5449">
            <w:pPr>
              <w:pStyle w:val="a3"/>
              <w:jc w:val="both"/>
              <w:rPr>
                <w:rFonts w:ascii="Times New Roman" w:hAnsi="Times New Roman" w:cs="Times New Roman"/>
              </w:rPr>
            </w:pPr>
            <w:r w:rsidRPr="00A16381">
              <w:rPr>
                <w:rFonts w:ascii="Times New Roman" w:hAnsi="Times New Roman" w:cs="Times New Roman"/>
              </w:rPr>
              <w:t>замовником технічної документації із землеустрою щодо інвентаризації земель (у разі внесення до Державного земельного кадастру за результатами проведення інвентаризації земель масиву земель сільськогосподарського призначення відомостей про земельну ділянку, що входить до такого масиву);</w:t>
            </w:r>
          </w:p>
          <w:p w14:paraId="2C29473F" w14:textId="229CA800" w:rsidR="00C82CDC" w:rsidRPr="00A16381" w:rsidRDefault="00C82CDC" w:rsidP="009D5449">
            <w:pPr>
              <w:pStyle w:val="a3"/>
              <w:jc w:val="both"/>
              <w:rPr>
                <w:rStyle w:val="rvts9"/>
                <w:rFonts w:ascii="Times New Roman" w:hAnsi="Times New Roman" w:cs="Times New Roman"/>
                <w:b/>
                <w:bCs/>
              </w:rPr>
            </w:pPr>
            <w:r w:rsidRPr="00A16381">
              <w:rPr>
                <w:rFonts w:ascii="Times New Roman" w:hAnsi="Times New Roman" w:cs="Times New Roman"/>
                <w:b/>
                <w:bCs/>
              </w:rPr>
              <w:t>розробника документації із землеустрою на підставі договору на виконання робіт із землеустрою, укладеного із замовниками такої документації</w:t>
            </w:r>
            <w:r w:rsidR="000379D4" w:rsidRPr="00A16381">
              <w:rPr>
                <w:rFonts w:ascii="Times New Roman" w:hAnsi="Times New Roman" w:cs="Times New Roman"/>
                <w:b/>
                <w:bCs/>
              </w:rPr>
              <w:t xml:space="preserve"> або замовника такої </w:t>
            </w:r>
            <w:r w:rsidR="000379D4" w:rsidRPr="00A16381">
              <w:rPr>
                <w:rFonts w:ascii="Times New Roman" w:hAnsi="Times New Roman" w:cs="Times New Roman"/>
                <w:b/>
                <w:bCs/>
              </w:rPr>
              <w:lastRenderedPageBreak/>
              <w:t>документації.</w:t>
            </w:r>
          </w:p>
          <w:p w14:paraId="469F0A69" w14:textId="77777777" w:rsidR="00C82CDC" w:rsidRPr="00A16381" w:rsidRDefault="00C82CDC" w:rsidP="009D5449">
            <w:pPr>
              <w:pStyle w:val="a3"/>
              <w:jc w:val="both"/>
              <w:rPr>
                <w:rFonts w:ascii="Times New Roman" w:hAnsi="Times New Roman" w:cs="Times New Roman"/>
              </w:rPr>
            </w:pPr>
            <w:r w:rsidRPr="00A16381">
              <w:rPr>
                <w:rFonts w:ascii="Times New Roman" w:hAnsi="Times New Roman" w:cs="Times New Roman"/>
              </w:rPr>
              <w:t>5. Державний кадастровий реєстратор, який здійснює державну реєстрацію земельних ділянок, протягом чотирнадцяти днів з дня реєстрації заяви:</w:t>
            </w:r>
          </w:p>
          <w:p w14:paraId="5E5F45C5" w14:textId="77777777" w:rsidR="00C82CDC" w:rsidRPr="00A16381" w:rsidRDefault="00C82CDC" w:rsidP="009D5449">
            <w:pPr>
              <w:pStyle w:val="a3"/>
              <w:jc w:val="both"/>
              <w:rPr>
                <w:rFonts w:ascii="Times New Roman" w:hAnsi="Times New Roman" w:cs="Times New Roman"/>
              </w:rPr>
            </w:pPr>
            <w:r w:rsidRPr="00A16381">
              <w:rPr>
                <w:rFonts w:ascii="Times New Roman" w:hAnsi="Times New Roman" w:cs="Times New Roman"/>
              </w:rPr>
              <w:t>перевіряє відповідність документів вимогам законодавства;</w:t>
            </w:r>
          </w:p>
          <w:p w14:paraId="0804786D" w14:textId="77777777" w:rsidR="00C82CDC" w:rsidRPr="00A16381" w:rsidRDefault="00C82CDC" w:rsidP="009D5449">
            <w:pPr>
              <w:pStyle w:val="a3"/>
              <w:jc w:val="both"/>
              <w:rPr>
                <w:rFonts w:ascii="Times New Roman" w:hAnsi="Times New Roman" w:cs="Times New Roman"/>
              </w:rPr>
            </w:pPr>
            <w:r w:rsidRPr="00A16381">
              <w:rPr>
                <w:rFonts w:ascii="Times New Roman" w:hAnsi="Times New Roman" w:cs="Times New Roman"/>
              </w:rPr>
              <w:t>за результатами перевірки здійснює державну реєстрацію земельної ділянки або надає заявнику мотивовану відмову у державній реєстрації.</w:t>
            </w:r>
          </w:p>
          <w:p w14:paraId="1D725C47" w14:textId="24D08A66" w:rsidR="00C82CDC" w:rsidRPr="00A16381" w:rsidRDefault="00C82CDC" w:rsidP="00BD2562">
            <w:pPr>
              <w:pStyle w:val="a3"/>
              <w:jc w:val="both"/>
              <w:rPr>
                <w:rFonts w:ascii="Times New Roman" w:hAnsi="Times New Roman" w:cs="Times New Roman"/>
              </w:rPr>
            </w:pPr>
            <w:r w:rsidRPr="00A16381">
              <w:rPr>
                <w:rFonts w:ascii="Times New Roman" w:hAnsi="Times New Roman" w:cs="Times New Roman"/>
              </w:rPr>
              <w:t xml:space="preserve">6. Підставою для відмови у </w:t>
            </w:r>
            <w:r w:rsidR="007E4B38" w:rsidRPr="00A16381">
              <w:rPr>
                <w:rFonts w:ascii="Times New Roman" w:hAnsi="Times New Roman" w:cs="Times New Roman"/>
              </w:rPr>
              <w:t>здійсненні державної реєстрації</w:t>
            </w:r>
            <w:r w:rsidRPr="00A16381">
              <w:rPr>
                <w:rFonts w:ascii="Times New Roman" w:hAnsi="Times New Roman" w:cs="Times New Roman"/>
              </w:rPr>
              <w:t xml:space="preserve"> в межах земельної ділянки, яку передбачається зареєструвати, іншої земельної ділянки або її частини.</w:t>
            </w:r>
          </w:p>
          <w:p w14:paraId="474AD2EE" w14:textId="77777777" w:rsidR="00C82CDC" w:rsidRPr="00A16381" w:rsidRDefault="00C82CDC" w:rsidP="009D5449">
            <w:pPr>
              <w:pStyle w:val="a3"/>
              <w:jc w:val="both"/>
              <w:rPr>
                <w:rFonts w:ascii="Times New Roman" w:hAnsi="Times New Roman" w:cs="Times New Roman"/>
              </w:rPr>
            </w:pPr>
            <w:r w:rsidRPr="00A16381">
              <w:rPr>
                <w:rFonts w:ascii="Times New Roman" w:hAnsi="Times New Roman" w:cs="Times New Roman"/>
              </w:rPr>
              <w:t>Зміна найменування акціонерного товариства у зв’язку із зміною типу акціонерного товариства або перетворенням акціонерного товариства в інше господарське товариство не є підставою для відмови у державній реєстрації земельної ділянки.</w:t>
            </w:r>
          </w:p>
          <w:p w14:paraId="1C8AC4B6" w14:textId="77777777" w:rsidR="00C82CDC" w:rsidRPr="00A16381" w:rsidRDefault="00C82CDC" w:rsidP="009D5449">
            <w:pPr>
              <w:pStyle w:val="a3"/>
              <w:jc w:val="both"/>
              <w:rPr>
                <w:rFonts w:ascii="Times New Roman" w:hAnsi="Times New Roman" w:cs="Times New Roman"/>
                <w:b/>
                <w:bCs/>
                <w:shd w:val="clear" w:color="auto" w:fill="FFFFFF"/>
              </w:rPr>
            </w:pPr>
            <w:r w:rsidRPr="00A16381">
              <w:rPr>
                <w:rFonts w:ascii="Times New Roman" w:hAnsi="Times New Roman" w:cs="Times New Roman"/>
                <w:b/>
                <w:bCs/>
                <w:shd w:val="clear" w:color="auto" w:fill="FFFFFF"/>
              </w:rPr>
              <w:t>Відмова в державній реєстрації земельної ділянки, з підстав не передбачених частиною шостою цієї статті, заборонена.</w:t>
            </w:r>
          </w:p>
          <w:p w14:paraId="12A94234" w14:textId="77777777" w:rsidR="00C82CDC" w:rsidRPr="00A16381" w:rsidRDefault="00C82CDC" w:rsidP="009D5449">
            <w:pPr>
              <w:pStyle w:val="a3"/>
              <w:jc w:val="both"/>
              <w:rPr>
                <w:rFonts w:ascii="Times New Roman" w:hAnsi="Times New Roman" w:cs="Times New Roman"/>
                <w:b/>
                <w:bCs/>
              </w:rPr>
            </w:pPr>
            <w:r w:rsidRPr="00A16381">
              <w:rPr>
                <w:rFonts w:ascii="Times New Roman" w:hAnsi="Times New Roman" w:cs="Times New Roman"/>
                <w:b/>
                <w:bCs/>
              </w:rPr>
              <w:t xml:space="preserve">Державний кадастровий реєстратор зазначає вичерпний перелік підстав для відмови у державній реєстрації земельної ділянки. </w:t>
            </w:r>
          </w:p>
          <w:p w14:paraId="000C00EA" w14:textId="025D6E54" w:rsidR="00C82CDC" w:rsidRPr="00A16381" w:rsidRDefault="00C82CDC" w:rsidP="009D5449">
            <w:pPr>
              <w:pStyle w:val="a3"/>
              <w:jc w:val="both"/>
              <w:rPr>
                <w:rStyle w:val="rvts9"/>
                <w:rFonts w:ascii="Times New Roman" w:hAnsi="Times New Roman" w:cs="Times New Roman"/>
                <w:b/>
                <w:bCs/>
              </w:rPr>
            </w:pPr>
            <w:r w:rsidRPr="00A16381">
              <w:rPr>
                <w:rFonts w:ascii="Times New Roman" w:hAnsi="Times New Roman" w:cs="Times New Roman"/>
                <w:b/>
                <w:bCs/>
              </w:rPr>
              <w:t>При повторному поданні заяви про державну реєстрацію земельної ділянки не допускається відмова у здійсненні державної реєстрації з підстав, не зазначених у раніше наданій відмові (</w:t>
            </w:r>
            <w:r w:rsidRPr="00A16381">
              <w:rPr>
                <w:rFonts w:ascii="Times New Roman" w:hAnsi="Times New Roman" w:cs="Times New Roman"/>
                <w:b/>
                <w:bCs/>
                <w:shd w:val="clear" w:color="auto" w:fill="FFFFFF"/>
              </w:rPr>
              <w:t>за винятком не усунення чи усунення не в повному обсязі заявником причин, що стали підставою для попередньої відмови)</w:t>
            </w:r>
            <w:r w:rsidRPr="00A16381">
              <w:rPr>
                <w:rFonts w:ascii="Times New Roman" w:hAnsi="Times New Roman" w:cs="Times New Roman"/>
                <w:b/>
                <w:bCs/>
              </w:rPr>
              <w:t>.</w:t>
            </w:r>
          </w:p>
        </w:tc>
      </w:tr>
      <w:tr w:rsidR="009D5449" w:rsidRPr="00A16381" w14:paraId="496DD1B4" w14:textId="77777777" w:rsidTr="009D5449">
        <w:tc>
          <w:tcPr>
            <w:tcW w:w="0" w:type="auto"/>
          </w:tcPr>
          <w:p w14:paraId="33A0B145" w14:textId="77777777" w:rsidR="00C82CDC" w:rsidRPr="00A16381" w:rsidRDefault="00C82CDC" w:rsidP="009D5449">
            <w:pPr>
              <w:pStyle w:val="a3"/>
              <w:jc w:val="both"/>
              <w:rPr>
                <w:rStyle w:val="rvts9"/>
                <w:rFonts w:ascii="Times New Roman" w:hAnsi="Times New Roman" w:cs="Times New Roman"/>
                <w:b/>
                <w:bCs/>
              </w:rPr>
            </w:pPr>
            <w:r w:rsidRPr="00A16381">
              <w:rPr>
                <w:rFonts w:ascii="Times New Roman" w:hAnsi="Times New Roman" w:cs="Times New Roman"/>
                <w:b/>
              </w:rPr>
              <w:lastRenderedPageBreak/>
              <w:t>Розділ VІІ</w:t>
            </w:r>
            <w:r w:rsidRPr="00A16381">
              <w:rPr>
                <w:rFonts w:ascii="Times New Roman" w:hAnsi="Times New Roman" w:cs="Times New Roman"/>
              </w:rPr>
              <w:t>. Прикінцеві та перехідні положення</w:t>
            </w:r>
            <w:r w:rsidRPr="00A16381">
              <w:rPr>
                <w:rStyle w:val="rvts9"/>
                <w:rFonts w:ascii="Times New Roman" w:hAnsi="Times New Roman" w:cs="Times New Roman"/>
                <w:b/>
                <w:bCs/>
              </w:rPr>
              <w:t xml:space="preserve"> </w:t>
            </w:r>
          </w:p>
          <w:p w14:paraId="39176300" w14:textId="0D67FD82" w:rsidR="00C82CDC" w:rsidRPr="00A16381" w:rsidRDefault="00C82CDC" w:rsidP="009D5449">
            <w:pPr>
              <w:pStyle w:val="a3"/>
              <w:jc w:val="both"/>
              <w:rPr>
                <w:rFonts w:ascii="Times New Roman" w:hAnsi="Times New Roman" w:cs="Times New Roman"/>
              </w:rPr>
            </w:pPr>
            <w:r w:rsidRPr="00A16381">
              <w:rPr>
                <w:rFonts w:ascii="Times New Roman" w:hAnsi="Times New Roman" w:cs="Times New Roman"/>
              </w:rPr>
              <w:t>…</w:t>
            </w:r>
          </w:p>
        </w:tc>
        <w:tc>
          <w:tcPr>
            <w:tcW w:w="6969" w:type="dxa"/>
          </w:tcPr>
          <w:p w14:paraId="36BD730B" w14:textId="77777777" w:rsidR="00C82CDC" w:rsidRPr="00A16381" w:rsidRDefault="00C82CDC" w:rsidP="009D5449">
            <w:pPr>
              <w:pStyle w:val="a3"/>
              <w:jc w:val="both"/>
              <w:rPr>
                <w:rStyle w:val="rvts9"/>
                <w:rFonts w:ascii="Times New Roman" w:hAnsi="Times New Roman" w:cs="Times New Roman"/>
                <w:b/>
                <w:bCs/>
              </w:rPr>
            </w:pPr>
            <w:r w:rsidRPr="00A16381">
              <w:rPr>
                <w:rFonts w:ascii="Times New Roman" w:hAnsi="Times New Roman" w:cs="Times New Roman"/>
                <w:b/>
              </w:rPr>
              <w:t>Розділ VІІ</w:t>
            </w:r>
            <w:r w:rsidRPr="00A16381">
              <w:rPr>
                <w:rFonts w:ascii="Times New Roman" w:hAnsi="Times New Roman" w:cs="Times New Roman"/>
              </w:rPr>
              <w:t>. Прикінцеві та перехідні положення</w:t>
            </w:r>
            <w:r w:rsidRPr="00A16381">
              <w:rPr>
                <w:rStyle w:val="rvts9"/>
                <w:rFonts w:ascii="Times New Roman" w:hAnsi="Times New Roman" w:cs="Times New Roman"/>
                <w:b/>
                <w:bCs/>
              </w:rPr>
              <w:t xml:space="preserve"> </w:t>
            </w:r>
          </w:p>
          <w:p w14:paraId="513DC2FA" w14:textId="03286EE2" w:rsidR="00C82CDC" w:rsidRPr="00A16381" w:rsidRDefault="00C82CDC" w:rsidP="009D5449">
            <w:pPr>
              <w:pStyle w:val="a3"/>
              <w:jc w:val="both"/>
              <w:rPr>
                <w:rFonts w:ascii="Times New Roman" w:hAnsi="Times New Roman" w:cs="Times New Roman"/>
              </w:rPr>
            </w:pPr>
            <w:r w:rsidRPr="00A16381">
              <w:rPr>
                <w:rFonts w:ascii="Times New Roman" w:hAnsi="Times New Roman" w:cs="Times New Roman"/>
              </w:rPr>
              <w:t>…</w:t>
            </w:r>
          </w:p>
        </w:tc>
      </w:tr>
      <w:tr w:rsidR="009D5449" w:rsidRPr="00A16381" w14:paraId="363F40AB" w14:textId="77777777" w:rsidTr="009D5449">
        <w:tc>
          <w:tcPr>
            <w:tcW w:w="0" w:type="auto"/>
          </w:tcPr>
          <w:p w14:paraId="41327ED0" w14:textId="77777777" w:rsidR="00C82CDC" w:rsidRPr="00A16381" w:rsidRDefault="00C82CDC" w:rsidP="009D5449">
            <w:pPr>
              <w:pStyle w:val="a3"/>
              <w:jc w:val="both"/>
              <w:rPr>
                <w:rFonts w:ascii="Times New Roman" w:hAnsi="Times New Roman" w:cs="Times New Roman"/>
              </w:rPr>
            </w:pPr>
            <w:r w:rsidRPr="00A16381">
              <w:rPr>
                <w:rFonts w:ascii="Times New Roman" w:hAnsi="Times New Roman" w:cs="Times New Roman"/>
                <w:shd w:val="clear" w:color="auto" w:fill="FFFFFF"/>
              </w:rPr>
              <w:t xml:space="preserve">3. Установити, що у разі якщо на земельній ділянці, право власності (користування) на яку не зареєстровано, розташований житловий будинок, право власності на який зареєстровано, кадастровий номер на таку земельну ділянку присвоюється за </w:t>
            </w:r>
            <w:r w:rsidRPr="00A16381">
              <w:rPr>
                <w:rFonts w:ascii="Times New Roman" w:hAnsi="Times New Roman" w:cs="Times New Roman"/>
                <w:shd w:val="clear" w:color="auto" w:fill="FFFFFF"/>
              </w:rPr>
              <w:lastRenderedPageBreak/>
              <w:t>заявою власників такого будинку на підставі технічної документації із землеустрою щодо встановлення (відновлення) меж земельної ділянки в натурі (на місцевості). Забороняється вимагати для присвоєння земельній ділянці кадастрового номера інші документи. Такий кадастровий номер є чинним з моменту його присвоєння.</w:t>
            </w:r>
          </w:p>
          <w:p w14:paraId="36F6ABF6" w14:textId="77777777" w:rsidR="00C82CDC" w:rsidRPr="00A16381" w:rsidRDefault="00C82CDC" w:rsidP="009D5449">
            <w:pPr>
              <w:pStyle w:val="a3"/>
              <w:jc w:val="both"/>
              <w:rPr>
                <w:rFonts w:ascii="Times New Roman" w:hAnsi="Times New Roman" w:cs="Times New Roman"/>
              </w:rPr>
            </w:pPr>
          </w:p>
        </w:tc>
        <w:tc>
          <w:tcPr>
            <w:tcW w:w="6969" w:type="dxa"/>
          </w:tcPr>
          <w:p w14:paraId="302FD65B" w14:textId="41CE3E5E" w:rsidR="00C82CDC" w:rsidRPr="00A16381" w:rsidRDefault="00C82CDC" w:rsidP="00C8403D">
            <w:pPr>
              <w:pStyle w:val="a3"/>
              <w:jc w:val="both"/>
              <w:rPr>
                <w:rFonts w:ascii="Times New Roman" w:hAnsi="Times New Roman" w:cs="Times New Roman"/>
              </w:rPr>
            </w:pPr>
            <w:r w:rsidRPr="00A16381">
              <w:rPr>
                <w:rFonts w:ascii="Times New Roman" w:hAnsi="Times New Roman" w:cs="Times New Roman"/>
                <w:shd w:val="clear" w:color="auto" w:fill="FFFFFF"/>
              </w:rPr>
              <w:lastRenderedPageBreak/>
              <w:t xml:space="preserve">3. </w:t>
            </w:r>
            <w:r w:rsidRPr="00C8403D">
              <w:rPr>
                <w:rFonts w:ascii="Times New Roman" w:hAnsi="Times New Roman" w:cs="Times New Roman"/>
                <w:shd w:val="clear" w:color="auto" w:fill="FFFFFF"/>
              </w:rPr>
              <w:t xml:space="preserve">Установити, що у разі якщо на земельній ділянці, право власності (користування) на яку не зареєстровано, розташований житловий будинок, </w:t>
            </w:r>
            <w:r w:rsidRPr="00C8403D">
              <w:rPr>
                <w:rFonts w:ascii="Times New Roman" w:hAnsi="Times New Roman" w:cs="Times New Roman"/>
                <w:b/>
                <w:bCs/>
                <w:shd w:val="clear" w:color="auto" w:fill="FFFFFF"/>
              </w:rPr>
              <w:t>будівлі та споруди право власності на які зареєстровано, лінійні об’єкти енергетичної інфраструктури</w:t>
            </w:r>
            <w:r w:rsidRPr="00C8403D">
              <w:rPr>
                <w:rFonts w:ascii="Times New Roman" w:hAnsi="Times New Roman" w:cs="Times New Roman"/>
                <w:shd w:val="clear" w:color="auto" w:fill="FFFFFF"/>
              </w:rPr>
              <w:t xml:space="preserve"> </w:t>
            </w:r>
            <w:r w:rsidRPr="00C8403D">
              <w:rPr>
                <w:rFonts w:ascii="Times New Roman" w:hAnsi="Times New Roman" w:cs="Times New Roman"/>
                <w:shd w:val="clear" w:color="auto" w:fill="FFFFFF"/>
              </w:rPr>
              <w:lastRenderedPageBreak/>
              <w:t xml:space="preserve">кадастровий номер на таку земельну ділянку присвоюється за заявою власників </w:t>
            </w:r>
            <w:r w:rsidR="006649E4" w:rsidRPr="00C8403D">
              <w:rPr>
                <w:rFonts w:ascii="Times New Roman" w:hAnsi="Times New Roman" w:cs="Times New Roman"/>
                <w:b/>
                <w:bCs/>
                <w:shd w:val="clear" w:color="auto" w:fill="FFFFFF"/>
              </w:rPr>
              <w:t>таких об’єктів</w:t>
            </w:r>
            <w:r w:rsidRPr="00C8403D">
              <w:rPr>
                <w:rFonts w:ascii="Times New Roman" w:hAnsi="Times New Roman" w:cs="Times New Roman"/>
                <w:shd w:val="clear" w:color="auto" w:fill="FFFFFF"/>
              </w:rPr>
              <w:t xml:space="preserve"> на підставі технічної документації із землеустрою щодо встановлення (відновлення) меж земельної ділянки в натурі (на місцевості). Забороняється вимагати для присвоєння земельній ділянці кадастрового номера інші документи. Такий кадастровий номер є чинним з моменту його присвоєння.</w:t>
            </w:r>
          </w:p>
        </w:tc>
      </w:tr>
      <w:tr w:rsidR="009D5449" w:rsidRPr="00A16381" w14:paraId="4D24FE81" w14:textId="77777777" w:rsidTr="006362BC">
        <w:tc>
          <w:tcPr>
            <w:tcW w:w="14174" w:type="dxa"/>
            <w:gridSpan w:val="2"/>
          </w:tcPr>
          <w:p w14:paraId="174F02A4" w14:textId="48C02C6A" w:rsidR="00C82CDC" w:rsidRPr="00A16381" w:rsidRDefault="00C82CDC" w:rsidP="000379D4">
            <w:pPr>
              <w:pStyle w:val="a3"/>
              <w:jc w:val="center"/>
              <w:rPr>
                <w:rFonts w:ascii="Times New Roman" w:hAnsi="Times New Roman" w:cs="Times New Roman"/>
                <w:shd w:val="clear" w:color="auto" w:fill="FFFFFF"/>
              </w:rPr>
            </w:pPr>
            <w:r w:rsidRPr="00A16381">
              <w:rPr>
                <w:rFonts w:ascii="Times New Roman" w:hAnsi="Times New Roman" w:cs="Times New Roman"/>
                <w:b/>
                <w:bCs/>
              </w:rPr>
              <w:lastRenderedPageBreak/>
              <w:t>Закон України «Про державну реєстрацію речових прав на нерухоме майно</w:t>
            </w:r>
            <w:r w:rsidR="007E4B38" w:rsidRPr="00A16381">
              <w:rPr>
                <w:rFonts w:ascii="Times New Roman" w:hAnsi="Times New Roman" w:cs="Times New Roman"/>
                <w:b/>
                <w:bCs/>
              </w:rPr>
              <w:t xml:space="preserve"> та їх обтяжень</w:t>
            </w:r>
            <w:r w:rsidRPr="00A16381">
              <w:rPr>
                <w:rFonts w:ascii="Times New Roman" w:hAnsi="Times New Roman" w:cs="Times New Roman"/>
                <w:b/>
                <w:bCs/>
              </w:rPr>
              <w:t>»</w:t>
            </w:r>
            <w:r w:rsidR="007E4B38" w:rsidRPr="00A16381">
              <w:rPr>
                <w:rFonts w:ascii="Times New Roman" w:hAnsi="Times New Roman" w:cs="Times New Roman"/>
                <w:b/>
                <w:bCs/>
              </w:rPr>
              <w:t xml:space="preserve"> (Відомості Верховної Ради України (ВВР), 2004, № 51, ст.553)</w:t>
            </w:r>
          </w:p>
        </w:tc>
      </w:tr>
      <w:tr w:rsidR="009D5449" w:rsidRPr="00A16381" w14:paraId="20CFFD5D" w14:textId="77777777" w:rsidTr="009D5449">
        <w:tc>
          <w:tcPr>
            <w:tcW w:w="0" w:type="auto"/>
          </w:tcPr>
          <w:p w14:paraId="787693D7" w14:textId="77777777" w:rsidR="00C82CDC" w:rsidRPr="00A16381" w:rsidRDefault="00C82CDC" w:rsidP="009D5449">
            <w:pPr>
              <w:pStyle w:val="a3"/>
              <w:jc w:val="both"/>
              <w:rPr>
                <w:rFonts w:ascii="Times New Roman" w:hAnsi="Times New Roman" w:cs="Times New Roman"/>
                <w:shd w:val="clear" w:color="auto" w:fill="FFFFFF"/>
              </w:rPr>
            </w:pPr>
            <w:r w:rsidRPr="00A16381">
              <w:rPr>
                <w:rStyle w:val="rvts9"/>
                <w:rFonts w:ascii="Times New Roman" w:hAnsi="Times New Roman" w:cs="Times New Roman"/>
                <w:b/>
                <w:bCs/>
              </w:rPr>
              <w:t>Стаття 18.</w:t>
            </w:r>
            <w:r w:rsidRPr="00A16381">
              <w:rPr>
                <w:rStyle w:val="apple-converted-space"/>
                <w:rFonts w:ascii="Times New Roman" w:hAnsi="Times New Roman" w:cs="Times New Roman"/>
                <w:shd w:val="clear" w:color="auto" w:fill="FFFFFF"/>
              </w:rPr>
              <w:t> </w:t>
            </w:r>
            <w:r w:rsidRPr="00A16381">
              <w:rPr>
                <w:rFonts w:ascii="Times New Roman" w:hAnsi="Times New Roman" w:cs="Times New Roman"/>
                <w:shd w:val="clear" w:color="auto" w:fill="FFFFFF"/>
              </w:rPr>
              <w:t>Проведення державної реєстрації прав</w:t>
            </w:r>
          </w:p>
          <w:p w14:paraId="165A3296" w14:textId="254CFF0B" w:rsidR="00C82CDC" w:rsidRPr="00A16381" w:rsidRDefault="00C82CDC" w:rsidP="009D5449">
            <w:pPr>
              <w:pStyle w:val="a3"/>
              <w:jc w:val="both"/>
              <w:rPr>
                <w:rFonts w:ascii="Times New Roman" w:hAnsi="Times New Roman" w:cs="Times New Roman"/>
                <w:shd w:val="clear" w:color="auto" w:fill="FFFFFF"/>
              </w:rPr>
            </w:pPr>
            <w:r w:rsidRPr="00A16381">
              <w:rPr>
                <w:rFonts w:ascii="Times New Roman" w:hAnsi="Times New Roman" w:cs="Times New Roman"/>
                <w:shd w:val="clear" w:color="auto" w:fill="FFFFFF"/>
              </w:rPr>
              <w:t>…</w:t>
            </w:r>
          </w:p>
        </w:tc>
        <w:tc>
          <w:tcPr>
            <w:tcW w:w="6969" w:type="dxa"/>
          </w:tcPr>
          <w:p w14:paraId="7536A920" w14:textId="77777777" w:rsidR="00C82CDC" w:rsidRPr="00A16381" w:rsidRDefault="00C82CDC" w:rsidP="009D5449">
            <w:pPr>
              <w:pStyle w:val="a3"/>
              <w:jc w:val="both"/>
              <w:rPr>
                <w:rFonts w:ascii="Times New Roman" w:hAnsi="Times New Roman" w:cs="Times New Roman"/>
                <w:shd w:val="clear" w:color="auto" w:fill="FFFFFF"/>
              </w:rPr>
            </w:pPr>
            <w:r w:rsidRPr="00A16381">
              <w:rPr>
                <w:rStyle w:val="rvts9"/>
                <w:rFonts w:ascii="Times New Roman" w:hAnsi="Times New Roman" w:cs="Times New Roman"/>
                <w:b/>
                <w:bCs/>
              </w:rPr>
              <w:t>Стаття 18.</w:t>
            </w:r>
            <w:r w:rsidRPr="00A16381">
              <w:rPr>
                <w:rStyle w:val="apple-converted-space"/>
                <w:rFonts w:ascii="Times New Roman" w:hAnsi="Times New Roman" w:cs="Times New Roman"/>
                <w:shd w:val="clear" w:color="auto" w:fill="FFFFFF"/>
              </w:rPr>
              <w:t> </w:t>
            </w:r>
            <w:r w:rsidRPr="00A16381">
              <w:rPr>
                <w:rFonts w:ascii="Times New Roman" w:hAnsi="Times New Roman" w:cs="Times New Roman"/>
                <w:shd w:val="clear" w:color="auto" w:fill="FFFFFF"/>
              </w:rPr>
              <w:t>Проведення державної реєстрації прав</w:t>
            </w:r>
          </w:p>
          <w:p w14:paraId="1D535426" w14:textId="5E31EB24" w:rsidR="00C82CDC" w:rsidRPr="00A16381" w:rsidRDefault="00C82CDC" w:rsidP="009D5449">
            <w:pPr>
              <w:pStyle w:val="a3"/>
              <w:jc w:val="both"/>
              <w:rPr>
                <w:rFonts w:ascii="Times New Roman" w:hAnsi="Times New Roman" w:cs="Times New Roman"/>
                <w:shd w:val="clear" w:color="auto" w:fill="FFFFFF"/>
              </w:rPr>
            </w:pPr>
            <w:r w:rsidRPr="00A16381">
              <w:rPr>
                <w:rFonts w:ascii="Times New Roman" w:hAnsi="Times New Roman" w:cs="Times New Roman"/>
                <w:shd w:val="clear" w:color="auto" w:fill="FFFFFF"/>
              </w:rPr>
              <w:t>…</w:t>
            </w:r>
          </w:p>
        </w:tc>
      </w:tr>
      <w:tr w:rsidR="009D5449" w:rsidRPr="00A16381" w14:paraId="450C66D7" w14:textId="77777777" w:rsidTr="009D5449">
        <w:tc>
          <w:tcPr>
            <w:tcW w:w="0" w:type="auto"/>
          </w:tcPr>
          <w:p w14:paraId="724E2EA2" w14:textId="659DC476" w:rsidR="00C82CDC" w:rsidRPr="00A16381" w:rsidRDefault="001517CA" w:rsidP="009D5449">
            <w:pPr>
              <w:pStyle w:val="a3"/>
              <w:jc w:val="both"/>
              <w:rPr>
                <w:rStyle w:val="rvts9"/>
                <w:rFonts w:ascii="Times New Roman" w:hAnsi="Times New Roman" w:cs="Times New Roman"/>
                <w:b/>
                <w:bCs/>
              </w:rPr>
            </w:pPr>
            <w:r w:rsidRPr="00A16381">
              <w:rPr>
                <w:rStyle w:val="rvts9"/>
                <w:rFonts w:ascii="Times New Roman" w:hAnsi="Times New Roman" w:cs="Times New Roman"/>
                <w:b/>
                <w:bCs/>
              </w:rPr>
              <w:t>Відсутня</w:t>
            </w:r>
          </w:p>
        </w:tc>
        <w:tc>
          <w:tcPr>
            <w:tcW w:w="6969" w:type="dxa"/>
          </w:tcPr>
          <w:p w14:paraId="25B4B7B1" w14:textId="1C391328" w:rsidR="00820E13" w:rsidRPr="00C14B6E" w:rsidRDefault="0035605A" w:rsidP="009D5449">
            <w:pPr>
              <w:pStyle w:val="a3"/>
              <w:jc w:val="both"/>
              <w:rPr>
                <w:rStyle w:val="rvts9"/>
                <w:rFonts w:ascii="Times New Roman" w:hAnsi="Times New Roman" w:cs="Times New Roman"/>
                <w:b/>
                <w:bCs/>
              </w:rPr>
            </w:pPr>
            <w:r w:rsidRPr="00C8403D">
              <w:rPr>
                <w:rStyle w:val="rvts9"/>
                <w:rFonts w:ascii="Times New Roman" w:hAnsi="Times New Roman" w:cs="Times New Roman"/>
                <w:b/>
                <w:bCs/>
              </w:rPr>
              <w:t>9-1) Під час проведення державної реєстрації права власності на будівлю або споруду набутого в результаті переходу такого права до нового вла</w:t>
            </w:r>
            <w:r w:rsidR="006849C4" w:rsidRPr="00C8403D">
              <w:rPr>
                <w:rStyle w:val="rvts9"/>
                <w:rFonts w:ascii="Times New Roman" w:hAnsi="Times New Roman" w:cs="Times New Roman"/>
                <w:b/>
                <w:bCs/>
              </w:rPr>
              <w:t>сника, який є оператором системи розподілу відповідно до закону, одночасно проводиться державна реєстрація припинення права користування земельною ділянкою попереднього власника будівлі або споруди на якій вони розташовані.</w:t>
            </w:r>
            <w:r w:rsidR="00C14B6E" w:rsidRPr="00C8403D">
              <w:rPr>
                <w:rStyle w:val="rvts9"/>
                <w:rFonts w:ascii="Times New Roman" w:hAnsi="Times New Roman" w:cs="Times New Roman"/>
                <w:b/>
                <w:bCs/>
              </w:rPr>
              <w:t xml:space="preserve"> У такому разі д</w:t>
            </w:r>
            <w:r w:rsidR="006849C4" w:rsidRPr="00C8403D">
              <w:rPr>
                <w:rStyle w:val="rvts9"/>
                <w:rFonts w:ascii="Times New Roman" w:hAnsi="Times New Roman" w:cs="Times New Roman"/>
                <w:b/>
                <w:bCs/>
              </w:rPr>
              <w:t xml:space="preserve">ержавна реєстрація припинення права користування земельною ділянкою </w:t>
            </w:r>
            <w:r w:rsidR="00C14B6E" w:rsidRPr="00C8403D">
              <w:rPr>
                <w:rStyle w:val="rvts9"/>
                <w:rFonts w:ascii="Times New Roman" w:hAnsi="Times New Roman" w:cs="Times New Roman"/>
                <w:b/>
                <w:bCs/>
              </w:rPr>
              <w:t>проводиться без подання відповідної заяви одночасно з державною реєстрацією переходу права власності на відповідну будівлю або споруду.</w:t>
            </w:r>
          </w:p>
          <w:p w14:paraId="3C5FDF75" w14:textId="70EC3835" w:rsidR="00673D73" w:rsidRPr="00915EFB" w:rsidRDefault="00673D73" w:rsidP="00C046E8">
            <w:pPr>
              <w:pStyle w:val="a3"/>
              <w:jc w:val="both"/>
              <w:rPr>
                <w:rStyle w:val="rvts9"/>
                <w:rFonts w:ascii="Times New Roman" w:hAnsi="Times New Roman" w:cs="Times New Roman"/>
                <w:b/>
                <w:bCs/>
                <w:highlight w:val="yellow"/>
              </w:rPr>
            </w:pPr>
          </w:p>
        </w:tc>
      </w:tr>
      <w:tr w:rsidR="009D5449" w:rsidRPr="00A16381" w14:paraId="20B8BD4C" w14:textId="77777777" w:rsidTr="006362BC">
        <w:tc>
          <w:tcPr>
            <w:tcW w:w="14174" w:type="dxa"/>
            <w:gridSpan w:val="2"/>
          </w:tcPr>
          <w:p w14:paraId="60A7CEE3" w14:textId="2441C224" w:rsidR="009E180C" w:rsidRPr="00A16381" w:rsidRDefault="009E180C" w:rsidP="000379D4">
            <w:pPr>
              <w:pStyle w:val="a3"/>
              <w:jc w:val="center"/>
              <w:rPr>
                <w:rStyle w:val="rvts9"/>
                <w:rFonts w:ascii="Times New Roman" w:hAnsi="Times New Roman" w:cs="Times New Roman"/>
                <w:b/>
                <w:bCs/>
              </w:rPr>
            </w:pPr>
            <w:r w:rsidRPr="00A16381">
              <w:rPr>
                <w:rFonts w:ascii="Times New Roman" w:hAnsi="Times New Roman" w:cs="Times New Roman"/>
                <w:b/>
                <w:bCs/>
                <w:shd w:val="clear" w:color="auto" w:fill="FFFFFF"/>
              </w:rPr>
              <w:t>Закон України «Про землі енергетики та правовий режим спеціальних зон енергетичних об’єктів</w:t>
            </w:r>
            <w:r w:rsidR="000379D4" w:rsidRPr="00A16381">
              <w:rPr>
                <w:rFonts w:ascii="Times New Roman" w:hAnsi="Times New Roman" w:cs="Times New Roman"/>
                <w:b/>
                <w:bCs/>
                <w:shd w:val="clear" w:color="auto" w:fill="FFFFFF"/>
              </w:rPr>
              <w:t>»</w:t>
            </w:r>
            <w:r w:rsidR="007E4B38" w:rsidRPr="00A16381">
              <w:rPr>
                <w:rFonts w:ascii="Times New Roman" w:hAnsi="Times New Roman" w:cs="Times New Roman"/>
                <w:b/>
                <w:bCs/>
                <w:shd w:val="clear" w:color="auto" w:fill="FFFFFF"/>
              </w:rPr>
              <w:t xml:space="preserve"> (Відомості Верховної Ради України (ВВР), 2011, № 1, ст.1)</w:t>
            </w:r>
          </w:p>
        </w:tc>
      </w:tr>
      <w:tr w:rsidR="009D5449" w:rsidRPr="00A16381" w14:paraId="5ACB1BC3" w14:textId="77777777" w:rsidTr="009D5449">
        <w:tc>
          <w:tcPr>
            <w:tcW w:w="0" w:type="auto"/>
          </w:tcPr>
          <w:p w14:paraId="7F633FF6" w14:textId="77777777" w:rsidR="009E180C" w:rsidRPr="00A16381" w:rsidRDefault="009E180C" w:rsidP="009D5449">
            <w:pPr>
              <w:pStyle w:val="a3"/>
              <w:jc w:val="both"/>
              <w:rPr>
                <w:rFonts w:ascii="Times New Roman" w:hAnsi="Times New Roman" w:cs="Times New Roman"/>
              </w:rPr>
            </w:pPr>
            <w:r w:rsidRPr="00A16381">
              <w:rPr>
                <w:rStyle w:val="rvts9"/>
                <w:rFonts w:ascii="Times New Roman" w:hAnsi="Times New Roman" w:cs="Times New Roman"/>
                <w:b/>
                <w:bCs/>
              </w:rPr>
              <w:t>Стаття 1.</w:t>
            </w:r>
            <w:r w:rsidRPr="00A16381">
              <w:rPr>
                <w:rStyle w:val="apple-converted-space"/>
                <w:rFonts w:ascii="Times New Roman" w:hAnsi="Times New Roman" w:cs="Times New Roman"/>
                <w:shd w:val="clear" w:color="auto" w:fill="FFFFFF"/>
              </w:rPr>
              <w:t> </w:t>
            </w:r>
            <w:r w:rsidRPr="00A16381">
              <w:rPr>
                <w:rFonts w:ascii="Times New Roman" w:hAnsi="Times New Roman" w:cs="Times New Roman"/>
                <w:shd w:val="clear" w:color="auto" w:fill="FFFFFF"/>
              </w:rPr>
              <w:t>Терміни та їх визначення</w:t>
            </w:r>
          </w:p>
          <w:p w14:paraId="12A02425" w14:textId="77777777" w:rsidR="009E180C" w:rsidRPr="00A16381" w:rsidRDefault="009E180C" w:rsidP="009D5449">
            <w:pPr>
              <w:pStyle w:val="a3"/>
              <w:jc w:val="both"/>
              <w:rPr>
                <w:rStyle w:val="rvts9"/>
                <w:rFonts w:ascii="Times New Roman" w:hAnsi="Times New Roman" w:cs="Times New Roman"/>
                <w:b/>
                <w:bCs/>
              </w:rPr>
            </w:pPr>
          </w:p>
        </w:tc>
        <w:tc>
          <w:tcPr>
            <w:tcW w:w="6969" w:type="dxa"/>
          </w:tcPr>
          <w:p w14:paraId="1D99C61E" w14:textId="77777777" w:rsidR="009E180C" w:rsidRPr="00A16381" w:rsidRDefault="009E180C" w:rsidP="009D5449">
            <w:pPr>
              <w:pStyle w:val="a3"/>
              <w:jc w:val="both"/>
              <w:rPr>
                <w:rFonts w:ascii="Times New Roman" w:hAnsi="Times New Roman" w:cs="Times New Roman"/>
              </w:rPr>
            </w:pPr>
            <w:r w:rsidRPr="00A16381">
              <w:rPr>
                <w:rStyle w:val="rvts9"/>
                <w:rFonts w:ascii="Times New Roman" w:hAnsi="Times New Roman" w:cs="Times New Roman"/>
                <w:b/>
                <w:bCs/>
              </w:rPr>
              <w:t>Стаття 1.</w:t>
            </w:r>
            <w:r w:rsidRPr="00A16381">
              <w:rPr>
                <w:rStyle w:val="apple-converted-space"/>
                <w:rFonts w:ascii="Times New Roman" w:hAnsi="Times New Roman" w:cs="Times New Roman"/>
                <w:shd w:val="clear" w:color="auto" w:fill="FFFFFF"/>
              </w:rPr>
              <w:t> </w:t>
            </w:r>
            <w:r w:rsidRPr="00A16381">
              <w:rPr>
                <w:rFonts w:ascii="Times New Roman" w:hAnsi="Times New Roman" w:cs="Times New Roman"/>
                <w:shd w:val="clear" w:color="auto" w:fill="FFFFFF"/>
              </w:rPr>
              <w:t>Терміни та їх визначення</w:t>
            </w:r>
          </w:p>
          <w:p w14:paraId="249748A8" w14:textId="77777777" w:rsidR="009E180C" w:rsidRPr="00A16381" w:rsidRDefault="009E180C" w:rsidP="009D5449">
            <w:pPr>
              <w:pStyle w:val="a3"/>
              <w:jc w:val="both"/>
              <w:rPr>
                <w:rStyle w:val="rvts9"/>
                <w:rFonts w:ascii="Times New Roman" w:hAnsi="Times New Roman" w:cs="Times New Roman"/>
                <w:b/>
                <w:bCs/>
              </w:rPr>
            </w:pPr>
          </w:p>
        </w:tc>
      </w:tr>
      <w:tr w:rsidR="009D5449" w:rsidRPr="00437D2B" w14:paraId="178D8290" w14:textId="77777777" w:rsidTr="009D5449">
        <w:tc>
          <w:tcPr>
            <w:tcW w:w="0" w:type="auto"/>
          </w:tcPr>
          <w:p w14:paraId="3C4B9E61" w14:textId="77777777" w:rsidR="00D55FEE" w:rsidRPr="00A16381" w:rsidRDefault="00D55FEE" w:rsidP="00D55FEE">
            <w:pPr>
              <w:pStyle w:val="a3"/>
              <w:jc w:val="both"/>
              <w:rPr>
                <w:rFonts w:ascii="Times New Roman" w:hAnsi="Times New Roman" w:cs="Times New Roman"/>
              </w:rPr>
            </w:pPr>
            <w:r w:rsidRPr="00A16381">
              <w:rPr>
                <w:rFonts w:ascii="Times New Roman" w:hAnsi="Times New Roman" w:cs="Times New Roman"/>
                <w:shd w:val="clear" w:color="auto" w:fill="FFFFFF"/>
              </w:rPr>
              <w:t xml:space="preserve">об'єкт енергетики - електрична станція (крім ядерної частини атомної електричної станції), електрична підстанція, електрична мережа, підключені до об'єднаної енергетичної системи України, а також котельня, підключена до магістральної теплової мережі, магістральна теплова мережа, споруда альтернативної енергетики </w:t>
            </w:r>
            <w:r w:rsidRPr="00A16381">
              <w:rPr>
                <w:rFonts w:ascii="Times New Roman" w:hAnsi="Times New Roman" w:cs="Times New Roman"/>
                <w:shd w:val="clear" w:color="auto" w:fill="FFFFFF"/>
              </w:rPr>
              <w:lastRenderedPageBreak/>
              <w:t>тощо</w:t>
            </w:r>
          </w:p>
          <w:p w14:paraId="12778D68" w14:textId="1C947660" w:rsidR="00D55FEE" w:rsidRDefault="00D55FEE" w:rsidP="009D5449">
            <w:pPr>
              <w:pStyle w:val="a3"/>
              <w:jc w:val="both"/>
              <w:rPr>
                <w:rStyle w:val="rvts9"/>
                <w:rFonts w:ascii="Times New Roman" w:hAnsi="Times New Roman" w:cs="Times New Roman"/>
                <w:b/>
                <w:bCs/>
              </w:rPr>
            </w:pPr>
          </w:p>
          <w:p w14:paraId="068E0A62" w14:textId="77777777" w:rsidR="00D55FEE" w:rsidRDefault="00D55FEE" w:rsidP="009D5449">
            <w:pPr>
              <w:pStyle w:val="a3"/>
              <w:jc w:val="both"/>
              <w:rPr>
                <w:rStyle w:val="rvts9"/>
                <w:rFonts w:ascii="Times New Roman" w:hAnsi="Times New Roman" w:cs="Times New Roman"/>
                <w:b/>
                <w:bCs/>
              </w:rPr>
            </w:pPr>
          </w:p>
          <w:p w14:paraId="1EE3D0EF" w14:textId="4A645237" w:rsidR="009E180C" w:rsidRPr="00A16381" w:rsidRDefault="00BE489A" w:rsidP="009D5449">
            <w:pPr>
              <w:pStyle w:val="a3"/>
              <w:jc w:val="both"/>
              <w:rPr>
                <w:rStyle w:val="rvts9"/>
                <w:rFonts w:ascii="Times New Roman" w:hAnsi="Times New Roman" w:cs="Times New Roman"/>
                <w:b/>
              </w:rPr>
            </w:pPr>
            <w:r w:rsidRPr="00A16381">
              <w:rPr>
                <w:rStyle w:val="rvts9"/>
                <w:rFonts w:ascii="Times New Roman" w:hAnsi="Times New Roman" w:cs="Times New Roman"/>
                <w:b/>
                <w:bCs/>
              </w:rPr>
              <w:t>В</w:t>
            </w:r>
            <w:r w:rsidRPr="00A16381">
              <w:rPr>
                <w:rStyle w:val="rvts9"/>
                <w:rFonts w:ascii="Times New Roman" w:hAnsi="Times New Roman" w:cs="Times New Roman"/>
                <w:b/>
              </w:rPr>
              <w:t>ідсутній</w:t>
            </w:r>
          </w:p>
          <w:p w14:paraId="520930C5" w14:textId="77777777" w:rsidR="00BE489A" w:rsidRPr="00A16381" w:rsidRDefault="00BE489A" w:rsidP="009D5449">
            <w:pPr>
              <w:pStyle w:val="a3"/>
              <w:jc w:val="both"/>
              <w:rPr>
                <w:rStyle w:val="rvts9"/>
                <w:rFonts w:ascii="Times New Roman" w:hAnsi="Times New Roman" w:cs="Times New Roman"/>
              </w:rPr>
            </w:pPr>
          </w:p>
          <w:p w14:paraId="48E7D06C" w14:textId="77777777" w:rsidR="00BE489A" w:rsidRPr="00A16381" w:rsidRDefault="00BE489A" w:rsidP="009D5449">
            <w:pPr>
              <w:pStyle w:val="a3"/>
              <w:jc w:val="both"/>
              <w:rPr>
                <w:rStyle w:val="rvts9"/>
                <w:rFonts w:ascii="Times New Roman" w:hAnsi="Times New Roman" w:cs="Times New Roman"/>
              </w:rPr>
            </w:pPr>
          </w:p>
          <w:p w14:paraId="56F45A88" w14:textId="77777777" w:rsidR="00BE489A" w:rsidRPr="00A16381" w:rsidRDefault="00BE489A" w:rsidP="009D5449">
            <w:pPr>
              <w:pStyle w:val="a3"/>
              <w:jc w:val="both"/>
              <w:rPr>
                <w:rStyle w:val="rvts9"/>
                <w:rFonts w:ascii="Times New Roman" w:hAnsi="Times New Roman" w:cs="Times New Roman"/>
              </w:rPr>
            </w:pPr>
          </w:p>
          <w:p w14:paraId="360F5744" w14:textId="77777777" w:rsidR="00BE489A" w:rsidRPr="00A16381" w:rsidRDefault="00BE489A" w:rsidP="009D5449">
            <w:pPr>
              <w:pStyle w:val="a3"/>
              <w:jc w:val="both"/>
              <w:rPr>
                <w:rStyle w:val="rvts9"/>
                <w:rFonts w:ascii="Times New Roman" w:hAnsi="Times New Roman" w:cs="Times New Roman"/>
              </w:rPr>
            </w:pPr>
          </w:p>
          <w:p w14:paraId="0BDB1BD4" w14:textId="77777777" w:rsidR="00BE489A" w:rsidRPr="00A16381" w:rsidRDefault="00BE489A" w:rsidP="009D5449">
            <w:pPr>
              <w:pStyle w:val="a3"/>
              <w:jc w:val="both"/>
              <w:rPr>
                <w:rStyle w:val="rvts9"/>
                <w:rFonts w:ascii="Times New Roman" w:hAnsi="Times New Roman" w:cs="Times New Roman"/>
              </w:rPr>
            </w:pPr>
          </w:p>
          <w:p w14:paraId="4A39C804" w14:textId="77777777" w:rsidR="00BE489A" w:rsidRPr="00A16381" w:rsidRDefault="00BE489A" w:rsidP="009D5449">
            <w:pPr>
              <w:pStyle w:val="a3"/>
              <w:jc w:val="both"/>
              <w:rPr>
                <w:rStyle w:val="rvts9"/>
                <w:rFonts w:ascii="Times New Roman" w:hAnsi="Times New Roman" w:cs="Times New Roman"/>
              </w:rPr>
            </w:pPr>
          </w:p>
          <w:p w14:paraId="15B6E20F" w14:textId="77777777" w:rsidR="00BE489A" w:rsidRPr="00A16381" w:rsidRDefault="00BE489A" w:rsidP="009D5449">
            <w:pPr>
              <w:pStyle w:val="a3"/>
              <w:jc w:val="both"/>
              <w:rPr>
                <w:rStyle w:val="rvts9"/>
                <w:rFonts w:ascii="Times New Roman" w:hAnsi="Times New Roman" w:cs="Times New Roman"/>
              </w:rPr>
            </w:pPr>
          </w:p>
          <w:p w14:paraId="596E5593" w14:textId="77777777" w:rsidR="00BE489A" w:rsidRPr="00A16381" w:rsidRDefault="00BE489A" w:rsidP="009D5449">
            <w:pPr>
              <w:pStyle w:val="a3"/>
              <w:jc w:val="both"/>
              <w:rPr>
                <w:rStyle w:val="rvts9"/>
                <w:rFonts w:ascii="Times New Roman" w:hAnsi="Times New Roman" w:cs="Times New Roman"/>
              </w:rPr>
            </w:pPr>
          </w:p>
          <w:p w14:paraId="3ED0F06F" w14:textId="77777777" w:rsidR="00BE489A" w:rsidRPr="00A16381" w:rsidRDefault="00BE489A" w:rsidP="009D5449">
            <w:pPr>
              <w:pStyle w:val="a3"/>
              <w:jc w:val="both"/>
              <w:rPr>
                <w:rStyle w:val="rvts9"/>
                <w:rFonts w:ascii="Times New Roman" w:hAnsi="Times New Roman" w:cs="Times New Roman"/>
              </w:rPr>
            </w:pPr>
          </w:p>
          <w:p w14:paraId="7645B1C2" w14:textId="77777777" w:rsidR="00BE489A" w:rsidRPr="00A16381" w:rsidRDefault="00BE489A" w:rsidP="009D5449">
            <w:pPr>
              <w:pStyle w:val="a3"/>
              <w:jc w:val="both"/>
              <w:rPr>
                <w:rStyle w:val="rvts9"/>
                <w:rFonts w:ascii="Times New Roman" w:hAnsi="Times New Roman" w:cs="Times New Roman"/>
              </w:rPr>
            </w:pPr>
          </w:p>
          <w:p w14:paraId="154D014F" w14:textId="77777777" w:rsidR="00BE489A" w:rsidRPr="00A16381" w:rsidRDefault="00BE489A" w:rsidP="009D5449">
            <w:pPr>
              <w:pStyle w:val="a3"/>
              <w:jc w:val="both"/>
              <w:rPr>
                <w:rStyle w:val="rvts9"/>
                <w:rFonts w:ascii="Times New Roman" w:hAnsi="Times New Roman" w:cs="Times New Roman"/>
              </w:rPr>
            </w:pPr>
          </w:p>
          <w:p w14:paraId="6AF70C25" w14:textId="77777777" w:rsidR="00BE489A" w:rsidRPr="00A16381" w:rsidRDefault="00BE489A" w:rsidP="009D5449">
            <w:pPr>
              <w:pStyle w:val="a3"/>
              <w:jc w:val="both"/>
              <w:rPr>
                <w:rStyle w:val="rvts9"/>
                <w:rFonts w:ascii="Times New Roman" w:hAnsi="Times New Roman" w:cs="Times New Roman"/>
              </w:rPr>
            </w:pPr>
          </w:p>
          <w:p w14:paraId="033EEECD" w14:textId="77777777" w:rsidR="00BE489A" w:rsidRPr="00A16381" w:rsidRDefault="00BE489A" w:rsidP="009D5449">
            <w:pPr>
              <w:pStyle w:val="a3"/>
              <w:jc w:val="both"/>
              <w:rPr>
                <w:rStyle w:val="rvts9"/>
                <w:rFonts w:ascii="Times New Roman" w:hAnsi="Times New Roman" w:cs="Times New Roman"/>
              </w:rPr>
            </w:pPr>
          </w:p>
          <w:p w14:paraId="006813E9" w14:textId="77777777" w:rsidR="00BE489A" w:rsidRPr="00A16381" w:rsidRDefault="00BE489A" w:rsidP="009D5449">
            <w:pPr>
              <w:pStyle w:val="a3"/>
              <w:jc w:val="both"/>
              <w:rPr>
                <w:rStyle w:val="rvts9"/>
                <w:rFonts w:ascii="Times New Roman" w:hAnsi="Times New Roman" w:cs="Times New Roman"/>
              </w:rPr>
            </w:pPr>
          </w:p>
          <w:p w14:paraId="7B4BA758" w14:textId="42DBDA8F" w:rsidR="00BE489A" w:rsidRPr="00A16381" w:rsidRDefault="00BE489A" w:rsidP="00D55FEE">
            <w:pPr>
              <w:pStyle w:val="a3"/>
              <w:jc w:val="both"/>
              <w:rPr>
                <w:rStyle w:val="rvts9"/>
                <w:rFonts w:ascii="Times New Roman" w:hAnsi="Times New Roman" w:cs="Times New Roman"/>
                <w:b/>
                <w:bCs/>
              </w:rPr>
            </w:pPr>
          </w:p>
        </w:tc>
        <w:tc>
          <w:tcPr>
            <w:tcW w:w="6969" w:type="dxa"/>
          </w:tcPr>
          <w:p w14:paraId="5643C74C" w14:textId="77777777" w:rsidR="00D55FEE" w:rsidRPr="00A16381" w:rsidRDefault="00D55FEE" w:rsidP="00D55FEE">
            <w:pPr>
              <w:pStyle w:val="a3"/>
              <w:jc w:val="both"/>
              <w:rPr>
                <w:rFonts w:ascii="Times New Roman" w:hAnsi="Times New Roman" w:cs="Times New Roman"/>
              </w:rPr>
            </w:pPr>
            <w:r w:rsidRPr="00A16381">
              <w:rPr>
                <w:rFonts w:ascii="Times New Roman" w:hAnsi="Times New Roman" w:cs="Times New Roman"/>
                <w:shd w:val="clear" w:color="auto" w:fill="FFFFFF"/>
              </w:rPr>
              <w:lastRenderedPageBreak/>
              <w:t xml:space="preserve">об'єкт енергетики - електрична станція (крім ядерної частини атомної електричної станції), </w:t>
            </w:r>
            <w:r w:rsidRPr="00A16381">
              <w:rPr>
                <w:rFonts w:ascii="Times New Roman" w:hAnsi="Times New Roman" w:cs="Times New Roman"/>
                <w:b/>
                <w:bCs/>
                <w:shd w:val="clear" w:color="auto" w:fill="FFFFFF"/>
              </w:rPr>
              <w:t>лінійний об’єкт енергетичної інфраструктури</w:t>
            </w:r>
            <w:r w:rsidRPr="00A16381">
              <w:rPr>
                <w:rFonts w:ascii="Times New Roman" w:hAnsi="Times New Roman" w:cs="Times New Roman"/>
                <w:shd w:val="clear" w:color="auto" w:fill="FFFFFF"/>
              </w:rPr>
              <w:t xml:space="preserve"> електрична підстанція, електрична мережа, підключені до об'єднаної енергетичної системи України, а також котельня, підключена до магістральної теплової мережі, </w:t>
            </w:r>
            <w:r w:rsidRPr="00A16381">
              <w:rPr>
                <w:rFonts w:ascii="Times New Roman" w:hAnsi="Times New Roman" w:cs="Times New Roman"/>
                <w:shd w:val="clear" w:color="auto" w:fill="FFFFFF"/>
              </w:rPr>
              <w:lastRenderedPageBreak/>
              <w:t>магістральна теплова мережа, споруда альтернативної енергетики тощо</w:t>
            </w:r>
          </w:p>
          <w:p w14:paraId="21585F11" w14:textId="77777777" w:rsidR="00D55FEE" w:rsidRDefault="00D55FEE" w:rsidP="009D5449">
            <w:pPr>
              <w:pStyle w:val="a3"/>
              <w:jc w:val="both"/>
              <w:rPr>
                <w:rFonts w:ascii="Times New Roman" w:hAnsi="Times New Roman" w:cs="Times New Roman"/>
                <w:b/>
                <w:bCs/>
                <w:shd w:val="clear" w:color="auto" w:fill="FFFFFF"/>
              </w:rPr>
            </w:pPr>
          </w:p>
          <w:p w14:paraId="3540A0B8" w14:textId="1AA1F24A" w:rsidR="009E180C" w:rsidRPr="00A16381" w:rsidRDefault="00437D2B" w:rsidP="009D5449">
            <w:pPr>
              <w:pStyle w:val="a3"/>
              <w:jc w:val="both"/>
              <w:rPr>
                <w:rFonts w:ascii="Times New Roman" w:hAnsi="Times New Roman" w:cs="Times New Roman"/>
                <w:b/>
                <w:bCs/>
                <w:shd w:val="clear" w:color="auto" w:fill="FFFFFF"/>
              </w:rPr>
            </w:pPr>
            <w:r>
              <w:rPr>
                <w:rFonts w:ascii="Times New Roman" w:hAnsi="Times New Roman" w:cs="Times New Roman"/>
                <w:b/>
                <w:bCs/>
                <w:shd w:val="clear" w:color="auto" w:fill="FFFFFF"/>
              </w:rPr>
              <w:t>л</w:t>
            </w:r>
            <w:r w:rsidR="00297DB5" w:rsidRPr="00A16381">
              <w:rPr>
                <w:rFonts w:ascii="Times New Roman" w:hAnsi="Times New Roman" w:cs="Times New Roman"/>
                <w:b/>
                <w:bCs/>
                <w:shd w:val="clear" w:color="auto" w:fill="FFFFFF"/>
              </w:rPr>
              <w:t>інійний об’єкт енергетичної</w:t>
            </w:r>
            <w:r w:rsidR="00BE489A" w:rsidRPr="00A16381">
              <w:rPr>
                <w:rFonts w:ascii="Times New Roman" w:hAnsi="Times New Roman" w:cs="Times New Roman"/>
                <w:b/>
                <w:bCs/>
                <w:shd w:val="clear" w:color="auto" w:fill="FFFFFF"/>
              </w:rPr>
              <w:t xml:space="preserve"> інфраструктури  - комплекс об’єктів енергетичної інфраструктури, включаючи наземні, надземні та підземні об’єкти, пов’язані повітряними та кабельними лініями та призначені для передачі та розподілу електричної енергії, а також будівлі та споруди, площею до </w:t>
            </w:r>
            <w:r w:rsidR="003711E2" w:rsidRPr="003711E2">
              <w:rPr>
                <w:rFonts w:ascii="Times New Roman" w:hAnsi="Times New Roman" w:cs="Times New Roman"/>
                <w:b/>
                <w:bCs/>
                <w:shd w:val="clear" w:color="auto" w:fill="FFFFFF"/>
              </w:rPr>
              <w:t>4</w:t>
            </w:r>
            <w:r w:rsidR="00BE489A" w:rsidRPr="0035605A">
              <w:rPr>
                <w:rFonts w:ascii="Times New Roman" w:hAnsi="Times New Roman" w:cs="Times New Roman"/>
                <w:b/>
                <w:bCs/>
                <w:shd w:val="clear" w:color="auto" w:fill="FFFFFF"/>
              </w:rPr>
              <w:t>0 м2</w:t>
            </w:r>
            <w:r w:rsidR="00BE489A" w:rsidRPr="00A16381">
              <w:rPr>
                <w:rFonts w:ascii="Times New Roman" w:hAnsi="Times New Roman" w:cs="Times New Roman"/>
                <w:b/>
                <w:bCs/>
                <w:shd w:val="clear" w:color="auto" w:fill="FFFFFF"/>
              </w:rPr>
              <w:t>, в тому числі, але не виключно, електричні підстанції, трансформаторні підстанції, розподільчі пункти та пристрої, споруди опорних конструкцій, допоміжне обладнання, зв’язані з ними єдиним технологічним процесом, які забезпечують безпечну та надійну експлуатацію, виробництво, передачу і розподіл електричної та теплової енергії</w:t>
            </w:r>
          </w:p>
          <w:p w14:paraId="6C1096A6" w14:textId="77777777" w:rsidR="00BE489A" w:rsidRPr="00A16381" w:rsidRDefault="00BE489A" w:rsidP="009D5449">
            <w:pPr>
              <w:pStyle w:val="a3"/>
              <w:jc w:val="both"/>
              <w:rPr>
                <w:rStyle w:val="rvts9"/>
                <w:rFonts w:ascii="Times New Roman" w:hAnsi="Times New Roman" w:cs="Times New Roman"/>
                <w:b/>
                <w:bCs/>
              </w:rPr>
            </w:pPr>
          </w:p>
          <w:p w14:paraId="17D2ECA9" w14:textId="7EB37564" w:rsidR="00BE489A" w:rsidRPr="00A16381" w:rsidRDefault="00437D2B" w:rsidP="009D5449">
            <w:pPr>
              <w:pStyle w:val="a3"/>
              <w:jc w:val="both"/>
              <w:rPr>
                <w:rStyle w:val="rvts9"/>
                <w:rFonts w:ascii="Times New Roman" w:hAnsi="Times New Roman" w:cs="Times New Roman"/>
                <w:b/>
                <w:bCs/>
              </w:rPr>
            </w:pPr>
            <w:r>
              <w:rPr>
                <w:rStyle w:val="rvts9"/>
                <w:rFonts w:ascii="Times New Roman" w:hAnsi="Times New Roman" w:cs="Times New Roman"/>
                <w:b/>
                <w:bCs/>
              </w:rPr>
              <w:t>е</w:t>
            </w:r>
            <w:r w:rsidR="00BE489A" w:rsidRPr="00A16381">
              <w:rPr>
                <w:rStyle w:val="rvts9"/>
                <w:rFonts w:ascii="Times New Roman" w:hAnsi="Times New Roman" w:cs="Times New Roman"/>
                <w:b/>
                <w:bCs/>
              </w:rPr>
              <w:t xml:space="preserve">нергетична інфраструктура – сукупність об’єктів, призначених для виробництва, передачі і розподілу електричної енергії, в тому числі </w:t>
            </w:r>
            <w:r w:rsidR="00D55FEE">
              <w:rPr>
                <w:rStyle w:val="rvts9"/>
                <w:rFonts w:ascii="Times New Roman" w:hAnsi="Times New Roman" w:cs="Times New Roman"/>
                <w:b/>
                <w:bCs/>
              </w:rPr>
              <w:t>їх технологічна інфраструктура.</w:t>
            </w:r>
          </w:p>
          <w:p w14:paraId="205FD57B" w14:textId="0467A934" w:rsidR="00BE489A" w:rsidRPr="00A16381" w:rsidRDefault="00BE489A" w:rsidP="00D55FEE">
            <w:pPr>
              <w:pStyle w:val="a3"/>
              <w:jc w:val="both"/>
              <w:rPr>
                <w:rStyle w:val="rvts9"/>
                <w:rFonts w:ascii="Times New Roman" w:hAnsi="Times New Roman" w:cs="Times New Roman"/>
                <w:b/>
                <w:bCs/>
              </w:rPr>
            </w:pPr>
          </w:p>
        </w:tc>
      </w:tr>
      <w:tr w:rsidR="009D5449" w:rsidRPr="00A16381" w14:paraId="539C8DC7" w14:textId="77777777" w:rsidTr="009D5449">
        <w:tc>
          <w:tcPr>
            <w:tcW w:w="0" w:type="auto"/>
          </w:tcPr>
          <w:p w14:paraId="0FDBCB3A" w14:textId="77777777" w:rsidR="00774514" w:rsidRPr="00A16381" w:rsidRDefault="00774514" w:rsidP="009D5449">
            <w:pPr>
              <w:pStyle w:val="a3"/>
              <w:jc w:val="both"/>
              <w:rPr>
                <w:rFonts w:ascii="Times New Roman" w:hAnsi="Times New Roman" w:cs="Times New Roman"/>
              </w:rPr>
            </w:pPr>
            <w:r w:rsidRPr="00A16381">
              <w:rPr>
                <w:rStyle w:val="rvts9"/>
                <w:rFonts w:ascii="Times New Roman" w:hAnsi="Times New Roman" w:cs="Times New Roman"/>
                <w:b/>
                <w:bCs/>
              </w:rPr>
              <w:lastRenderedPageBreak/>
              <w:t>Стаття 14.</w:t>
            </w:r>
            <w:r w:rsidRPr="00A16381">
              <w:rPr>
                <w:rStyle w:val="apple-converted-space"/>
                <w:rFonts w:ascii="Times New Roman" w:hAnsi="Times New Roman" w:cs="Times New Roman"/>
                <w:shd w:val="clear" w:color="auto" w:fill="FFFFFF"/>
              </w:rPr>
              <w:t> </w:t>
            </w:r>
            <w:r w:rsidRPr="00A16381">
              <w:rPr>
                <w:rFonts w:ascii="Times New Roman" w:hAnsi="Times New Roman" w:cs="Times New Roman"/>
                <w:shd w:val="clear" w:color="auto" w:fill="FFFFFF"/>
              </w:rPr>
              <w:t>Порядок надання та використання земельних ділянок для розміщення об'єктів енергетики</w:t>
            </w:r>
          </w:p>
          <w:p w14:paraId="74B56894" w14:textId="2C0BF5B9" w:rsidR="001B4828" w:rsidRPr="00A16381" w:rsidRDefault="001B4828" w:rsidP="009D5449">
            <w:pPr>
              <w:pStyle w:val="a3"/>
              <w:jc w:val="both"/>
              <w:rPr>
                <w:rStyle w:val="rvts9"/>
                <w:rFonts w:ascii="Times New Roman" w:hAnsi="Times New Roman" w:cs="Times New Roman"/>
              </w:rPr>
            </w:pPr>
          </w:p>
        </w:tc>
        <w:tc>
          <w:tcPr>
            <w:tcW w:w="6969" w:type="dxa"/>
          </w:tcPr>
          <w:p w14:paraId="7E103633" w14:textId="77777777" w:rsidR="00774514" w:rsidRPr="00A16381" w:rsidRDefault="00774514" w:rsidP="009D5449">
            <w:pPr>
              <w:pStyle w:val="a3"/>
              <w:jc w:val="both"/>
              <w:rPr>
                <w:rFonts w:ascii="Times New Roman" w:hAnsi="Times New Roman" w:cs="Times New Roman"/>
              </w:rPr>
            </w:pPr>
            <w:r w:rsidRPr="00A16381">
              <w:rPr>
                <w:rStyle w:val="rvts9"/>
                <w:rFonts w:ascii="Times New Roman" w:hAnsi="Times New Roman" w:cs="Times New Roman"/>
                <w:b/>
                <w:bCs/>
              </w:rPr>
              <w:t>Стаття 14.</w:t>
            </w:r>
            <w:r w:rsidRPr="00A16381">
              <w:rPr>
                <w:rStyle w:val="apple-converted-space"/>
                <w:rFonts w:ascii="Times New Roman" w:hAnsi="Times New Roman" w:cs="Times New Roman"/>
                <w:shd w:val="clear" w:color="auto" w:fill="FFFFFF"/>
              </w:rPr>
              <w:t> </w:t>
            </w:r>
            <w:r w:rsidRPr="00A16381">
              <w:rPr>
                <w:rFonts w:ascii="Times New Roman" w:hAnsi="Times New Roman" w:cs="Times New Roman"/>
                <w:shd w:val="clear" w:color="auto" w:fill="FFFFFF"/>
              </w:rPr>
              <w:t>Порядок надання та використання земельних ділянок для розміщення об'єктів енергетики</w:t>
            </w:r>
          </w:p>
          <w:p w14:paraId="6E79D991" w14:textId="77777777" w:rsidR="001B4828" w:rsidRPr="00A16381" w:rsidRDefault="001B4828" w:rsidP="009D5449">
            <w:pPr>
              <w:pStyle w:val="a3"/>
              <w:jc w:val="both"/>
              <w:rPr>
                <w:rFonts w:ascii="Times New Roman" w:hAnsi="Times New Roman" w:cs="Times New Roman"/>
                <w:b/>
                <w:bCs/>
                <w:shd w:val="clear" w:color="auto" w:fill="FFFFFF"/>
              </w:rPr>
            </w:pPr>
          </w:p>
        </w:tc>
      </w:tr>
      <w:tr w:rsidR="009D5449" w:rsidRPr="00A16381" w14:paraId="292D3192" w14:textId="77777777" w:rsidTr="009D5449">
        <w:tc>
          <w:tcPr>
            <w:tcW w:w="0" w:type="auto"/>
          </w:tcPr>
          <w:p w14:paraId="3EAFD0A5" w14:textId="77777777" w:rsidR="00774514" w:rsidRPr="00A16381" w:rsidRDefault="00774514" w:rsidP="009D5449">
            <w:pPr>
              <w:pStyle w:val="a3"/>
              <w:jc w:val="both"/>
              <w:rPr>
                <w:rFonts w:ascii="Times New Roman" w:hAnsi="Times New Roman" w:cs="Times New Roman"/>
              </w:rPr>
            </w:pPr>
            <w:r w:rsidRPr="00A16381">
              <w:rPr>
                <w:rFonts w:ascii="Times New Roman" w:hAnsi="Times New Roman" w:cs="Times New Roman"/>
                <w:shd w:val="clear" w:color="auto" w:fill="FFFFFF"/>
              </w:rPr>
              <w:t>Земельні ділянки державної та комунальної власності надаються у власність і користування (у тому числі в оренду) для потреб енергетики за рішенням органів виконавчої влади або органів місцевого самоврядування відповідно до їх повноважень та в порядку, встановленому</w:t>
            </w:r>
            <w:r w:rsidRPr="00A16381">
              <w:rPr>
                <w:rStyle w:val="apple-converted-space"/>
                <w:rFonts w:ascii="Times New Roman" w:hAnsi="Times New Roman" w:cs="Times New Roman"/>
                <w:shd w:val="clear" w:color="auto" w:fill="FFFFFF"/>
              </w:rPr>
              <w:t> </w:t>
            </w:r>
            <w:hyperlink r:id="rId13" w:tgtFrame="_blank" w:history="1">
              <w:r w:rsidRPr="00A16381">
                <w:rPr>
                  <w:rStyle w:val="a7"/>
                  <w:rFonts w:ascii="Times New Roman" w:hAnsi="Times New Roman" w:cs="Times New Roman"/>
                  <w:color w:val="auto"/>
                </w:rPr>
                <w:t>Земельним кодексом України</w:t>
              </w:r>
            </w:hyperlink>
            <w:r w:rsidRPr="00A16381">
              <w:rPr>
                <w:rFonts w:ascii="Times New Roman" w:hAnsi="Times New Roman" w:cs="Times New Roman"/>
                <w:shd w:val="clear" w:color="auto" w:fill="FFFFFF"/>
              </w:rPr>
              <w:t>.</w:t>
            </w:r>
          </w:p>
          <w:p w14:paraId="5DB228AC" w14:textId="77777777" w:rsidR="00774514" w:rsidRPr="00A16381" w:rsidRDefault="00774514" w:rsidP="009D5449">
            <w:pPr>
              <w:pStyle w:val="a3"/>
              <w:jc w:val="both"/>
              <w:rPr>
                <w:rStyle w:val="rvts9"/>
                <w:rFonts w:ascii="Times New Roman" w:hAnsi="Times New Roman" w:cs="Times New Roman"/>
                <w:b/>
                <w:bCs/>
              </w:rPr>
            </w:pPr>
          </w:p>
        </w:tc>
        <w:tc>
          <w:tcPr>
            <w:tcW w:w="6969" w:type="dxa"/>
          </w:tcPr>
          <w:p w14:paraId="16CF48EC" w14:textId="6D75773B" w:rsidR="00774514" w:rsidRPr="00A16381" w:rsidRDefault="00774514" w:rsidP="009D5449">
            <w:pPr>
              <w:pStyle w:val="a3"/>
              <w:jc w:val="both"/>
              <w:rPr>
                <w:rStyle w:val="rvts9"/>
                <w:rFonts w:ascii="Times New Roman" w:hAnsi="Times New Roman" w:cs="Times New Roman"/>
                <w:b/>
                <w:bCs/>
              </w:rPr>
            </w:pPr>
            <w:r w:rsidRPr="00A16381">
              <w:rPr>
                <w:rFonts w:ascii="Times New Roman" w:hAnsi="Times New Roman" w:cs="Times New Roman"/>
                <w:shd w:val="clear" w:color="auto" w:fill="FFFFFF"/>
              </w:rPr>
              <w:t xml:space="preserve">Земельні ділянки державної та комунальної власності надаються у власність і користування (у тому числі в оренду </w:t>
            </w:r>
            <w:r w:rsidRPr="00A16381">
              <w:rPr>
                <w:rFonts w:ascii="Times New Roman" w:hAnsi="Times New Roman" w:cs="Times New Roman"/>
                <w:b/>
                <w:bCs/>
                <w:shd w:val="clear" w:color="auto" w:fill="FFFFFF"/>
              </w:rPr>
              <w:t>або в користування на умовах сервітуту</w:t>
            </w:r>
            <w:r w:rsidRPr="00A16381">
              <w:rPr>
                <w:rFonts w:ascii="Times New Roman" w:hAnsi="Times New Roman" w:cs="Times New Roman"/>
                <w:shd w:val="clear" w:color="auto" w:fill="FFFFFF"/>
              </w:rPr>
              <w:t xml:space="preserve">) для потреб енергетики, </w:t>
            </w:r>
            <w:r w:rsidRPr="00A16381">
              <w:rPr>
                <w:rFonts w:ascii="Times New Roman" w:hAnsi="Times New Roman" w:cs="Times New Roman"/>
                <w:b/>
                <w:bCs/>
                <w:shd w:val="clear" w:color="auto" w:fill="FFFFFF"/>
              </w:rPr>
              <w:t>в тому числі для будівництва, розміщення та експлуатації лінійних об’єктів енергетичної інфраструктури</w:t>
            </w:r>
            <w:r w:rsidRPr="00A16381">
              <w:rPr>
                <w:rFonts w:ascii="Times New Roman" w:hAnsi="Times New Roman" w:cs="Times New Roman"/>
                <w:shd w:val="clear" w:color="auto" w:fill="FFFFFF"/>
              </w:rPr>
              <w:t xml:space="preserve"> за рішенням органів виконавчої влади або органів місцевого самоврядування </w:t>
            </w:r>
            <w:r w:rsidR="00A400ED" w:rsidRPr="00A16381">
              <w:rPr>
                <w:rFonts w:ascii="Times New Roman" w:hAnsi="Times New Roman" w:cs="Times New Roman"/>
                <w:shd w:val="clear" w:color="auto" w:fill="FFFFFF"/>
              </w:rPr>
              <w:t>та в порядку, встановленому</w:t>
            </w:r>
            <w:r w:rsidR="00A400ED" w:rsidRPr="00A16381">
              <w:rPr>
                <w:rStyle w:val="apple-converted-space"/>
                <w:rFonts w:ascii="Times New Roman" w:hAnsi="Times New Roman" w:cs="Times New Roman"/>
                <w:shd w:val="clear" w:color="auto" w:fill="FFFFFF"/>
              </w:rPr>
              <w:t> </w:t>
            </w:r>
            <w:hyperlink r:id="rId14" w:tgtFrame="_blank" w:history="1">
              <w:r w:rsidR="00A400ED" w:rsidRPr="00A16381">
                <w:rPr>
                  <w:rStyle w:val="a7"/>
                  <w:rFonts w:ascii="Times New Roman" w:hAnsi="Times New Roman" w:cs="Times New Roman"/>
                  <w:color w:val="auto"/>
                  <w:u w:val="none"/>
                </w:rPr>
                <w:t>Земельним кодексом України</w:t>
              </w:r>
            </w:hyperlink>
            <w:r w:rsidR="00A400ED" w:rsidRPr="00A16381">
              <w:rPr>
                <w:rStyle w:val="a7"/>
                <w:rFonts w:ascii="Times New Roman" w:hAnsi="Times New Roman" w:cs="Times New Roman"/>
                <w:color w:val="auto"/>
                <w:u w:val="none"/>
              </w:rPr>
              <w:t xml:space="preserve">, </w:t>
            </w:r>
            <w:r w:rsidR="00A400ED" w:rsidRPr="00A16381">
              <w:rPr>
                <w:rStyle w:val="a7"/>
                <w:rFonts w:ascii="Times New Roman" w:hAnsi="Times New Roman" w:cs="Times New Roman"/>
                <w:b/>
                <w:bCs/>
                <w:color w:val="auto"/>
                <w:u w:val="none"/>
              </w:rPr>
              <w:t>з урахуванням особливостей визначених цим Законом</w:t>
            </w:r>
            <w:r w:rsidR="00A400ED" w:rsidRPr="00A16381">
              <w:rPr>
                <w:rStyle w:val="a7"/>
                <w:rFonts w:ascii="Times New Roman" w:hAnsi="Times New Roman" w:cs="Times New Roman"/>
                <w:color w:val="auto"/>
                <w:u w:val="none"/>
              </w:rPr>
              <w:t>.</w:t>
            </w:r>
          </w:p>
        </w:tc>
      </w:tr>
      <w:tr w:rsidR="009D5449" w:rsidRPr="00371224" w14:paraId="515095E3" w14:textId="77777777" w:rsidTr="009D5449">
        <w:tc>
          <w:tcPr>
            <w:tcW w:w="0" w:type="auto"/>
          </w:tcPr>
          <w:p w14:paraId="701A135C" w14:textId="77777777" w:rsidR="00550B31" w:rsidRPr="00A16381" w:rsidRDefault="00550B31" w:rsidP="009D5449">
            <w:pPr>
              <w:pStyle w:val="a3"/>
              <w:jc w:val="both"/>
              <w:rPr>
                <w:rFonts w:ascii="Times New Roman" w:hAnsi="Times New Roman" w:cs="Times New Roman"/>
              </w:rPr>
            </w:pPr>
            <w:r w:rsidRPr="00A16381">
              <w:rPr>
                <w:rFonts w:ascii="Times New Roman" w:hAnsi="Times New Roman" w:cs="Times New Roman"/>
                <w:shd w:val="clear" w:color="auto" w:fill="FFFFFF"/>
              </w:rPr>
              <w:lastRenderedPageBreak/>
              <w:t>Об'єкти передачі електричної енергії можуть розміщуватися на земельних ділянках усіх категорій земель без зміни їх цільового призначення. На землях, віднесених до категорії земель, визначених</w:t>
            </w:r>
            <w:r w:rsidRPr="00A16381">
              <w:rPr>
                <w:rStyle w:val="apple-converted-space"/>
                <w:rFonts w:ascii="Times New Roman" w:hAnsi="Times New Roman" w:cs="Times New Roman"/>
                <w:shd w:val="clear" w:color="auto" w:fill="FFFFFF"/>
              </w:rPr>
              <w:t> </w:t>
            </w:r>
            <w:hyperlink r:id="rId15" w:anchor="n258" w:tgtFrame="_blank" w:history="1">
              <w:r w:rsidRPr="00A16381">
                <w:rPr>
                  <w:rStyle w:val="a7"/>
                  <w:rFonts w:ascii="Times New Roman" w:hAnsi="Times New Roman" w:cs="Times New Roman"/>
                  <w:color w:val="auto"/>
                </w:rPr>
                <w:t>пунктом "ж"</w:t>
              </w:r>
            </w:hyperlink>
            <w:r w:rsidRPr="00A16381">
              <w:rPr>
                <w:rStyle w:val="apple-converted-space"/>
                <w:rFonts w:ascii="Times New Roman" w:hAnsi="Times New Roman" w:cs="Times New Roman"/>
                <w:shd w:val="clear" w:color="auto" w:fill="FFFFFF"/>
              </w:rPr>
              <w:t> </w:t>
            </w:r>
            <w:r w:rsidRPr="00A16381">
              <w:rPr>
                <w:rFonts w:ascii="Times New Roman" w:hAnsi="Times New Roman" w:cs="Times New Roman"/>
                <w:shd w:val="clear" w:color="auto" w:fill="FFFFFF"/>
              </w:rPr>
              <w:t>частини першої статті 19 Земельного кодексу України, можуть розміщуватися об’єкти альтернативної енергетики, що використовують відновлювані джерела енергії (енергія сонячна, вітрова, аеротермальна, геотермальна, гідротермальна, енергія хвиль та припливів, гідроенергія, енергія біомаси, газу з органічних відходів, газу каналізаційно-очисних станцій, біогазів), незалежно від цільового призначення таких земельних ділянок</w:t>
            </w:r>
          </w:p>
          <w:p w14:paraId="265956BE" w14:textId="77777777" w:rsidR="00550B31" w:rsidRPr="00A16381" w:rsidRDefault="00550B31" w:rsidP="009D5449">
            <w:pPr>
              <w:pStyle w:val="a3"/>
              <w:jc w:val="both"/>
              <w:rPr>
                <w:rFonts w:ascii="Times New Roman" w:hAnsi="Times New Roman" w:cs="Times New Roman"/>
                <w:shd w:val="clear" w:color="auto" w:fill="FFFFFF"/>
              </w:rPr>
            </w:pPr>
          </w:p>
        </w:tc>
        <w:tc>
          <w:tcPr>
            <w:tcW w:w="6969" w:type="dxa"/>
          </w:tcPr>
          <w:p w14:paraId="4C61719E" w14:textId="25296962" w:rsidR="00550B31" w:rsidRPr="00A16381" w:rsidRDefault="00550B31" w:rsidP="009D5449">
            <w:pPr>
              <w:pStyle w:val="a3"/>
              <w:jc w:val="both"/>
              <w:rPr>
                <w:rFonts w:ascii="Times New Roman" w:hAnsi="Times New Roman" w:cs="Times New Roman"/>
                <w:shd w:val="clear" w:color="auto" w:fill="FFFFFF"/>
              </w:rPr>
            </w:pPr>
            <w:r w:rsidRPr="00A16381">
              <w:rPr>
                <w:rFonts w:ascii="Times New Roman" w:hAnsi="Times New Roman" w:cs="Times New Roman"/>
                <w:b/>
                <w:bCs/>
                <w:shd w:val="clear" w:color="auto" w:fill="FFFFFF"/>
              </w:rPr>
              <w:t>Лінійні об’єкти енергетичної інфраструктури</w:t>
            </w:r>
            <w:r w:rsidRPr="00A16381">
              <w:rPr>
                <w:rFonts w:ascii="Times New Roman" w:hAnsi="Times New Roman" w:cs="Times New Roman"/>
                <w:shd w:val="clear" w:color="auto" w:fill="FFFFFF"/>
              </w:rPr>
              <w:t xml:space="preserve">  </w:t>
            </w:r>
            <w:r w:rsidRPr="00A16381">
              <w:rPr>
                <w:rFonts w:ascii="Times New Roman" w:hAnsi="Times New Roman" w:cs="Times New Roman"/>
                <w:b/>
                <w:bCs/>
                <w:shd w:val="clear" w:color="auto" w:fill="FFFFFF"/>
              </w:rPr>
              <w:t>розміщуються</w:t>
            </w:r>
            <w:r w:rsidRPr="00A16381">
              <w:rPr>
                <w:rFonts w:ascii="Times New Roman" w:hAnsi="Times New Roman" w:cs="Times New Roman"/>
                <w:shd w:val="clear" w:color="auto" w:fill="FFFFFF"/>
              </w:rPr>
              <w:t xml:space="preserve"> на земельних ділянках усіх категорій земель без зміни їх цільового призначення. На землях, віднесених до категорії земель, визначених</w:t>
            </w:r>
            <w:r w:rsidRPr="00A16381">
              <w:rPr>
                <w:rStyle w:val="apple-converted-space"/>
                <w:rFonts w:ascii="Times New Roman" w:hAnsi="Times New Roman" w:cs="Times New Roman"/>
                <w:shd w:val="clear" w:color="auto" w:fill="FFFFFF"/>
              </w:rPr>
              <w:t> </w:t>
            </w:r>
            <w:hyperlink r:id="rId16" w:anchor="n258" w:tgtFrame="_blank" w:history="1">
              <w:r w:rsidRPr="00A16381">
                <w:rPr>
                  <w:rStyle w:val="a7"/>
                  <w:rFonts w:ascii="Times New Roman" w:hAnsi="Times New Roman" w:cs="Times New Roman"/>
                  <w:color w:val="auto"/>
                </w:rPr>
                <w:t>пунктом "ж"</w:t>
              </w:r>
            </w:hyperlink>
            <w:r w:rsidRPr="00A16381">
              <w:rPr>
                <w:rStyle w:val="apple-converted-space"/>
                <w:rFonts w:ascii="Times New Roman" w:hAnsi="Times New Roman" w:cs="Times New Roman"/>
                <w:shd w:val="clear" w:color="auto" w:fill="FFFFFF"/>
              </w:rPr>
              <w:t> </w:t>
            </w:r>
            <w:r w:rsidRPr="00A16381">
              <w:rPr>
                <w:rFonts w:ascii="Times New Roman" w:hAnsi="Times New Roman" w:cs="Times New Roman"/>
                <w:shd w:val="clear" w:color="auto" w:fill="FFFFFF"/>
              </w:rPr>
              <w:t>частини першої статті 19 Земельного кодексу України, можуть розміщуватися об’єкти альтернативної енергетики, що використовують відновлювані джерела енергії (енергія сонячна, вітрова, аеротермальна, геотермальна, гідротермальна, енергія хвиль та припливів, гідроенергія, енергія біомаси, газу з органічних відходів, газу каналізаційно-очисних станцій, біогазів), незалежно від цільового призначення таких земельних ділянок</w:t>
            </w:r>
          </w:p>
        </w:tc>
      </w:tr>
      <w:tr w:rsidR="009D5449" w:rsidRPr="00371224" w14:paraId="5625D51F" w14:textId="77777777" w:rsidTr="009D5449">
        <w:tc>
          <w:tcPr>
            <w:tcW w:w="0" w:type="auto"/>
          </w:tcPr>
          <w:p w14:paraId="66EC267D" w14:textId="77777777" w:rsidR="008A2730" w:rsidRPr="00A16381" w:rsidRDefault="008A2730" w:rsidP="009D5449">
            <w:pPr>
              <w:pStyle w:val="a3"/>
              <w:jc w:val="both"/>
              <w:rPr>
                <w:rFonts w:ascii="Times New Roman" w:hAnsi="Times New Roman" w:cs="Times New Roman"/>
              </w:rPr>
            </w:pPr>
            <w:r w:rsidRPr="00A16381">
              <w:rPr>
                <w:rFonts w:ascii="Times New Roman" w:hAnsi="Times New Roman" w:cs="Times New Roman"/>
                <w:shd w:val="clear" w:color="auto" w:fill="FFFFFF"/>
              </w:rPr>
              <w:t>Для будівництва, розміщення та експлуатації об'єктів передачі електричної або теплової енергії земельні ділянки всіх форм власності, за договором з власником чи користувачем земельної ділянки, можуть використовуватися також шляхом встановлення постійних або строкових земельних сервітутів без зміни цільового призначення цих земельних ділянок</w:t>
            </w:r>
          </w:p>
          <w:p w14:paraId="1C6ACC49" w14:textId="77777777" w:rsidR="008A2730" w:rsidRPr="00A16381" w:rsidRDefault="008A2730" w:rsidP="009D5449">
            <w:pPr>
              <w:pStyle w:val="a3"/>
              <w:jc w:val="both"/>
              <w:rPr>
                <w:rFonts w:ascii="Times New Roman" w:hAnsi="Times New Roman" w:cs="Times New Roman"/>
                <w:shd w:val="clear" w:color="auto" w:fill="FFFFFF"/>
              </w:rPr>
            </w:pPr>
          </w:p>
        </w:tc>
        <w:tc>
          <w:tcPr>
            <w:tcW w:w="6969" w:type="dxa"/>
          </w:tcPr>
          <w:p w14:paraId="23C10B3A" w14:textId="7CBE27EA" w:rsidR="008A2730" w:rsidRPr="00A16381" w:rsidRDefault="008A2730" w:rsidP="009D5449">
            <w:pPr>
              <w:pStyle w:val="a3"/>
              <w:jc w:val="both"/>
              <w:rPr>
                <w:rFonts w:ascii="Times New Roman" w:hAnsi="Times New Roman" w:cs="Times New Roman"/>
                <w:shd w:val="clear" w:color="auto" w:fill="FFFFFF"/>
              </w:rPr>
            </w:pPr>
            <w:r w:rsidRPr="00A16381">
              <w:rPr>
                <w:rFonts w:ascii="Times New Roman" w:hAnsi="Times New Roman" w:cs="Times New Roman"/>
                <w:shd w:val="clear" w:color="auto" w:fill="FFFFFF"/>
              </w:rPr>
              <w:t xml:space="preserve">Для будівництва, розміщення та експлуатації </w:t>
            </w:r>
            <w:r w:rsidRPr="00A16381">
              <w:rPr>
                <w:rFonts w:ascii="Times New Roman" w:hAnsi="Times New Roman" w:cs="Times New Roman"/>
                <w:b/>
                <w:bCs/>
                <w:shd w:val="clear" w:color="auto" w:fill="FFFFFF"/>
              </w:rPr>
              <w:t>лінійних об’єктів енергетичної інфраструктури</w:t>
            </w:r>
            <w:r w:rsidRPr="00A16381">
              <w:rPr>
                <w:rFonts w:ascii="Times New Roman" w:hAnsi="Times New Roman" w:cs="Times New Roman"/>
                <w:shd w:val="clear" w:color="auto" w:fill="FFFFFF"/>
              </w:rPr>
              <w:t xml:space="preserve"> земельні ділянки всіх форм власності, за договором з власником чи користувачем земельної ділянки, можуть використовуватися також шляхом встановлення постійних або строкових земельних сервітутів без зміни цільового призначення цих земельних ділянок</w:t>
            </w:r>
          </w:p>
          <w:p w14:paraId="482BDF64" w14:textId="77777777" w:rsidR="008A2730" w:rsidRPr="00A16381" w:rsidRDefault="008A2730" w:rsidP="009D5449">
            <w:pPr>
              <w:pStyle w:val="a3"/>
              <w:jc w:val="both"/>
              <w:rPr>
                <w:rFonts w:ascii="Times New Roman" w:hAnsi="Times New Roman" w:cs="Times New Roman"/>
                <w:b/>
                <w:bCs/>
                <w:shd w:val="clear" w:color="auto" w:fill="FFFFFF"/>
              </w:rPr>
            </w:pPr>
          </w:p>
        </w:tc>
      </w:tr>
      <w:tr w:rsidR="009D5449" w:rsidRPr="00371224" w14:paraId="327BB750" w14:textId="77777777" w:rsidTr="009D5449">
        <w:tc>
          <w:tcPr>
            <w:tcW w:w="0" w:type="auto"/>
          </w:tcPr>
          <w:p w14:paraId="1B4940CE" w14:textId="1F7E7312" w:rsidR="008C1C45" w:rsidRPr="00A16381" w:rsidRDefault="008C1C45" w:rsidP="009D5449">
            <w:pPr>
              <w:pStyle w:val="a3"/>
              <w:jc w:val="both"/>
              <w:rPr>
                <w:rFonts w:ascii="Times New Roman" w:hAnsi="Times New Roman" w:cs="Times New Roman"/>
                <w:b/>
                <w:bCs/>
                <w:shd w:val="clear" w:color="auto" w:fill="FFFFFF"/>
              </w:rPr>
            </w:pPr>
            <w:r w:rsidRPr="00A16381">
              <w:rPr>
                <w:rFonts w:ascii="Times New Roman" w:hAnsi="Times New Roman" w:cs="Times New Roman"/>
                <w:shd w:val="clear" w:color="auto" w:fill="FFFFFF"/>
              </w:rPr>
              <w:t xml:space="preserve">Відчуження земельних ділянок, що перебувають у власності громадян та юридичних осіб, для будівництва об'єктів енергетики </w:t>
            </w:r>
            <w:r w:rsidRPr="00A16381">
              <w:rPr>
                <w:rFonts w:ascii="Times New Roman" w:hAnsi="Times New Roman" w:cs="Times New Roman"/>
                <w:strike/>
                <w:shd w:val="clear" w:color="auto" w:fill="FFFFFF"/>
              </w:rPr>
              <w:t>може здійснюватися</w:t>
            </w:r>
            <w:r w:rsidRPr="00A16381">
              <w:rPr>
                <w:rFonts w:ascii="Times New Roman" w:hAnsi="Times New Roman" w:cs="Times New Roman"/>
                <w:shd w:val="clear" w:color="auto" w:fill="FFFFFF"/>
              </w:rPr>
              <w:t xml:space="preserve"> в порядку та на умовах, визначених</w:t>
            </w:r>
            <w:r w:rsidRPr="00A16381">
              <w:rPr>
                <w:rStyle w:val="apple-converted-space"/>
                <w:rFonts w:ascii="Times New Roman" w:hAnsi="Times New Roman" w:cs="Times New Roman"/>
                <w:shd w:val="clear" w:color="auto" w:fill="FFFFFF"/>
              </w:rPr>
              <w:t> </w:t>
            </w:r>
            <w:hyperlink r:id="rId17" w:tgtFrame="_blank" w:history="1">
              <w:r w:rsidRPr="00A16381">
                <w:rPr>
                  <w:rStyle w:val="a7"/>
                  <w:rFonts w:ascii="Times New Roman" w:hAnsi="Times New Roman" w:cs="Times New Roman"/>
                  <w:color w:val="auto"/>
                </w:rPr>
                <w:t>Законом України</w:t>
              </w:r>
            </w:hyperlink>
            <w:r w:rsidRPr="00A16381">
              <w:rPr>
                <w:rStyle w:val="apple-converted-space"/>
                <w:rFonts w:ascii="Times New Roman" w:hAnsi="Times New Roman" w:cs="Times New Roman"/>
                <w:shd w:val="clear" w:color="auto" w:fill="FFFFFF"/>
              </w:rPr>
              <w:t> </w:t>
            </w:r>
            <w:r w:rsidRPr="00A16381">
              <w:rPr>
                <w:rFonts w:ascii="Times New Roman" w:hAnsi="Times New Roman" w:cs="Times New Roman"/>
                <w:shd w:val="clear" w:color="auto" w:fill="FFFFFF"/>
              </w:rPr>
              <w:t>"Про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w:t>
            </w:r>
          </w:p>
        </w:tc>
        <w:tc>
          <w:tcPr>
            <w:tcW w:w="6969" w:type="dxa"/>
          </w:tcPr>
          <w:p w14:paraId="6447D322" w14:textId="773E2310" w:rsidR="008C1C45" w:rsidRPr="00A16381" w:rsidRDefault="008C1C45" w:rsidP="009D5449">
            <w:pPr>
              <w:pStyle w:val="a3"/>
              <w:jc w:val="both"/>
              <w:rPr>
                <w:rFonts w:ascii="Times New Roman" w:hAnsi="Times New Roman" w:cs="Times New Roman"/>
                <w:b/>
                <w:bCs/>
              </w:rPr>
            </w:pPr>
            <w:r w:rsidRPr="00A16381">
              <w:rPr>
                <w:rFonts w:ascii="Times New Roman" w:hAnsi="Times New Roman" w:cs="Times New Roman"/>
                <w:shd w:val="clear" w:color="auto" w:fill="FFFFFF"/>
              </w:rPr>
              <w:t xml:space="preserve">Відчуження земельних ділянок, що перебувають у власності громадян та юридичних осіб, для будівництва об'єктів енергетики </w:t>
            </w:r>
            <w:r w:rsidRPr="00A16381">
              <w:rPr>
                <w:rFonts w:ascii="Times New Roman" w:hAnsi="Times New Roman" w:cs="Times New Roman"/>
                <w:b/>
                <w:bCs/>
                <w:shd w:val="clear" w:color="auto" w:fill="FFFFFF"/>
              </w:rPr>
              <w:t>здійснюється</w:t>
            </w:r>
            <w:r w:rsidRPr="00A16381">
              <w:rPr>
                <w:rFonts w:ascii="Times New Roman" w:hAnsi="Times New Roman" w:cs="Times New Roman"/>
                <w:shd w:val="clear" w:color="auto" w:fill="FFFFFF"/>
              </w:rPr>
              <w:t xml:space="preserve"> в порядку та на умовах, визначених</w:t>
            </w:r>
            <w:r w:rsidRPr="00A16381">
              <w:rPr>
                <w:rStyle w:val="apple-converted-space"/>
                <w:rFonts w:ascii="Times New Roman" w:hAnsi="Times New Roman" w:cs="Times New Roman"/>
                <w:shd w:val="clear" w:color="auto" w:fill="FFFFFF"/>
              </w:rPr>
              <w:t> </w:t>
            </w:r>
            <w:hyperlink r:id="rId18" w:tgtFrame="_blank" w:history="1">
              <w:r w:rsidRPr="00A16381">
                <w:rPr>
                  <w:rStyle w:val="a7"/>
                  <w:rFonts w:ascii="Times New Roman" w:hAnsi="Times New Roman" w:cs="Times New Roman"/>
                  <w:color w:val="auto"/>
                </w:rPr>
                <w:t>Законом України</w:t>
              </w:r>
            </w:hyperlink>
            <w:r w:rsidRPr="00A16381">
              <w:rPr>
                <w:rStyle w:val="apple-converted-space"/>
                <w:rFonts w:ascii="Times New Roman" w:hAnsi="Times New Roman" w:cs="Times New Roman"/>
                <w:shd w:val="clear" w:color="auto" w:fill="FFFFFF"/>
              </w:rPr>
              <w:t> </w:t>
            </w:r>
            <w:r w:rsidRPr="00A16381">
              <w:rPr>
                <w:rFonts w:ascii="Times New Roman" w:hAnsi="Times New Roman" w:cs="Times New Roman"/>
                <w:shd w:val="clear" w:color="auto" w:fill="FFFFFF"/>
              </w:rPr>
              <w:t>"Про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w:t>
            </w:r>
          </w:p>
        </w:tc>
      </w:tr>
      <w:tr w:rsidR="009D5449" w:rsidRPr="00A16381" w14:paraId="355B2CA5" w14:textId="77777777" w:rsidTr="009D5449">
        <w:tc>
          <w:tcPr>
            <w:tcW w:w="0" w:type="auto"/>
          </w:tcPr>
          <w:p w14:paraId="05CC94BB" w14:textId="77777777" w:rsidR="008C1C45" w:rsidRPr="00A16381" w:rsidRDefault="008C1C45" w:rsidP="009D5449">
            <w:pPr>
              <w:pStyle w:val="a3"/>
              <w:jc w:val="both"/>
              <w:rPr>
                <w:rFonts w:ascii="Times New Roman" w:hAnsi="Times New Roman" w:cs="Times New Roman"/>
              </w:rPr>
            </w:pPr>
            <w:r w:rsidRPr="00A16381">
              <w:rPr>
                <w:rStyle w:val="rvts9"/>
                <w:rFonts w:ascii="Times New Roman" w:hAnsi="Times New Roman" w:cs="Times New Roman"/>
                <w:b/>
                <w:bCs/>
              </w:rPr>
              <w:t>Стаття 15.</w:t>
            </w:r>
            <w:r w:rsidRPr="00A16381">
              <w:rPr>
                <w:rStyle w:val="apple-converted-space"/>
                <w:rFonts w:ascii="Times New Roman" w:hAnsi="Times New Roman" w:cs="Times New Roman"/>
              </w:rPr>
              <w:t> </w:t>
            </w:r>
            <w:r w:rsidRPr="00A16381">
              <w:rPr>
                <w:rFonts w:ascii="Times New Roman" w:hAnsi="Times New Roman" w:cs="Times New Roman"/>
              </w:rPr>
              <w:t>Визначення розмірів і конфігурації земельних ділянок для будівництва, експлуатації та обслуговування об'єктів енергетики</w:t>
            </w:r>
          </w:p>
          <w:p w14:paraId="2CDE3F2F" w14:textId="33CB5B20" w:rsidR="008C1C45" w:rsidRPr="00A16381" w:rsidRDefault="008C1C45" w:rsidP="009D5449">
            <w:pPr>
              <w:pStyle w:val="a3"/>
              <w:jc w:val="both"/>
              <w:rPr>
                <w:rFonts w:ascii="Times New Roman" w:hAnsi="Times New Roman" w:cs="Times New Roman"/>
                <w:shd w:val="clear" w:color="auto" w:fill="FFFFFF"/>
              </w:rPr>
            </w:pPr>
            <w:r w:rsidRPr="00A16381">
              <w:rPr>
                <w:rFonts w:ascii="Times New Roman" w:hAnsi="Times New Roman" w:cs="Times New Roman"/>
                <w:shd w:val="clear" w:color="auto" w:fill="FFFFFF"/>
              </w:rPr>
              <w:t>…</w:t>
            </w:r>
          </w:p>
        </w:tc>
        <w:tc>
          <w:tcPr>
            <w:tcW w:w="6969" w:type="dxa"/>
          </w:tcPr>
          <w:p w14:paraId="147274CC" w14:textId="77777777" w:rsidR="008C1C45" w:rsidRPr="00A16381" w:rsidRDefault="008C1C45" w:rsidP="009D5449">
            <w:pPr>
              <w:pStyle w:val="a3"/>
              <w:jc w:val="both"/>
              <w:rPr>
                <w:rFonts w:ascii="Times New Roman" w:hAnsi="Times New Roman" w:cs="Times New Roman"/>
              </w:rPr>
            </w:pPr>
            <w:r w:rsidRPr="00A16381">
              <w:rPr>
                <w:rStyle w:val="rvts9"/>
                <w:rFonts w:ascii="Times New Roman" w:hAnsi="Times New Roman" w:cs="Times New Roman"/>
                <w:b/>
                <w:bCs/>
              </w:rPr>
              <w:t>Стаття 15.</w:t>
            </w:r>
            <w:r w:rsidRPr="00A16381">
              <w:rPr>
                <w:rStyle w:val="apple-converted-space"/>
                <w:rFonts w:ascii="Times New Roman" w:hAnsi="Times New Roman" w:cs="Times New Roman"/>
              </w:rPr>
              <w:t> </w:t>
            </w:r>
            <w:r w:rsidRPr="00A16381">
              <w:rPr>
                <w:rFonts w:ascii="Times New Roman" w:hAnsi="Times New Roman" w:cs="Times New Roman"/>
              </w:rPr>
              <w:t>Визначення розмірів і конфігурації земельних ділянок для будівництва, експлуатації та обслуговування об'єктів енергетики</w:t>
            </w:r>
          </w:p>
          <w:p w14:paraId="652AC883" w14:textId="4258875C" w:rsidR="008C1C45" w:rsidRPr="00A16381" w:rsidRDefault="008C1C45" w:rsidP="009D5449">
            <w:pPr>
              <w:pStyle w:val="a3"/>
              <w:jc w:val="both"/>
              <w:rPr>
                <w:rFonts w:ascii="Times New Roman" w:hAnsi="Times New Roman" w:cs="Times New Roman"/>
                <w:shd w:val="clear" w:color="auto" w:fill="FFFFFF"/>
              </w:rPr>
            </w:pPr>
            <w:r w:rsidRPr="00A16381">
              <w:rPr>
                <w:rFonts w:ascii="Times New Roman" w:hAnsi="Times New Roman" w:cs="Times New Roman"/>
                <w:shd w:val="clear" w:color="auto" w:fill="FFFFFF"/>
              </w:rPr>
              <w:t>…</w:t>
            </w:r>
          </w:p>
        </w:tc>
      </w:tr>
      <w:tr w:rsidR="009D5449" w:rsidRPr="00371224" w14:paraId="3FE3FCEB" w14:textId="77777777" w:rsidTr="009D5449">
        <w:tc>
          <w:tcPr>
            <w:tcW w:w="0" w:type="auto"/>
          </w:tcPr>
          <w:p w14:paraId="7CA6AF54" w14:textId="0EDC5D7B" w:rsidR="008C1C45" w:rsidRPr="00A16381" w:rsidRDefault="008C1C45" w:rsidP="009D5449">
            <w:pPr>
              <w:pStyle w:val="a3"/>
              <w:jc w:val="both"/>
              <w:rPr>
                <w:rStyle w:val="rvts9"/>
                <w:rFonts w:ascii="Times New Roman" w:hAnsi="Times New Roman" w:cs="Times New Roman"/>
                <w:b/>
                <w:bCs/>
              </w:rPr>
            </w:pPr>
            <w:r w:rsidRPr="00A16381">
              <w:rPr>
                <w:rFonts w:ascii="Times New Roman" w:hAnsi="Times New Roman" w:cs="Times New Roman"/>
              </w:rPr>
              <w:t xml:space="preserve">Конфігурація і розміри площ, що надаються для розміщення трансформаторних підстанцій, розподільних пунктів, </w:t>
            </w:r>
            <w:r w:rsidRPr="00A16381">
              <w:rPr>
                <w:rFonts w:ascii="Times New Roman" w:hAnsi="Times New Roman" w:cs="Times New Roman"/>
              </w:rPr>
              <w:lastRenderedPageBreak/>
              <w:t>струмопроводів, пристроїв і споруд, що належать до електричних мереж, визначаються за проектами їх будівництва відповідно до проектів землеустрою щодо відведення земельних ділянок</w:t>
            </w:r>
          </w:p>
        </w:tc>
        <w:tc>
          <w:tcPr>
            <w:tcW w:w="6969" w:type="dxa"/>
          </w:tcPr>
          <w:p w14:paraId="7138C304" w14:textId="2057D517" w:rsidR="008C1C45" w:rsidRPr="00A16381" w:rsidRDefault="008C1C45" w:rsidP="009D5449">
            <w:pPr>
              <w:pStyle w:val="a3"/>
              <w:jc w:val="both"/>
              <w:rPr>
                <w:rFonts w:ascii="Times New Roman" w:hAnsi="Times New Roman" w:cs="Times New Roman"/>
                <w:b/>
                <w:bCs/>
              </w:rPr>
            </w:pPr>
            <w:r w:rsidRPr="00A16381">
              <w:rPr>
                <w:rFonts w:ascii="Times New Roman" w:hAnsi="Times New Roman" w:cs="Times New Roman"/>
                <w:b/>
                <w:bCs/>
              </w:rPr>
              <w:lastRenderedPageBreak/>
              <w:t xml:space="preserve">Конфігурація і розміри площ земельних ділянок, що надаються для розміщення лінійних об’єктів енергетичної </w:t>
            </w:r>
            <w:r w:rsidRPr="00A16381">
              <w:rPr>
                <w:rFonts w:ascii="Times New Roman" w:hAnsi="Times New Roman" w:cs="Times New Roman"/>
                <w:b/>
                <w:bCs/>
              </w:rPr>
              <w:lastRenderedPageBreak/>
              <w:t xml:space="preserve">інфраструктури, визначаються за </w:t>
            </w:r>
            <w:r w:rsidR="00354C45" w:rsidRPr="00A16381">
              <w:rPr>
                <w:rFonts w:ascii="Times New Roman" w:hAnsi="Times New Roman" w:cs="Times New Roman"/>
                <w:b/>
                <w:bCs/>
              </w:rPr>
              <w:t>відповідною документацією із</w:t>
            </w:r>
            <w:r w:rsidRPr="00A16381">
              <w:rPr>
                <w:rFonts w:ascii="Times New Roman" w:hAnsi="Times New Roman" w:cs="Times New Roman"/>
                <w:b/>
                <w:bCs/>
              </w:rPr>
              <w:t xml:space="preserve"> землеустрою, з урахуванням державних будівельних норм, охоронних зон та проектів щодо  будівництва таких об’єктів</w:t>
            </w:r>
          </w:p>
          <w:p w14:paraId="21A13110" w14:textId="6A5E6E9A" w:rsidR="008C1C45" w:rsidRPr="00A16381" w:rsidRDefault="008C1C45" w:rsidP="009D5449">
            <w:pPr>
              <w:pStyle w:val="a3"/>
              <w:jc w:val="both"/>
              <w:rPr>
                <w:rStyle w:val="rvts9"/>
                <w:rFonts w:ascii="Times New Roman" w:hAnsi="Times New Roman" w:cs="Times New Roman"/>
                <w:b/>
                <w:bCs/>
              </w:rPr>
            </w:pPr>
          </w:p>
        </w:tc>
      </w:tr>
      <w:tr w:rsidR="009D5449" w:rsidRPr="00A16381" w14:paraId="6E37F305" w14:textId="77777777" w:rsidTr="009D5449">
        <w:tc>
          <w:tcPr>
            <w:tcW w:w="0" w:type="auto"/>
          </w:tcPr>
          <w:p w14:paraId="25909DC2" w14:textId="77777777" w:rsidR="00AD2EF7" w:rsidRPr="00A16381" w:rsidRDefault="00AD2EF7" w:rsidP="009D5449">
            <w:pPr>
              <w:pStyle w:val="a3"/>
              <w:jc w:val="both"/>
              <w:rPr>
                <w:rFonts w:ascii="Times New Roman" w:hAnsi="Times New Roman" w:cs="Times New Roman"/>
              </w:rPr>
            </w:pPr>
            <w:r w:rsidRPr="00A16381">
              <w:rPr>
                <w:rStyle w:val="rvts9"/>
                <w:rFonts w:ascii="Times New Roman" w:hAnsi="Times New Roman" w:cs="Times New Roman"/>
                <w:b/>
                <w:bCs/>
              </w:rPr>
              <w:lastRenderedPageBreak/>
              <w:t>Стаття 16.</w:t>
            </w:r>
            <w:r w:rsidRPr="00A16381">
              <w:rPr>
                <w:rStyle w:val="apple-converted-space"/>
                <w:rFonts w:ascii="Times New Roman" w:hAnsi="Times New Roman" w:cs="Times New Roman"/>
              </w:rPr>
              <w:t> </w:t>
            </w:r>
            <w:r w:rsidRPr="00A16381">
              <w:rPr>
                <w:rFonts w:ascii="Times New Roman" w:hAnsi="Times New Roman" w:cs="Times New Roman"/>
              </w:rPr>
              <w:t>Встановлення земельних сервітутів для розміщення об'єктів енергетики та передачі електроенергії</w:t>
            </w:r>
          </w:p>
          <w:p w14:paraId="5065B45D" w14:textId="011F5343" w:rsidR="008C1C45" w:rsidRPr="00A16381" w:rsidRDefault="008C1C45" w:rsidP="009D5449">
            <w:pPr>
              <w:pStyle w:val="a3"/>
              <w:jc w:val="both"/>
              <w:rPr>
                <w:rFonts w:ascii="Times New Roman" w:hAnsi="Times New Roman" w:cs="Times New Roman"/>
              </w:rPr>
            </w:pPr>
          </w:p>
        </w:tc>
        <w:tc>
          <w:tcPr>
            <w:tcW w:w="6969" w:type="dxa"/>
          </w:tcPr>
          <w:p w14:paraId="0D61CB3A" w14:textId="77777777" w:rsidR="00AD2EF7" w:rsidRPr="00A16381" w:rsidRDefault="00AD2EF7" w:rsidP="009D5449">
            <w:pPr>
              <w:pStyle w:val="a3"/>
              <w:jc w:val="both"/>
              <w:rPr>
                <w:rFonts w:ascii="Times New Roman" w:hAnsi="Times New Roman" w:cs="Times New Roman"/>
              </w:rPr>
            </w:pPr>
            <w:r w:rsidRPr="00A16381">
              <w:rPr>
                <w:rStyle w:val="rvts9"/>
                <w:rFonts w:ascii="Times New Roman" w:hAnsi="Times New Roman" w:cs="Times New Roman"/>
                <w:b/>
                <w:bCs/>
              </w:rPr>
              <w:t>Стаття 16.</w:t>
            </w:r>
            <w:r w:rsidRPr="00A16381">
              <w:rPr>
                <w:rStyle w:val="apple-converted-space"/>
                <w:rFonts w:ascii="Times New Roman" w:hAnsi="Times New Roman" w:cs="Times New Roman"/>
              </w:rPr>
              <w:t> </w:t>
            </w:r>
            <w:r w:rsidRPr="00A16381">
              <w:rPr>
                <w:rFonts w:ascii="Times New Roman" w:hAnsi="Times New Roman" w:cs="Times New Roman"/>
              </w:rPr>
              <w:t>Встановлення земельних сервітутів для розміщення об'єктів енергетики та передачі електроенергії</w:t>
            </w:r>
          </w:p>
          <w:p w14:paraId="68C52561" w14:textId="77777777" w:rsidR="008C1C45" w:rsidRPr="00A16381" w:rsidRDefault="008C1C45" w:rsidP="009D5449">
            <w:pPr>
              <w:pStyle w:val="a3"/>
              <w:jc w:val="both"/>
              <w:rPr>
                <w:rFonts w:ascii="Times New Roman" w:hAnsi="Times New Roman" w:cs="Times New Roman"/>
                <w:b/>
                <w:bCs/>
              </w:rPr>
            </w:pPr>
          </w:p>
        </w:tc>
      </w:tr>
      <w:tr w:rsidR="009D5449" w:rsidRPr="00A16381" w14:paraId="2132488F" w14:textId="77777777" w:rsidTr="009D5449">
        <w:tc>
          <w:tcPr>
            <w:tcW w:w="0" w:type="auto"/>
          </w:tcPr>
          <w:p w14:paraId="21164A67" w14:textId="77777777" w:rsidR="00AD2EF7" w:rsidRPr="00A16381" w:rsidRDefault="00AD2EF7" w:rsidP="009D5449">
            <w:pPr>
              <w:pStyle w:val="a3"/>
              <w:jc w:val="both"/>
              <w:rPr>
                <w:rFonts w:ascii="Times New Roman" w:hAnsi="Times New Roman" w:cs="Times New Roman"/>
              </w:rPr>
            </w:pPr>
            <w:r w:rsidRPr="00A16381">
              <w:rPr>
                <w:rFonts w:ascii="Times New Roman" w:hAnsi="Times New Roman" w:cs="Times New Roman"/>
              </w:rPr>
              <w:t>Підприємства, які будують чи експлуатують об'єкти енергетики та передачі електричної енергії, мають право використовувати земельні ділянки за договором про встановлення земельного сервітуту з власником чи користувачем земельної ділянки для розміщення об'єктів, зазначених у частині четвертій цієї статті, на праві постійних або строкових земельних сервітутів.</w:t>
            </w:r>
          </w:p>
          <w:p w14:paraId="795D097A" w14:textId="77777777" w:rsidR="00AD2EF7" w:rsidRPr="00A16381" w:rsidRDefault="00AD2EF7" w:rsidP="009D5449">
            <w:pPr>
              <w:pStyle w:val="a3"/>
              <w:jc w:val="both"/>
              <w:rPr>
                <w:rStyle w:val="rvts9"/>
                <w:rFonts w:ascii="Times New Roman" w:hAnsi="Times New Roman" w:cs="Times New Roman"/>
                <w:b/>
                <w:bCs/>
              </w:rPr>
            </w:pPr>
          </w:p>
          <w:p w14:paraId="47E84191" w14:textId="77777777" w:rsidR="00302F13" w:rsidRPr="00A16381" w:rsidRDefault="00302F13" w:rsidP="009D5449">
            <w:pPr>
              <w:pStyle w:val="a3"/>
              <w:jc w:val="both"/>
              <w:rPr>
                <w:rStyle w:val="rvts9"/>
                <w:rFonts w:ascii="Times New Roman" w:hAnsi="Times New Roman" w:cs="Times New Roman"/>
              </w:rPr>
            </w:pPr>
          </w:p>
          <w:p w14:paraId="080B6F0C" w14:textId="77777777" w:rsidR="00302F13" w:rsidRPr="00A16381" w:rsidRDefault="00302F13" w:rsidP="009D5449">
            <w:pPr>
              <w:pStyle w:val="a3"/>
              <w:jc w:val="both"/>
              <w:rPr>
                <w:rStyle w:val="rvts9"/>
                <w:rFonts w:ascii="Times New Roman" w:hAnsi="Times New Roman" w:cs="Times New Roman"/>
              </w:rPr>
            </w:pPr>
          </w:p>
          <w:p w14:paraId="5B52F2D5" w14:textId="7382DF19" w:rsidR="00302F13" w:rsidRPr="00A16381" w:rsidRDefault="00302F13" w:rsidP="009D5449">
            <w:pPr>
              <w:pStyle w:val="a3"/>
              <w:jc w:val="both"/>
              <w:rPr>
                <w:rStyle w:val="rvts9"/>
                <w:rFonts w:ascii="Times New Roman" w:hAnsi="Times New Roman" w:cs="Times New Roman"/>
                <w:b/>
                <w:bCs/>
              </w:rPr>
            </w:pPr>
            <w:r w:rsidRPr="00A16381">
              <w:rPr>
                <w:rStyle w:val="rvts9"/>
                <w:rFonts w:ascii="Times New Roman" w:hAnsi="Times New Roman" w:cs="Times New Roman"/>
              </w:rPr>
              <w:t>….</w:t>
            </w:r>
          </w:p>
        </w:tc>
        <w:tc>
          <w:tcPr>
            <w:tcW w:w="6969" w:type="dxa"/>
          </w:tcPr>
          <w:p w14:paraId="183AC207" w14:textId="3BD091CF" w:rsidR="00AD2EF7" w:rsidRPr="00A16381" w:rsidRDefault="00AD2EF7" w:rsidP="009D5449">
            <w:pPr>
              <w:pStyle w:val="a3"/>
              <w:jc w:val="both"/>
              <w:rPr>
                <w:rFonts w:ascii="Times New Roman" w:hAnsi="Times New Roman" w:cs="Times New Roman"/>
                <w:b/>
                <w:bCs/>
              </w:rPr>
            </w:pPr>
            <w:r w:rsidRPr="00A16381">
              <w:rPr>
                <w:rFonts w:ascii="Times New Roman" w:hAnsi="Times New Roman" w:cs="Times New Roman"/>
              </w:rPr>
              <w:t xml:space="preserve">Підприємства, які будують чи експлуатують об'єкти енергетики та передачі електричної енергії, мають право використовувати земельні ділянки за договором про встановлення земельного сервітуту з власником чи користувачем земельної ділянки </w:t>
            </w:r>
            <w:r w:rsidRPr="00A16381">
              <w:rPr>
                <w:rFonts w:ascii="Times New Roman" w:hAnsi="Times New Roman" w:cs="Times New Roman"/>
                <w:b/>
                <w:bCs/>
              </w:rPr>
              <w:t>(в тому числі, але не виключно з орендарем, або постійним користувачем)</w:t>
            </w:r>
            <w:r w:rsidRPr="00A16381">
              <w:rPr>
                <w:rFonts w:ascii="Times New Roman" w:hAnsi="Times New Roman" w:cs="Times New Roman"/>
              </w:rPr>
              <w:t xml:space="preserve"> </w:t>
            </w:r>
            <w:r w:rsidRPr="00A16381">
              <w:rPr>
                <w:rFonts w:ascii="Times New Roman" w:hAnsi="Times New Roman" w:cs="Times New Roman"/>
                <w:b/>
                <w:bCs/>
              </w:rPr>
              <w:t xml:space="preserve">або за рішенням суду </w:t>
            </w:r>
            <w:r w:rsidRPr="00A16381">
              <w:rPr>
                <w:rFonts w:ascii="Times New Roman" w:hAnsi="Times New Roman" w:cs="Times New Roman"/>
              </w:rPr>
              <w:t xml:space="preserve"> для розміщення об'єктів, зазначених у </w:t>
            </w:r>
            <w:r w:rsidRPr="00A16381">
              <w:rPr>
                <w:rFonts w:ascii="Times New Roman" w:hAnsi="Times New Roman" w:cs="Times New Roman"/>
                <w:b/>
                <w:bCs/>
              </w:rPr>
              <w:t>частинах другій та</w:t>
            </w:r>
            <w:r w:rsidRPr="00A16381">
              <w:rPr>
                <w:rFonts w:ascii="Times New Roman" w:hAnsi="Times New Roman" w:cs="Times New Roman"/>
              </w:rPr>
              <w:t xml:space="preserve"> четвертій цієї статті, на праві постійних або строкових земельних сервітутів</w:t>
            </w:r>
          </w:p>
        </w:tc>
      </w:tr>
      <w:tr w:rsidR="009D5449" w:rsidRPr="00A16381" w14:paraId="2FF572FF" w14:textId="77777777" w:rsidTr="009D5449">
        <w:tc>
          <w:tcPr>
            <w:tcW w:w="0" w:type="auto"/>
          </w:tcPr>
          <w:p w14:paraId="13E1CD33" w14:textId="77777777" w:rsidR="00302F13" w:rsidRPr="00A16381" w:rsidRDefault="00302F13" w:rsidP="009D5449">
            <w:pPr>
              <w:pStyle w:val="a3"/>
              <w:jc w:val="both"/>
              <w:rPr>
                <w:rFonts w:ascii="Times New Roman" w:hAnsi="Times New Roman" w:cs="Times New Roman"/>
              </w:rPr>
            </w:pPr>
            <w:r w:rsidRPr="00A16381">
              <w:rPr>
                <w:rFonts w:ascii="Times New Roman" w:hAnsi="Times New Roman" w:cs="Times New Roman"/>
              </w:rPr>
              <w:t>Строкові земельні сервітути можуть встановлюватися на період будівництва чи проведення планових ремонтних робіт об'єктів передачі електричної енергії</w:t>
            </w:r>
          </w:p>
          <w:p w14:paraId="3C9688D8" w14:textId="77777777" w:rsidR="00302F13" w:rsidRPr="00A16381" w:rsidRDefault="00302F13" w:rsidP="009D5449">
            <w:pPr>
              <w:pStyle w:val="a3"/>
              <w:jc w:val="both"/>
              <w:rPr>
                <w:rFonts w:ascii="Times New Roman" w:hAnsi="Times New Roman" w:cs="Times New Roman"/>
              </w:rPr>
            </w:pPr>
          </w:p>
          <w:p w14:paraId="0F9C43EA" w14:textId="402F8322" w:rsidR="00302F13" w:rsidRPr="00A16381" w:rsidRDefault="00302F13" w:rsidP="009D5449">
            <w:pPr>
              <w:pStyle w:val="a3"/>
              <w:jc w:val="both"/>
              <w:rPr>
                <w:rFonts w:ascii="Times New Roman" w:hAnsi="Times New Roman" w:cs="Times New Roman"/>
              </w:rPr>
            </w:pPr>
          </w:p>
        </w:tc>
        <w:tc>
          <w:tcPr>
            <w:tcW w:w="6969" w:type="dxa"/>
          </w:tcPr>
          <w:p w14:paraId="5AF01C08" w14:textId="44F6F366" w:rsidR="00302F13" w:rsidRPr="00A16381" w:rsidRDefault="00302F13" w:rsidP="009D5449">
            <w:pPr>
              <w:pStyle w:val="a3"/>
              <w:jc w:val="both"/>
              <w:rPr>
                <w:rFonts w:ascii="Times New Roman" w:hAnsi="Times New Roman" w:cs="Times New Roman"/>
                <w:b/>
                <w:bCs/>
              </w:rPr>
            </w:pPr>
            <w:r w:rsidRPr="00A16381">
              <w:rPr>
                <w:rFonts w:ascii="Times New Roman" w:hAnsi="Times New Roman" w:cs="Times New Roman"/>
              </w:rPr>
              <w:t xml:space="preserve">Строкові земельні сервітути можуть встановлюватися на період будівництва чи проведення планових ремонтних робіт </w:t>
            </w:r>
            <w:r w:rsidRPr="00A16381">
              <w:rPr>
                <w:rFonts w:ascii="Times New Roman" w:hAnsi="Times New Roman" w:cs="Times New Roman"/>
                <w:b/>
                <w:bCs/>
              </w:rPr>
              <w:t>лінійних об’єктів енергетичної інфраструктури.</w:t>
            </w:r>
          </w:p>
          <w:p w14:paraId="78E623B9" w14:textId="67D5EFCE" w:rsidR="00302F13" w:rsidRPr="00A16381" w:rsidRDefault="00302F13" w:rsidP="009D5449">
            <w:pPr>
              <w:pStyle w:val="a3"/>
              <w:jc w:val="both"/>
              <w:rPr>
                <w:rFonts w:ascii="Times New Roman" w:hAnsi="Times New Roman" w:cs="Times New Roman"/>
              </w:rPr>
            </w:pPr>
            <w:r w:rsidRPr="00A16381">
              <w:rPr>
                <w:rFonts w:ascii="Times New Roman" w:hAnsi="Times New Roman" w:cs="Times New Roman"/>
                <w:b/>
                <w:bCs/>
              </w:rPr>
              <w:t>Земельні сервітути на право прокладання та експлуатації кабельних ліній, встановлюються виключно на період їх</w:t>
            </w:r>
            <w:r w:rsidRPr="00A16381">
              <w:rPr>
                <w:rFonts w:ascii="Times New Roman" w:hAnsi="Times New Roman" w:cs="Times New Roman"/>
              </w:rPr>
              <w:t xml:space="preserve"> </w:t>
            </w:r>
            <w:r w:rsidRPr="00A16381">
              <w:rPr>
                <w:rFonts w:ascii="Times New Roman" w:hAnsi="Times New Roman" w:cs="Times New Roman"/>
                <w:b/>
                <w:bCs/>
              </w:rPr>
              <w:t>будівництва або реконструкції, реставрації, капітального ремонту.</w:t>
            </w:r>
          </w:p>
        </w:tc>
      </w:tr>
      <w:tr w:rsidR="009D5449" w:rsidRPr="00A16381" w14:paraId="15380C57" w14:textId="77777777" w:rsidTr="00E636B1">
        <w:trPr>
          <w:trHeight w:val="132"/>
        </w:trPr>
        <w:tc>
          <w:tcPr>
            <w:tcW w:w="0" w:type="auto"/>
          </w:tcPr>
          <w:p w14:paraId="4467E002" w14:textId="77777777" w:rsidR="00E16513" w:rsidRPr="00A16381" w:rsidRDefault="00E16513" w:rsidP="009D5449">
            <w:pPr>
              <w:pStyle w:val="a3"/>
              <w:jc w:val="both"/>
              <w:rPr>
                <w:rFonts w:ascii="Times New Roman" w:hAnsi="Times New Roman" w:cs="Times New Roman"/>
              </w:rPr>
            </w:pPr>
            <w:r w:rsidRPr="00A16381">
              <w:rPr>
                <w:rFonts w:ascii="Times New Roman" w:hAnsi="Times New Roman" w:cs="Times New Roman"/>
              </w:rPr>
              <w:t>Постійні або строкові земельні сервітути можуть встановлюватися для:</w:t>
            </w:r>
          </w:p>
          <w:p w14:paraId="600993FA" w14:textId="77777777" w:rsidR="00E16513" w:rsidRPr="00A16381" w:rsidRDefault="00E16513" w:rsidP="009D5449">
            <w:pPr>
              <w:pStyle w:val="a3"/>
              <w:jc w:val="both"/>
              <w:rPr>
                <w:rFonts w:ascii="Times New Roman" w:hAnsi="Times New Roman" w:cs="Times New Roman"/>
              </w:rPr>
            </w:pPr>
            <w:r w:rsidRPr="00A16381">
              <w:rPr>
                <w:rFonts w:ascii="Times New Roman" w:hAnsi="Times New Roman" w:cs="Times New Roman"/>
              </w:rPr>
              <w:t>будівництва, реконструкції, капітального ремонту, розміщення споруд опорних конструкцій повітряних ліній електропередачі, трансформаторних підстанцій, розподільних пунктів та пристроїв;</w:t>
            </w:r>
          </w:p>
          <w:p w14:paraId="07AE36E3" w14:textId="77777777" w:rsidR="00E636B1" w:rsidRPr="00A16381" w:rsidRDefault="00E636B1" w:rsidP="009D5449">
            <w:pPr>
              <w:pStyle w:val="a3"/>
              <w:jc w:val="both"/>
              <w:rPr>
                <w:rFonts w:ascii="Times New Roman" w:hAnsi="Times New Roman" w:cs="Times New Roman"/>
              </w:rPr>
            </w:pPr>
          </w:p>
          <w:p w14:paraId="6A7EC332" w14:textId="711D2F58" w:rsidR="00E16513" w:rsidRPr="00A16381" w:rsidRDefault="00E16513" w:rsidP="009D5449">
            <w:pPr>
              <w:pStyle w:val="a3"/>
              <w:jc w:val="both"/>
              <w:rPr>
                <w:rFonts w:ascii="Times New Roman" w:hAnsi="Times New Roman" w:cs="Times New Roman"/>
              </w:rPr>
            </w:pPr>
            <w:r w:rsidRPr="00A16381">
              <w:rPr>
                <w:rFonts w:ascii="Times New Roman" w:hAnsi="Times New Roman" w:cs="Times New Roman"/>
              </w:rPr>
              <w:t xml:space="preserve">проходу, проїзду, а також перевезення будівельних та інших </w:t>
            </w:r>
            <w:r w:rsidRPr="00A16381">
              <w:rPr>
                <w:rFonts w:ascii="Times New Roman" w:hAnsi="Times New Roman" w:cs="Times New Roman"/>
              </w:rPr>
              <w:lastRenderedPageBreak/>
              <w:t>матеріалів через земельну ділянку для будівництва і експлуатації ліній електропередачі;</w:t>
            </w:r>
          </w:p>
          <w:p w14:paraId="1C134C27" w14:textId="77777777" w:rsidR="00E16513" w:rsidRPr="00A16381" w:rsidRDefault="00E16513" w:rsidP="009D5449">
            <w:pPr>
              <w:pStyle w:val="a3"/>
              <w:jc w:val="both"/>
              <w:rPr>
                <w:rFonts w:ascii="Times New Roman" w:hAnsi="Times New Roman" w:cs="Times New Roman"/>
              </w:rPr>
            </w:pPr>
          </w:p>
          <w:p w14:paraId="2B5D38BB" w14:textId="77777777" w:rsidR="00E16513" w:rsidRPr="00A16381" w:rsidRDefault="00E16513" w:rsidP="009D5449">
            <w:pPr>
              <w:pStyle w:val="a3"/>
              <w:jc w:val="both"/>
              <w:rPr>
                <w:rFonts w:ascii="Times New Roman" w:hAnsi="Times New Roman" w:cs="Times New Roman"/>
              </w:rPr>
            </w:pPr>
            <w:r w:rsidRPr="00A16381">
              <w:rPr>
                <w:rFonts w:ascii="Times New Roman" w:hAnsi="Times New Roman" w:cs="Times New Roman"/>
              </w:rPr>
              <w:t>розміщення на земельній ділянці інформаційних щитів, попереджувальних знаків, які стосуються будівництва та експлуатації ліній електропередачі;</w:t>
            </w:r>
          </w:p>
          <w:p w14:paraId="2C0ECD7F" w14:textId="77777777" w:rsidR="00E16513" w:rsidRPr="00A16381" w:rsidRDefault="00E16513" w:rsidP="009D5449">
            <w:pPr>
              <w:pStyle w:val="a3"/>
              <w:jc w:val="both"/>
              <w:rPr>
                <w:rFonts w:ascii="Times New Roman" w:hAnsi="Times New Roman" w:cs="Times New Roman"/>
              </w:rPr>
            </w:pPr>
            <w:r w:rsidRPr="00A16381">
              <w:rPr>
                <w:rFonts w:ascii="Times New Roman" w:hAnsi="Times New Roman" w:cs="Times New Roman"/>
              </w:rPr>
              <w:t>проведення вишукувальних, дослідних та інших робіт для будівництва ліній електропередачі.</w:t>
            </w:r>
          </w:p>
          <w:p w14:paraId="0966604B" w14:textId="77777777" w:rsidR="00302F13" w:rsidRPr="00A16381" w:rsidRDefault="00302F13" w:rsidP="009D5449">
            <w:pPr>
              <w:pStyle w:val="a3"/>
              <w:jc w:val="both"/>
              <w:rPr>
                <w:rFonts w:ascii="Times New Roman" w:hAnsi="Times New Roman" w:cs="Times New Roman"/>
              </w:rPr>
            </w:pPr>
          </w:p>
        </w:tc>
        <w:tc>
          <w:tcPr>
            <w:tcW w:w="6969" w:type="dxa"/>
          </w:tcPr>
          <w:p w14:paraId="792D71E9" w14:textId="77777777" w:rsidR="00E16513" w:rsidRPr="00A16381" w:rsidRDefault="00E16513" w:rsidP="009D5449">
            <w:pPr>
              <w:pStyle w:val="a3"/>
              <w:jc w:val="both"/>
              <w:rPr>
                <w:rFonts w:ascii="Times New Roman" w:hAnsi="Times New Roman" w:cs="Times New Roman"/>
              </w:rPr>
            </w:pPr>
            <w:r w:rsidRPr="00A16381">
              <w:rPr>
                <w:rFonts w:ascii="Times New Roman" w:hAnsi="Times New Roman" w:cs="Times New Roman"/>
              </w:rPr>
              <w:lastRenderedPageBreak/>
              <w:t>Постійні або строкові земельні сервітути можуть встановлюватися для:</w:t>
            </w:r>
          </w:p>
          <w:p w14:paraId="5F77E989" w14:textId="32A3B79B" w:rsidR="00E16513" w:rsidRPr="00CF3FC5" w:rsidRDefault="00E16513" w:rsidP="009D5449">
            <w:pPr>
              <w:pStyle w:val="a3"/>
              <w:jc w:val="both"/>
              <w:rPr>
                <w:rFonts w:ascii="Times New Roman" w:hAnsi="Times New Roman" w:cs="Times New Roman"/>
                <w:b/>
                <w:bCs/>
                <w:strike/>
              </w:rPr>
            </w:pPr>
            <w:r w:rsidRPr="00A16381">
              <w:rPr>
                <w:rFonts w:ascii="Times New Roman" w:hAnsi="Times New Roman" w:cs="Times New Roman"/>
              </w:rPr>
              <w:t xml:space="preserve">будівництва, реконструкції, капітального ремонту, розміщення та експлуатації </w:t>
            </w:r>
            <w:r w:rsidRPr="00A16381">
              <w:rPr>
                <w:rFonts w:ascii="Times New Roman" w:hAnsi="Times New Roman" w:cs="Times New Roman"/>
                <w:b/>
                <w:bCs/>
              </w:rPr>
              <w:t>лінійних об’єк</w:t>
            </w:r>
            <w:r w:rsidR="00C8403D">
              <w:rPr>
                <w:rFonts w:ascii="Times New Roman" w:hAnsi="Times New Roman" w:cs="Times New Roman"/>
                <w:b/>
                <w:bCs/>
              </w:rPr>
              <w:t>тів енергетичної інфраструктури;</w:t>
            </w:r>
          </w:p>
          <w:p w14:paraId="16470A35" w14:textId="77777777" w:rsidR="00E16513" w:rsidRPr="00A16381" w:rsidRDefault="00E16513" w:rsidP="009D5449">
            <w:pPr>
              <w:pStyle w:val="a3"/>
              <w:jc w:val="both"/>
              <w:rPr>
                <w:rFonts w:ascii="Times New Roman" w:hAnsi="Times New Roman" w:cs="Times New Roman"/>
                <w:b/>
                <w:bCs/>
                <w:shd w:val="clear" w:color="auto" w:fill="FFFFFF"/>
              </w:rPr>
            </w:pPr>
          </w:p>
          <w:p w14:paraId="6B11C41C" w14:textId="77777777" w:rsidR="00E16513" w:rsidRPr="00A16381" w:rsidRDefault="00E16513" w:rsidP="009D5449">
            <w:pPr>
              <w:pStyle w:val="a3"/>
              <w:jc w:val="both"/>
              <w:rPr>
                <w:rFonts w:ascii="Times New Roman" w:hAnsi="Times New Roman" w:cs="Times New Roman"/>
              </w:rPr>
            </w:pPr>
            <w:r w:rsidRPr="00A16381">
              <w:rPr>
                <w:rFonts w:ascii="Times New Roman" w:hAnsi="Times New Roman" w:cs="Times New Roman"/>
              </w:rPr>
              <w:t xml:space="preserve">проходу, проїзду, а також перевезення будівельних та інших </w:t>
            </w:r>
            <w:r w:rsidRPr="00A16381">
              <w:rPr>
                <w:rFonts w:ascii="Times New Roman" w:hAnsi="Times New Roman" w:cs="Times New Roman"/>
              </w:rPr>
              <w:lastRenderedPageBreak/>
              <w:t xml:space="preserve">матеріалів через земельну ділянку для будівництва і експлуатації </w:t>
            </w:r>
            <w:r w:rsidRPr="00A16381">
              <w:rPr>
                <w:rFonts w:ascii="Times New Roman" w:hAnsi="Times New Roman" w:cs="Times New Roman"/>
                <w:b/>
                <w:bCs/>
              </w:rPr>
              <w:t>лінійних об’єктів енергетичної інфраструктури</w:t>
            </w:r>
            <w:r w:rsidRPr="00A16381">
              <w:rPr>
                <w:rFonts w:ascii="Times New Roman" w:hAnsi="Times New Roman" w:cs="Times New Roman"/>
              </w:rPr>
              <w:t>;</w:t>
            </w:r>
          </w:p>
          <w:p w14:paraId="59F9D039" w14:textId="77777777" w:rsidR="00E636B1" w:rsidRPr="00A16381" w:rsidRDefault="00E636B1" w:rsidP="009D5449">
            <w:pPr>
              <w:pStyle w:val="a3"/>
              <w:jc w:val="both"/>
              <w:rPr>
                <w:rFonts w:ascii="Times New Roman" w:hAnsi="Times New Roman" w:cs="Times New Roman"/>
              </w:rPr>
            </w:pPr>
          </w:p>
          <w:p w14:paraId="239D4662" w14:textId="417C55F1" w:rsidR="00E16513" w:rsidRPr="00A16381" w:rsidRDefault="00E16513" w:rsidP="009D5449">
            <w:pPr>
              <w:pStyle w:val="a3"/>
              <w:jc w:val="both"/>
              <w:rPr>
                <w:rFonts w:ascii="Times New Roman" w:hAnsi="Times New Roman" w:cs="Times New Roman"/>
              </w:rPr>
            </w:pPr>
            <w:r w:rsidRPr="00A16381">
              <w:rPr>
                <w:rFonts w:ascii="Times New Roman" w:hAnsi="Times New Roman" w:cs="Times New Roman"/>
              </w:rPr>
              <w:t xml:space="preserve">розміщення на земельній ділянці інформаційних щитів, попереджувальних знаків, які стосуються будівництва та експлуатації </w:t>
            </w:r>
            <w:r w:rsidRPr="00A16381">
              <w:rPr>
                <w:rFonts w:ascii="Times New Roman" w:hAnsi="Times New Roman" w:cs="Times New Roman"/>
                <w:b/>
                <w:bCs/>
              </w:rPr>
              <w:t>лінійних об’єктів енергетичної інфраструктури</w:t>
            </w:r>
            <w:r w:rsidRPr="00A16381">
              <w:rPr>
                <w:rFonts w:ascii="Times New Roman" w:hAnsi="Times New Roman" w:cs="Times New Roman"/>
              </w:rPr>
              <w:t>;</w:t>
            </w:r>
          </w:p>
          <w:p w14:paraId="3788C69B" w14:textId="63A1D9C4" w:rsidR="00302F13" w:rsidRPr="00A16381" w:rsidRDefault="00E16513" w:rsidP="009D5449">
            <w:pPr>
              <w:pStyle w:val="a3"/>
              <w:jc w:val="both"/>
              <w:rPr>
                <w:rFonts w:ascii="Times New Roman" w:hAnsi="Times New Roman" w:cs="Times New Roman"/>
              </w:rPr>
            </w:pPr>
            <w:r w:rsidRPr="00A16381">
              <w:rPr>
                <w:rFonts w:ascii="Times New Roman" w:hAnsi="Times New Roman" w:cs="Times New Roman"/>
              </w:rPr>
              <w:t xml:space="preserve">проведення вишукувальних, дослідних та інших робіт для будівництва </w:t>
            </w:r>
            <w:r w:rsidRPr="00A16381">
              <w:rPr>
                <w:rFonts w:ascii="Times New Roman" w:hAnsi="Times New Roman" w:cs="Times New Roman"/>
                <w:b/>
                <w:bCs/>
              </w:rPr>
              <w:t>лінійних об’єктів енергетичної інфраструктури</w:t>
            </w:r>
          </w:p>
        </w:tc>
      </w:tr>
      <w:tr w:rsidR="009D5449" w:rsidRPr="00371224" w14:paraId="6DA385BD" w14:textId="77777777" w:rsidTr="009D5449">
        <w:tc>
          <w:tcPr>
            <w:tcW w:w="0" w:type="auto"/>
          </w:tcPr>
          <w:p w14:paraId="4896527F" w14:textId="77777777" w:rsidR="00E16513" w:rsidRPr="00A16381" w:rsidRDefault="00E16513" w:rsidP="009D5449">
            <w:pPr>
              <w:pStyle w:val="a3"/>
              <w:jc w:val="both"/>
              <w:rPr>
                <w:rFonts w:ascii="Times New Roman" w:hAnsi="Times New Roman" w:cs="Times New Roman"/>
              </w:rPr>
            </w:pPr>
            <w:r w:rsidRPr="00A16381">
              <w:rPr>
                <w:rFonts w:ascii="Times New Roman" w:hAnsi="Times New Roman" w:cs="Times New Roman"/>
              </w:rPr>
              <w:lastRenderedPageBreak/>
              <w:t>Земельні сервітути щодо права будівництва та обслуговування об'єктів передачі електричної енергії встановлюються на підставі договору про встановлення земельного сервітуту між експлуатуючим підприємством та власниками чи постійними користувачами земельних ділянок, укладеному в порядку, встановленому</w:t>
            </w:r>
            <w:r w:rsidRPr="00A16381">
              <w:rPr>
                <w:rStyle w:val="apple-converted-space"/>
                <w:rFonts w:ascii="Times New Roman" w:hAnsi="Times New Roman" w:cs="Times New Roman"/>
              </w:rPr>
              <w:t> </w:t>
            </w:r>
            <w:hyperlink r:id="rId19" w:tgtFrame="_blank" w:history="1">
              <w:r w:rsidRPr="00A16381">
                <w:rPr>
                  <w:rStyle w:val="a7"/>
                  <w:rFonts w:ascii="Times New Roman" w:hAnsi="Times New Roman" w:cs="Times New Roman"/>
                  <w:color w:val="auto"/>
                </w:rPr>
                <w:t>Цивільним кодексом України</w:t>
              </w:r>
            </w:hyperlink>
            <w:r w:rsidRPr="00A16381">
              <w:rPr>
                <w:rFonts w:ascii="Times New Roman" w:hAnsi="Times New Roman" w:cs="Times New Roman"/>
              </w:rPr>
              <w:t>.</w:t>
            </w:r>
          </w:p>
          <w:p w14:paraId="75BE4882" w14:textId="77777777" w:rsidR="00E16513" w:rsidRPr="00A16381" w:rsidRDefault="00E16513" w:rsidP="009D5449">
            <w:pPr>
              <w:pStyle w:val="a3"/>
              <w:jc w:val="both"/>
              <w:rPr>
                <w:rFonts w:ascii="Times New Roman" w:hAnsi="Times New Roman" w:cs="Times New Roman"/>
              </w:rPr>
            </w:pPr>
          </w:p>
        </w:tc>
        <w:tc>
          <w:tcPr>
            <w:tcW w:w="6969" w:type="dxa"/>
          </w:tcPr>
          <w:p w14:paraId="1FF0A2D5" w14:textId="6328EF4C" w:rsidR="00E16513" w:rsidRPr="00A16381" w:rsidRDefault="00E16513" w:rsidP="009D5449">
            <w:pPr>
              <w:pStyle w:val="a3"/>
              <w:jc w:val="both"/>
              <w:rPr>
                <w:rFonts w:ascii="Times New Roman" w:hAnsi="Times New Roman" w:cs="Times New Roman"/>
              </w:rPr>
            </w:pPr>
            <w:r w:rsidRPr="00A16381">
              <w:rPr>
                <w:rFonts w:ascii="Times New Roman" w:hAnsi="Times New Roman" w:cs="Times New Roman"/>
              </w:rPr>
              <w:t>Земельні сервітути щодо права</w:t>
            </w:r>
            <w:r w:rsidRPr="00A16381">
              <w:rPr>
                <w:rFonts w:ascii="Times New Roman" w:hAnsi="Times New Roman" w:cs="Times New Roman"/>
                <w:shd w:val="clear" w:color="auto" w:fill="FFFFFF"/>
              </w:rPr>
              <w:t xml:space="preserve"> </w:t>
            </w:r>
            <w:r w:rsidRPr="00A16381">
              <w:rPr>
                <w:rFonts w:ascii="Times New Roman" w:hAnsi="Times New Roman" w:cs="Times New Roman"/>
                <w:b/>
                <w:bCs/>
                <w:shd w:val="clear" w:color="auto" w:fill="FFFFFF"/>
              </w:rPr>
              <w:t>будівництва</w:t>
            </w:r>
            <w:r w:rsidRPr="00A16381">
              <w:rPr>
                <w:rFonts w:ascii="Times New Roman" w:hAnsi="Times New Roman" w:cs="Times New Roman"/>
                <w:shd w:val="clear" w:color="auto" w:fill="FFFFFF"/>
              </w:rPr>
              <w:t>, розміщення та експлуатації</w:t>
            </w:r>
            <w:r w:rsidRPr="00A16381">
              <w:rPr>
                <w:rFonts w:ascii="Times New Roman" w:hAnsi="Times New Roman" w:cs="Times New Roman"/>
                <w:b/>
                <w:bCs/>
              </w:rPr>
              <w:t xml:space="preserve"> лінійних об’єктів енергетичної інфраструктури</w:t>
            </w:r>
            <w:r w:rsidRPr="00A16381">
              <w:rPr>
                <w:rFonts w:ascii="Times New Roman" w:hAnsi="Times New Roman" w:cs="Times New Roman"/>
              </w:rPr>
              <w:t xml:space="preserve"> встановлюються на підставі договору про встановлення земельного сервітуту між експлуатуючим підприємством та власниками чи </w:t>
            </w:r>
            <w:r w:rsidRPr="00A16381">
              <w:rPr>
                <w:rFonts w:ascii="Times New Roman" w:hAnsi="Times New Roman" w:cs="Times New Roman"/>
                <w:b/>
                <w:bCs/>
                <w:strike/>
              </w:rPr>
              <w:t>постійними</w:t>
            </w:r>
            <w:r w:rsidRPr="00A16381">
              <w:rPr>
                <w:rFonts w:ascii="Times New Roman" w:hAnsi="Times New Roman" w:cs="Times New Roman"/>
              </w:rPr>
              <w:t xml:space="preserve"> користувачами земельних ділянок, укладеному в порядку, встановленому</w:t>
            </w:r>
            <w:r w:rsidRPr="00A16381">
              <w:rPr>
                <w:rStyle w:val="apple-converted-space"/>
                <w:rFonts w:ascii="Times New Roman" w:hAnsi="Times New Roman" w:cs="Times New Roman"/>
              </w:rPr>
              <w:t> </w:t>
            </w:r>
            <w:hyperlink r:id="rId20" w:tgtFrame="_blank" w:history="1">
              <w:r w:rsidRPr="00A16381">
                <w:rPr>
                  <w:rStyle w:val="a7"/>
                  <w:rFonts w:ascii="Times New Roman" w:hAnsi="Times New Roman" w:cs="Times New Roman"/>
                  <w:color w:val="auto"/>
                </w:rPr>
                <w:t>Цивільним кодексом України</w:t>
              </w:r>
            </w:hyperlink>
            <w:r w:rsidRPr="00A16381">
              <w:rPr>
                <w:rStyle w:val="a7"/>
                <w:rFonts w:ascii="Times New Roman" w:hAnsi="Times New Roman" w:cs="Times New Roman"/>
                <w:color w:val="auto"/>
                <w:u w:val="none"/>
              </w:rPr>
              <w:t>.</w:t>
            </w:r>
          </w:p>
        </w:tc>
      </w:tr>
      <w:tr w:rsidR="009D5449" w:rsidRPr="00A16381" w14:paraId="4A7ED57F" w14:textId="77777777" w:rsidTr="009D5449">
        <w:tc>
          <w:tcPr>
            <w:tcW w:w="0" w:type="auto"/>
          </w:tcPr>
          <w:p w14:paraId="691962D1" w14:textId="77777777" w:rsidR="00AA18DC" w:rsidRPr="00A16381" w:rsidRDefault="00AA18DC" w:rsidP="009D5449">
            <w:pPr>
              <w:pStyle w:val="a3"/>
              <w:jc w:val="both"/>
              <w:rPr>
                <w:rFonts w:ascii="Times New Roman" w:hAnsi="Times New Roman" w:cs="Times New Roman"/>
              </w:rPr>
            </w:pPr>
            <w:r w:rsidRPr="00A16381">
              <w:rPr>
                <w:rFonts w:ascii="Times New Roman" w:hAnsi="Times New Roman" w:cs="Times New Roman"/>
              </w:rPr>
              <w:t>Земельні сервітути на земельних ділянках державної та комунальної власності, які не надані у власність чи користування, встановлюються за договором з органом виконавчої влади або органом місцевого самоврядування в межах повноважень, визначених</w:t>
            </w:r>
            <w:r w:rsidRPr="00A16381">
              <w:rPr>
                <w:rStyle w:val="apple-converted-space"/>
                <w:rFonts w:ascii="Times New Roman" w:hAnsi="Times New Roman" w:cs="Times New Roman"/>
              </w:rPr>
              <w:t> </w:t>
            </w:r>
            <w:hyperlink r:id="rId21" w:tgtFrame="_blank" w:history="1">
              <w:r w:rsidRPr="00A16381">
                <w:rPr>
                  <w:rStyle w:val="a7"/>
                  <w:rFonts w:ascii="Times New Roman" w:hAnsi="Times New Roman" w:cs="Times New Roman"/>
                  <w:color w:val="auto"/>
                </w:rPr>
                <w:t>Земельним кодексом України</w:t>
              </w:r>
            </w:hyperlink>
            <w:r w:rsidRPr="00A16381">
              <w:rPr>
                <w:rFonts w:ascii="Times New Roman" w:hAnsi="Times New Roman" w:cs="Times New Roman"/>
              </w:rPr>
              <w:t>, та експлуатуючим підприємством.</w:t>
            </w:r>
          </w:p>
          <w:p w14:paraId="0C786DC6" w14:textId="77777777" w:rsidR="00E16513" w:rsidRPr="00A16381" w:rsidRDefault="00E16513" w:rsidP="009D5449">
            <w:pPr>
              <w:pStyle w:val="a3"/>
              <w:jc w:val="both"/>
              <w:rPr>
                <w:rFonts w:ascii="Times New Roman" w:hAnsi="Times New Roman" w:cs="Times New Roman"/>
              </w:rPr>
            </w:pPr>
          </w:p>
        </w:tc>
        <w:tc>
          <w:tcPr>
            <w:tcW w:w="6969" w:type="dxa"/>
          </w:tcPr>
          <w:p w14:paraId="2D3D2F38" w14:textId="77777777" w:rsidR="00E16513" w:rsidRPr="00A16381" w:rsidRDefault="00AA18DC" w:rsidP="009D5449">
            <w:pPr>
              <w:pStyle w:val="a3"/>
              <w:jc w:val="both"/>
              <w:rPr>
                <w:rFonts w:ascii="Times New Roman" w:hAnsi="Times New Roman" w:cs="Times New Roman"/>
                <w:b/>
                <w:bCs/>
              </w:rPr>
            </w:pPr>
            <w:r w:rsidRPr="00A16381">
              <w:rPr>
                <w:rFonts w:ascii="Times New Roman" w:hAnsi="Times New Roman" w:cs="Times New Roman"/>
              </w:rPr>
              <w:t>Земельні сервітути на земельних ділянках державної та комунальної власності, які не надані у власність чи користування,</w:t>
            </w:r>
            <w:r w:rsidRPr="00A16381">
              <w:rPr>
                <w:rFonts w:ascii="Times New Roman" w:hAnsi="Times New Roman" w:cs="Times New Roman"/>
                <w:strike/>
              </w:rPr>
              <w:t xml:space="preserve"> </w:t>
            </w:r>
            <w:r w:rsidRPr="00A16381">
              <w:rPr>
                <w:rFonts w:ascii="Times New Roman" w:hAnsi="Times New Roman" w:cs="Times New Roman"/>
              </w:rPr>
              <w:t>встановлюються за договором з органом виконавчої влади або органом місцевого самоврядування в межах повноважень, визначених</w:t>
            </w:r>
            <w:r w:rsidRPr="00A16381">
              <w:rPr>
                <w:rStyle w:val="apple-converted-space"/>
                <w:rFonts w:ascii="Times New Roman" w:hAnsi="Times New Roman" w:cs="Times New Roman"/>
              </w:rPr>
              <w:t> </w:t>
            </w:r>
            <w:hyperlink r:id="rId22" w:tgtFrame="_blank" w:history="1">
              <w:r w:rsidRPr="00A16381">
                <w:rPr>
                  <w:rStyle w:val="a7"/>
                  <w:rFonts w:ascii="Times New Roman" w:hAnsi="Times New Roman" w:cs="Times New Roman"/>
                  <w:color w:val="auto"/>
                </w:rPr>
                <w:t>Земельним кодексом України</w:t>
              </w:r>
            </w:hyperlink>
            <w:r w:rsidRPr="00A16381">
              <w:rPr>
                <w:rFonts w:ascii="Times New Roman" w:hAnsi="Times New Roman" w:cs="Times New Roman"/>
              </w:rPr>
              <w:t xml:space="preserve">, та експлуатуючим підприємством </w:t>
            </w:r>
            <w:r w:rsidRPr="00A16381">
              <w:rPr>
                <w:rFonts w:ascii="Times New Roman" w:hAnsi="Times New Roman" w:cs="Times New Roman"/>
                <w:b/>
                <w:bCs/>
              </w:rPr>
              <w:t>або за рішенням суду.</w:t>
            </w:r>
          </w:p>
          <w:p w14:paraId="14D2A89E" w14:textId="05FB8FA6" w:rsidR="00AA18DC" w:rsidRPr="00A16381" w:rsidRDefault="00AA18DC" w:rsidP="009D5449">
            <w:pPr>
              <w:pStyle w:val="a3"/>
              <w:jc w:val="both"/>
              <w:rPr>
                <w:rFonts w:ascii="Times New Roman" w:hAnsi="Times New Roman" w:cs="Times New Roman"/>
                <w:b/>
                <w:bCs/>
                <w:shd w:val="clear" w:color="auto" w:fill="FFFFFF"/>
              </w:rPr>
            </w:pPr>
            <w:r w:rsidRPr="00A16381">
              <w:rPr>
                <w:rFonts w:ascii="Times New Roman" w:hAnsi="Times New Roman" w:cs="Times New Roman"/>
                <w:b/>
                <w:bCs/>
                <w:shd w:val="clear" w:color="auto" w:fill="FFFFFF"/>
              </w:rPr>
              <w:t>Земельні сервітути на земельних ділянках</w:t>
            </w:r>
            <w:r w:rsidR="001D6E0E" w:rsidRPr="00A16381">
              <w:rPr>
                <w:rFonts w:ascii="Times New Roman" w:hAnsi="Times New Roman" w:cs="Times New Roman"/>
                <w:b/>
                <w:bCs/>
                <w:shd w:val="clear" w:color="auto" w:fill="FFFFFF"/>
              </w:rPr>
              <w:t xml:space="preserve"> державної та комунальної власності</w:t>
            </w:r>
            <w:r w:rsidRPr="00A16381">
              <w:rPr>
                <w:rFonts w:ascii="Times New Roman" w:hAnsi="Times New Roman" w:cs="Times New Roman"/>
                <w:b/>
                <w:bCs/>
                <w:shd w:val="clear" w:color="auto" w:fill="FFFFFF"/>
              </w:rPr>
              <w:t>, наданих в користування, мож</w:t>
            </w:r>
            <w:r w:rsidR="001D6E0E" w:rsidRPr="00A16381">
              <w:rPr>
                <w:rFonts w:ascii="Times New Roman" w:hAnsi="Times New Roman" w:cs="Times New Roman"/>
                <w:b/>
                <w:bCs/>
                <w:shd w:val="clear" w:color="auto" w:fill="FFFFFF"/>
              </w:rPr>
              <w:t>уть</w:t>
            </w:r>
            <w:r w:rsidRPr="00A16381">
              <w:rPr>
                <w:rFonts w:ascii="Times New Roman" w:hAnsi="Times New Roman" w:cs="Times New Roman"/>
                <w:b/>
                <w:bCs/>
                <w:shd w:val="clear" w:color="auto" w:fill="FFFFFF"/>
              </w:rPr>
              <w:t xml:space="preserve"> встановлюватися за договором з їх землекористувачами,</w:t>
            </w:r>
            <w:r w:rsidR="001D6E0E" w:rsidRPr="00A16381">
              <w:rPr>
                <w:rFonts w:ascii="Times New Roman" w:hAnsi="Times New Roman" w:cs="Times New Roman"/>
                <w:b/>
                <w:bCs/>
                <w:shd w:val="clear" w:color="auto" w:fill="FFFFFF"/>
              </w:rPr>
              <w:t xml:space="preserve"> без необхідності укладення договору  про встановлення земельного сервітуту з відповідним</w:t>
            </w:r>
            <w:r w:rsidRPr="00A16381">
              <w:rPr>
                <w:rFonts w:ascii="Times New Roman" w:hAnsi="Times New Roman" w:cs="Times New Roman"/>
                <w:b/>
                <w:bCs/>
                <w:shd w:val="clear" w:color="auto" w:fill="FFFFFF"/>
              </w:rPr>
              <w:t xml:space="preserve"> </w:t>
            </w:r>
            <w:r w:rsidR="001D6E0E" w:rsidRPr="00A16381">
              <w:rPr>
                <w:rFonts w:ascii="Times New Roman" w:hAnsi="Times New Roman" w:cs="Times New Roman"/>
                <w:b/>
                <w:bCs/>
                <w:shd w:val="clear" w:color="auto" w:fill="FFFFFF"/>
              </w:rPr>
              <w:t xml:space="preserve">органом виконавчої влади або місцевого самоврядування, </w:t>
            </w:r>
            <w:r w:rsidRPr="00A16381">
              <w:rPr>
                <w:rFonts w:ascii="Times New Roman" w:hAnsi="Times New Roman" w:cs="Times New Roman"/>
                <w:b/>
                <w:bCs/>
                <w:shd w:val="clear" w:color="auto" w:fill="FFFFFF"/>
              </w:rPr>
              <w:t>якщо це передбачено відповідним договором користування земельною ділянкою.</w:t>
            </w:r>
          </w:p>
          <w:p w14:paraId="742FD4B6" w14:textId="77777777" w:rsidR="00AA18DC" w:rsidRPr="00A16381" w:rsidRDefault="00AA18DC" w:rsidP="009D5449">
            <w:pPr>
              <w:pStyle w:val="a3"/>
              <w:jc w:val="both"/>
              <w:rPr>
                <w:rFonts w:ascii="Times New Roman" w:hAnsi="Times New Roman" w:cs="Times New Roman"/>
                <w:shd w:val="clear" w:color="auto" w:fill="FFFFFF"/>
              </w:rPr>
            </w:pPr>
            <w:r w:rsidRPr="00A16381">
              <w:rPr>
                <w:rFonts w:ascii="Times New Roman" w:hAnsi="Times New Roman" w:cs="Times New Roman"/>
                <w:b/>
                <w:bCs/>
                <w:shd w:val="clear" w:color="auto" w:fill="FFFFFF"/>
              </w:rPr>
              <w:t>У випадку укладення договору про встановлення земельного сервітуту на земельн</w:t>
            </w:r>
            <w:r w:rsidR="001D6E0E" w:rsidRPr="00A16381">
              <w:rPr>
                <w:rFonts w:ascii="Times New Roman" w:hAnsi="Times New Roman" w:cs="Times New Roman"/>
                <w:b/>
                <w:bCs/>
                <w:shd w:val="clear" w:color="auto" w:fill="FFFFFF"/>
              </w:rPr>
              <w:t>их</w:t>
            </w:r>
            <w:r w:rsidRPr="00A16381">
              <w:rPr>
                <w:rFonts w:ascii="Times New Roman" w:hAnsi="Times New Roman" w:cs="Times New Roman"/>
                <w:b/>
                <w:bCs/>
                <w:shd w:val="clear" w:color="auto" w:fill="FFFFFF"/>
              </w:rPr>
              <w:t xml:space="preserve"> ділян</w:t>
            </w:r>
            <w:r w:rsidR="001D6E0E" w:rsidRPr="00A16381">
              <w:rPr>
                <w:rFonts w:ascii="Times New Roman" w:hAnsi="Times New Roman" w:cs="Times New Roman"/>
                <w:b/>
                <w:bCs/>
                <w:shd w:val="clear" w:color="auto" w:fill="FFFFFF"/>
              </w:rPr>
              <w:t>ках</w:t>
            </w:r>
            <w:r w:rsidR="00724923" w:rsidRPr="00A16381">
              <w:rPr>
                <w:rFonts w:ascii="Times New Roman" w:hAnsi="Times New Roman" w:cs="Times New Roman"/>
                <w:b/>
                <w:bCs/>
                <w:shd w:val="clear" w:color="auto" w:fill="FFFFFF"/>
              </w:rPr>
              <w:t xml:space="preserve"> державної та комунальної власності, наданих в користування безпосередньо з </w:t>
            </w:r>
            <w:r w:rsidR="00724923" w:rsidRPr="00A16381">
              <w:rPr>
                <w:rFonts w:ascii="Times New Roman" w:hAnsi="Times New Roman" w:cs="Times New Roman"/>
                <w:b/>
                <w:bCs/>
                <w:shd w:val="clear" w:color="auto" w:fill="FFFFFF"/>
              </w:rPr>
              <w:lastRenderedPageBreak/>
              <w:t xml:space="preserve">відповідним органом виконавчої влади або органом </w:t>
            </w:r>
            <w:r w:rsidR="001D6E0E" w:rsidRPr="00A16381">
              <w:rPr>
                <w:rFonts w:ascii="Times New Roman" w:hAnsi="Times New Roman" w:cs="Times New Roman"/>
                <w:b/>
                <w:bCs/>
                <w:shd w:val="clear" w:color="auto" w:fill="FFFFFF"/>
              </w:rPr>
              <w:t>місцевого самоврядування</w:t>
            </w:r>
            <w:r w:rsidRPr="00A16381">
              <w:rPr>
                <w:rFonts w:ascii="Times New Roman" w:hAnsi="Times New Roman" w:cs="Times New Roman"/>
                <w:b/>
                <w:bCs/>
                <w:shd w:val="clear" w:color="auto" w:fill="FFFFFF"/>
              </w:rPr>
              <w:t>, згода землекористувача не вимагається, якщо інше не визначено відповідним договором користування земельною ділянкою</w:t>
            </w:r>
            <w:r w:rsidRPr="00A16381">
              <w:rPr>
                <w:rFonts w:ascii="Times New Roman" w:hAnsi="Times New Roman" w:cs="Times New Roman"/>
                <w:shd w:val="clear" w:color="auto" w:fill="FFFFFF"/>
              </w:rPr>
              <w:t>.</w:t>
            </w:r>
          </w:p>
          <w:p w14:paraId="0317FE2E" w14:textId="63CB3997" w:rsidR="00724923" w:rsidRPr="00A16381" w:rsidRDefault="00724923" w:rsidP="009D5449">
            <w:pPr>
              <w:pStyle w:val="a3"/>
              <w:jc w:val="both"/>
              <w:rPr>
                <w:rFonts w:ascii="Times New Roman" w:hAnsi="Times New Roman" w:cs="Times New Roman"/>
                <w:b/>
                <w:bCs/>
                <w:shd w:val="clear" w:color="auto" w:fill="FFFFFF"/>
              </w:rPr>
            </w:pPr>
            <w:r w:rsidRPr="00A16381">
              <w:rPr>
                <w:rFonts w:ascii="Times New Roman" w:hAnsi="Times New Roman" w:cs="Times New Roman"/>
                <w:b/>
                <w:bCs/>
                <w:shd w:val="clear" w:color="auto" w:fill="FFFFFF"/>
              </w:rPr>
              <w:t>Укладення договору про встановлення земельного сервітуту з органом виконавчої влади або місцевого самоврядування здійснюється в порядку визначеному ст. 16-1 цього Закону.</w:t>
            </w:r>
          </w:p>
        </w:tc>
      </w:tr>
      <w:tr w:rsidR="009D5449" w:rsidRPr="00A16381" w14:paraId="1D7C13A5" w14:textId="77777777" w:rsidTr="009D5449">
        <w:trPr>
          <w:trHeight w:val="4438"/>
        </w:trPr>
        <w:tc>
          <w:tcPr>
            <w:tcW w:w="0" w:type="auto"/>
          </w:tcPr>
          <w:p w14:paraId="044DC1B9" w14:textId="77777777" w:rsidR="00724923" w:rsidRPr="00A16381" w:rsidRDefault="008219E9" w:rsidP="009D5449">
            <w:pPr>
              <w:pStyle w:val="a3"/>
              <w:jc w:val="both"/>
              <w:rPr>
                <w:rFonts w:ascii="Times New Roman" w:hAnsi="Times New Roman" w:cs="Times New Roman"/>
              </w:rPr>
            </w:pPr>
            <w:r w:rsidRPr="00A16381">
              <w:rPr>
                <w:rFonts w:ascii="Times New Roman" w:hAnsi="Times New Roman" w:cs="Times New Roman"/>
              </w:rPr>
              <w:lastRenderedPageBreak/>
              <w:t>…</w:t>
            </w:r>
          </w:p>
          <w:p w14:paraId="5C280854" w14:textId="3686191F" w:rsidR="008219E9" w:rsidRPr="00A16381" w:rsidRDefault="008219E9" w:rsidP="009D5449">
            <w:pPr>
              <w:pStyle w:val="a3"/>
              <w:jc w:val="both"/>
              <w:rPr>
                <w:rFonts w:ascii="Times New Roman" w:hAnsi="Times New Roman" w:cs="Times New Roman"/>
              </w:rPr>
            </w:pPr>
            <w:r w:rsidRPr="00A16381">
              <w:rPr>
                <w:rFonts w:ascii="Times New Roman" w:hAnsi="Times New Roman" w:cs="Times New Roman"/>
              </w:rPr>
              <w:t>У договорі про встановлення земельного сервітуту для розміщення об’єктів енергетики та передачі електричної енергії зазначаються: зміст земельного сервітуту, кадастровий номер земельної ділянки, щодо якої встановлюється земельний сервітут (за наявності), площа земельної ділянки, на яку поширюється дія земельного сервітуту, дані про земельну ділянку, на якій встановлюється земельний сервітут</w:t>
            </w:r>
          </w:p>
        </w:tc>
        <w:tc>
          <w:tcPr>
            <w:tcW w:w="6969" w:type="dxa"/>
          </w:tcPr>
          <w:p w14:paraId="7CD13FF9" w14:textId="77777777" w:rsidR="00724923" w:rsidRPr="00A16381" w:rsidRDefault="00724923" w:rsidP="009D5449">
            <w:pPr>
              <w:pStyle w:val="a3"/>
              <w:jc w:val="both"/>
              <w:rPr>
                <w:rFonts w:ascii="Times New Roman" w:hAnsi="Times New Roman" w:cs="Times New Roman"/>
              </w:rPr>
            </w:pPr>
          </w:p>
          <w:p w14:paraId="4A094F61" w14:textId="124AD715" w:rsidR="008219E9" w:rsidRPr="00A16381" w:rsidRDefault="008219E9" w:rsidP="009D5449">
            <w:pPr>
              <w:pStyle w:val="a3"/>
              <w:jc w:val="both"/>
              <w:rPr>
                <w:rFonts w:ascii="Times New Roman" w:hAnsi="Times New Roman" w:cs="Times New Roman"/>
                <w:b/>
                <w:bCs/>
              </w:rPr>
            </w:pPr>
            <w:r w:rsidRPr="00A16381">
              <w:rPr>
                <w:rFonts w:ascii="Times New Roman" w:hAnsi="Times New Roman" w:cs="Times New Roman"/>
              </w:rPr>
              <w:t xml:space="preserve">У договорі про встановлення земельного сервітуту для розміщення об'єктів енергетики та передачі електричної енергії зазначаються: зміст земельного сервітуту, кадастровий номер земельної ділянки, щодо якої встановлюється земельний сервітут (за наявності), площа земельної ділянки, на яку поширюється дія земельного сервітуту, </w:t>
            </w:r>
            <w:r w:rsidRPr="00A16381">
              <w:rPr>
                <w:rFonts w:ascii="Times New Roman" w:hAnsi="Times New Roman" w:cs="Times New Roman"/>
                <w:b/>
                <w:bCs/>
                <w:strike/>
              </w:rPr>
              <w:t>дані про земельну ділянку, на якій встановлюється земельний сервітут</w:t>
            </w:r>
            <w:r w:rsidRPr="00A16381">
              <w:rPr>
                <w:rFonts w:ascii="Times New Roman" w:hAnsi="Times New Roman" w:cs="Times New Roman"/>
              </w:rPr>
              <w:t xml:space="preserve">, </w:t>
            </w:r>
            <w:r w:rsidRPr="00A16381">
              <w:rPr>
                <w:rFonts w:ascii="Times New Roman" w:hAnsi="Times New Roman" w:cs="Times New Roman"/>
                <w:b/>
                <w:bCs/>
              </w:rPr>
              <w:t>місце розташування земельної ділянки</w:t>
            </w:r>
            <w:r w:rsidR="00E636B1" w:rsidRPr="00A16381">
              <w:rPr>
                <w:rFonts w:ascii="Times New Roman" w:hAnsi="Times New Roman" w:cs="Times New Roman"/>
                <w:b/>
                <w:bCs/>
              </w:rPr>
              <w:t>, кадастровий номер,</w:t>
            </w:r>
            <w:r w:rsidRPr="00A16381">
              <w:rPr>
                <w:rFonts w:ascii="Times New Roman" w:hAnsi="Times New Roman" w:cs="Times New Roman"/>
              </w:rPr>
              <w:t xml:space="preserve"> </w:t>
            </w:r>
            <w:r w:rsidRPr="00A16381">
              <w:rPr>
                <w:rFonts w:ascii="Times New Roman" w:hAnsi="Times New Roman" w:cs="Times New Roman"/>
                <w:b/>
                <w:bCs/>
              </w:rPr>
              <w:t xml:space="preserve">розмір плати за встановлення сервітуту, строк дії сервітуту. </w:t>
            </w:r>
          </w:p>
          <w:p w14:paraId="06D466E5" w14:textId="2B904C68" w:rsidR="008219E9" w:rsidRPr="00A16381" w:rsidRDefault="008219E9" w:rsidP="009D5449">
            <w:pPr>
              <w:pStyle w:val="a3"/>
              <w:jc w:val="both"/>
              <w:rPr>
                <w:rFonts w:ascii="Times New Roman" w:hAnsi="Times New Roman" w:cs="Times New Roman"/>
                <w:b/>
                <w:bCs/>
              </w:rPr>
            </w:pPr>
            <w:r w:rsidRPr="00A16381">
              <w:rPr>
                <w:rFonts w:ascii="Times New Roman" w:hAnsi="Times New Roman" w:cs="Times New Roman"/>
                <w:b/>
                <w:bCs/>
              </w:rPr>
              <w:t>Типова форма договору про встановлення земельного сервітуту затверджується Кабінетом міністрів України.</w:t>
            </w:r>
          </w:p>
        </w:tc>
      </w:tr>
      <w:tr w:rsidR="009D5449" w:rsidRPr="00A16381" w14:paraId="0785D479" w14:textId="77777777" w:rsidTr="009D5449">
        <w:trPr>
          <w:trHeight w:val="4438"/>
        </w:trPr>
        <w:tc>
          <w:tcPr>
            <w:tcW w:w="0" w:type="auto"/>
          </w:tcPr>
          <w:p w14:paraId="00C982ED" w14:textId="77777777" w:rsidR="008219E9" w:rsidRPr="00A16381" w:rsidRDefault="008219E9" w:rsidP="009D5449">
            <w:pPr>
              <w:pStyle w:val="a3"/>
              <w:jc w:val="both"/>
              <w:rPr>
                <w:rFonts w:ascii="Times New Roman" w:hAnsi="Times New Roman" w:cs="Times New Roman"/>
              </w:rPr>
            </w:pPr>
            <w:r w:rsidRPr="00A16381">
              <w:rPr>
                <w:rFonts w:ascii="Times New Roman" w:hAnsi="Times New Roman" w:cs="Times New Roman"/>
              </w:rPr>
              <w:lastRenderedPageBreak/>
              <w:t>…</w:t>
            </w:r>
          </w:p>
          <w:p w14:paraId="4DB05DF1" w14:textId="77777777" w:rsidR="008219E9" w:rsidRPr="00A16381" w:rsidRDefault="008219E9" w:rsidP="009D5449">
            <w:pPr>
              <w:pStyle w:val="a3"/>
              <w:jc w:val="both"/>
              <w:rPr>
                <w:rFonts w:ascii="Times New Roman" w:hAnsi="Times New Roman" w:cs="Times New Roman"/>
              </w:rPr>
            </w:pPr>
            <w:r w:rsidRPr="00A16381">
              <w:rPr>
                <w:rFonts w:ascii="Times New Roman" w:hAnsi="Times New Roman" w:cs="Times New Roman"/>
              </w:rPr>
              <w:t>Межі частини земельної ділянки, на яку поширюється дія земельного сервітуту, наносяться на кадастровий план земельної ділянки і за необхідності переносяться в натуру (на місцевість) та закріплюються відповідними межовими знаками.</w:t>
            </w:r>
          </w:p>
          <w:p w14:paraId="27494139" w14:textId="48E2B3F3" w:rsidR="008219E9" w:rsidRPr="00A16381" w:rsidRDefault="008219E9" w:rsidP="009D5449">
            <w:pPr>
              <w:pStyle w:val="a3"/>
              <w:jc w:val="both"/>
              <w:rPr>
                <w:rFonts w:ascii="Times New Roman" w:hAnsi="Times New Roman" w:cs="Times New Roman"/>
              </w:rPr>
            </w:pPr>
            <w:r w:rsidRPr="00A16381">
              <w:rPr>
                <w:rFonts w:ascii="Times New Roman" w:hAnsi="Times New Roman" w:cs="Times New Roman"/>
              </w:rPr>
              <w:t>Право земельного сервітуту виникає після його державної реєстрації</w:t>
            </w:r>
          </w:p>
        </w:tc>
        <w:tc>
          <w:tcPr>
            <w:tcW w:w="6969" w:type="dxa"/>
          </w:tcPr>
          <w:p w14:paraId="55210290" w14:textId="1C4641A3" w:rsidR="008219E9" w:rsidRPr="00A16381" w:rsidRDefault="00E636B1" w:rsidP="009D5449">
            <w:pPr>
              <w:pStyle w:val="a3"/>
              <w:jc w:val="both"/>
              <w:rPr>
                <w:rFonts w:ascii="Times New Roman" w:hAnsi="Times New Roman" w:cs="Times New Roman"/>
              </w:rPr>
            </w:pPr>
            <w:r w:rsidRPr="00A16381">
              <w:rPr>
                <w:rFonts w:ascii="Times New Roman" w:hAnsi="Times New Roman" w:cs="Times New Roman"/>
              </w:rPr>
              <w:t>…</w:t>
            </w:r>
          </w:p>
          <w:p w14:paraId="27536DE0" w14:textId="77777777" w:rsidR="008219E9" w:rsidRPr="00A16381" w:rsidRDefault="008219E9" w:rsidP="009D5449">
            <w:pPr>
              <w:pStyle w:val="a3"/>
              <w:jc w:val="both"/>
              <w:rPr>
                <w:rFonts w:ascii="Times New Roman" w:hAnsi="Times New Roman" w:cs="Times New Roman"/>
                <w:b/>
                <w:bCs/>
                <w:shd w:val="clear" w:color="auto" w:fill="FFFFFF"/>
              </w:rPr>
            </w:pPr>
            <w:r w:rsidRPr="00A16381">
              <w:rPr>
                <w:rFonts w:ascii="Times New Roman" w:hAnsi="Times New Roman" w:cs="Times New Roman"/>
                <w:b/>
                <w:bCs/>
                <w:shd w:val="clear" w:color="auto" w:fill="FFFFFF"/>
              </w:rPr>
              <w:t>Відомості про межі частини земельної ділянки, на яку поширюється право сервітуту, вносяться до Державного земельного кадастру на підставі та в порядку, визначеному Законом України «Про державний земельний кадастр»</w:t>
            </w:r>
          </w:p>
          <w:p w14:paraId="4057E8AC" w14:textId="21F05E20" w:rsidR="008219E9" w:rsidRPr="00A16381" w:rsidRDefault="008219E9" w:rsidP="009D5449">
            <w:pPr>
              <w:pStyle w:val="a3"/>
              <w:jc w:val="both"/>
              <w:rPr>
                <w:rFonts w:ascii="Times New Roman" w:hAnsi="Times New Roman" w:cs="Times New Roman"/>
              </w:rPr>
            </w:pPr>
            <w:r w:rsidRPr="00A16381">
              <w:rPr>
                <w:rFonts w:ascii="Times New Roman" w:hAnsi="Times New Roman" w:cs="Times New Roman"/>
              </w:rPr>
              <w:t>Право земельного сервітуту виникає після його державної реєстрації.</w:t>
            </w:r>
          </w:p>
        </w:tc>
      </w:tr>
      <w:tr w:rsidR="009D5449" w:rsidRPr="00A16381" w14:paraId="3EE99FAA" w14:textId="77777777" w:rsidTr="009D5449">
        <w:trPr>
          <w:trHeight w:val="2117"/>
        </w:trPr>
        <w:tc>
          <w:tcPr>
            <w:tcW w:w="0" w:type="auto"/>
          </w:tcPr>
          <w:p w14:paraId="47EE8F2D" w14:textId="77777777" w:rsidR="008219E9" w:rsidRPr="00A16381" w:rsidRDefault="008219E9" w:rsidP="009D5449">
            <w:pPr>
              <w:pStyle w:val="a3"/>
              <w:jc w:val="both"/>
              <w:rPr>
                <w:rFonts w:ascii="Times New Roman" w:hAnsi="Times New Roman" w:cs="Times New Roman"/>
              </w:rPr>
            </w:pPr>
            <w:r w:rsidRPr="00A16381">
              <w:rPr>
                <w:rFonts w:ascii="Times New Roman" w:hAnsi="Times New Roman" w:cs="Times New Roman"/>
              </w:rPr>
              <w:t>…</w:t>
            </w:r>
          </w:p>
          <w:p w14:paraId="5CBDA60A" w14:textId="25F78F62" w:rsidR="008219E9" w:rsidRPr="00A16381" w:rsidRDefault="008219E9" w:rsidP="009D5449">
            <w:pPr>
              <w:pStyle w:val="a3"/>
              <w:jc w:val="both"/>
              <w:rPr>
                <w:rFonts w:ascii="Times New Roman" w:hAnsi="Times New Roman" w:cs="Times New Roman"/>
              </w:rPr>
            </w:pPr>
            <w:r w:rsidRPr="00A16381">
              <w:rPr>
                <w:rFonts w:ascii="Times New Roman" w:hAnsi="Times New Roman" w:cs="Times New Roman"/>
              </w:rPr>
              <w:t>Фінансування робіт із землеустрою, необхідних для встановлення сервітутів, та їх державна реєстрація здійснюються за рахунок коштів осіб, на користь яких встановлений сервітут</w:t>
            </w:r>
          </w:p>
        </w:tc>
        <w:tc>
          <w:tcPr>
            <w:tcW w:w="6969" w:type="dxa"/>
          </w:tcPr>
          <w:p w14:paraId="4F2A6F70" w14:textId="71EE8555" w:rsidR="008219E9" w:rsidRPr="00A16381" w:rsidRDefault="00E636B1" w:rsidP="009D5449">
            <w:pPr>
              <w:pStyle w:val="a3"/>
              <w:jc w:val="both"/>
              <w:rPr>
                <w:rFonts w:ascii="Times New Roman" w:hAnsi="Times New Roman" w:cs="Times New Roman"/>
              </w:rPr>
            </w:pPr>
            <w:r w:rsidRPr="00A16381">
              <w:rPr>
                <w:rFonts w:ascii="Times New Roman" w:hAnsi="Times New Roman" w:cs="Times New Roman"/>
              </w:rPr>
              <w:t>…</w:t>
            </w:r>
          </w:p>
          <w:p w14:paraId="7297A6DF" w14:textId="1AA2BE6B" w:rsidR="008219E9" w:rsidRPr="00A16381" w:rsidRDefault="008219E9" w:rsidP="009D5449">
            <w:pPr>
              <w:pStyle w:val="a3"/>
              <w:jc w:val="both"/>
              <w:rPr>
                <w:rFonts w:ascii="Times New Roman" w:hAnsi="Times New Roman" w:cs="Times New Roman"/>
              </w:rPr>
            </w:pPr>
            <w:r w:rsidRPr="00A16381">
              <w:rPr>
                <w:rFonts w:ascii="Times New Roman" w:hAnsi="Times New Roman" w:cs="Times New Roman"/>
              </w:rPr>
              <w:t xml:space="preserve">Фінансування робіт із землеустрою, необхідних для встановлення сервітутів, та їх державна реєстрація здійснюються за рахунок коштів осіб, на користь яких встановлений сервітут </w:t>
            </w:r>
            <w:r w:rsidRPr="00A16381">
              <w:rPr>
                <w:rFonts w:ascii="Times New Roman" w:hAnsi="Times New Roman" w:cs="Times New Roman"/>
                <w:b/>
                <w:bCs/>
              </w:rPr>
              <w:t>або за домовленістю сторін.</w:t>
            </w:r>
          </w:p>
        </w:tc>
      </w:tr>
      <w:tr w:rsidR="009D5449" w:rsidRPr="00A16381" w14:paraId="0DCEB16F" w14:textId="77777777" w:rsidTr="009D5449">
        <w:trPr>
          <w:trHeight w:val="2117"/>
        </w:trPr>
        <w:tc>
          <w:tcPr>
            <w:tcW w:w="0" w:type="auto"/>
          </w:tcPr>
          <w:p w14:paraId="17D9243B" w14:textId="1F09A53F" w:rsidR="008219E9" w:rsidRPr="00A16381" w:rsidRDefault="006164F3" w:rsidP="009D5449">
            <w:pPr>
              <w:pStyle w:val="a3"/>
              <w:jc w:val="both"/>
              <w:rPr>
                <w:rFonts w:ascii="Times New Roman" w:hAnsi="Times New Roman" w:cs="Times New Roman"/>
              </w:rPr>
            </w:pPr>
            <w:r w:rsidRPr="00A16381">
              <w:rPr>
                <w:rFonts w:ascii="Times New Roman" w:hAnsi="Times New Roman" w:cs="Times New Roman"/>
              </w:rPr>
              <w:t>Дія сервітуту, встановленого відповідно до цієї статті, зберігається у разі переходу прав на земельну ділянку, щодо якої встановлено сервітут, до іншої особи, а також у разі зміни осіб, на користь яких встановлено сервітут. У таких випадках до раніше укладених договорів про встановлення сервітутів можуть вноситися відповідні зміни, якщо інше не передбачено договором</w:t>
            </w:r>
          </w:p>
        </w:tc>
        <w:tc>
          <w:tcPr>
            <w:tcW w:w="6969" w:type="dxa"/>
          </w:tcPr>
          <w:p w14:paraId="1917E70A" w14:textId="4C220F38" w:rsidR="006164F3" w:rsidRPr="00A16381" w:rsidRDefault="006164F3" w:rsidP="009D5449">
            <w:pPr>
              <w:pStyle w:val="a3"/>
              <w:jc w:val="both"/>
              <w:rPr>
                <w:rFonts w:ascii="Times New Roman" w:hAnsi="Times New Roman" w:cs="Times New Roman"/>
              </w:rPr>
            </w:pPr>
            <w:r w:rsidRPr="00A16381">
              <w:rPr>
                <w:rFonts w:ascii="Times New Roman" w:hAnsi="Times New Roman" w:cs="Times New Roman"/>
              </w:rPr>
              <w:t xml:space="preserve">Дія переходу прав на земельну ділянку, щодо якої встановлено сервітут, до іншої особи, а також у разі зміни осіб, на користь яких встановлено сервітут. У таких випадках до раніше укладених договорів про встановлення сервітутів </w:t>
            </w:r>
            <w:r w:rsidRPr="00A16381">
              <w:rPr>
                <w:rFonts w:ascii="Times New Roman" w:hAnsi="Times New Roman" w:cs="Times New Roman"/>
                <w:b/>
                <w:bCs/>
              </w:rPr>
              <w:t>за бажанням сторін</w:t>
            </w:r>
            <w:r w:rsidRPr="00A16381">
              <w:rPr>
                <w:rFonts w:ascii="Times New Roman" w:hAnsi="Times New Roman" w:cs="Times New Roman"/>
              </w:rPr>
              <w:t xml:space="preserve"> можуть вноситися відповідні зміни, якщо інше не передбачено договором.</w:t>
            </w:r>
          </w:p>
          <w:p w14:paraId="004FBB3D" w14:textId="7F5BBC8B" w:rsidR="008219E9" w:rsidRPr="00A16381" w:rsidRDefault="006164F3" w:rsidP="009D5449">
            <w:pPr>
              <w:pStyle w:val="a3"/>
              <w:jc w:val="both"/>
              <w:rPr>
                <w:rFonts w:ascii="Times New Roman" w:hAnsi="Times New Roman" w:cs="Times New Roman"/>
                <w:b/>
                <w:bCs/>
              </w:rPr>
            </w:pPr>
            <w:r w:rsidRPr="00A16381">
              <w:rPr>
                <w:rFonts w:ascii="Times New Roman" w:hAnsi="Times New Roman" w:cs="Times New Roman"/>
                <w:b/>
                <w:bCs/>
              </w:rPr>
              <w:t>У разі переходу права власності на лінійний об'єкт енергетичної інфраструктури</w:t>
            </w:r>
            <w:r w:rsidR="0043747B" w:rsidRPr="00A16381">
              <w:rPr>
                <w:rFonts w:ascii="Times New Roman" w:hAnsi="Times New Roman" w:cs="Times New Roman"/>
                <w:b/>
                <w:bCs/>
              </w:rPr>
              <w:t xml:space="preserve"> або </w:t>
            </w:r>
            <w:r w:rsidRPr="00A16381">
              <w:rPr>
                <w:rFonts w:ascii="Times New Roman" w:hAnsi="Times New Roman" w:cs="Times New Roman"/>
                <w:b/>
                <w:bCs/>
              </w:rPr>
              <w:t xml:space="preserve">інший об'єкт, для </w:t>
            </w:r>
            <w:r w:rsidRPr="00A16381">
              <w:rPr>
                <w:rFonts w:ascii="Times New Roman" w:hAnsi="Times New Roman" w:cs="Times New Roman"/>
                <w:b/>
                <w:bCs/>
              </w:rPr>
              <w:lastRenderedPageBreak/>
              <w:t>розміщення якого встановлений земельний сервітут, право земельного сервітуту переходить до нового власника такого об'єкта  на тих самих умовах. Волевиявлення землевласника (землекористувача) та внесення змін до договору про встановлення земельного сервітуту не вимагаються. Документи, що підтверджують набуття права власності на об'єкт, для розміщення якого встановлений земельний сервітут, є підставою для державної реєстрації переходу  права земельного  сервітуту.</w:t>
            </w:r>
          </w:p>
        </w:tc>
      </w:tr>
      <w:tr w:rsidR="009D5449" w:rsidRPr="00A16381" w14:paraId="5279F3FA" w14:textId="77777777" w:rsidTr="009D5449">
        <w:trPr>
          <w:trHeight w:val="329"/>
        </w:trPr>
        <w:tc>
          <w:tcPr>
            <w:tcW w:w="0" w:type="auto"/>
          </w:tcPr>
          <w:p w14:paraId="3A325FD2" w14:textId="51D089E6" w:rsidR="00BD49EF" w:rsidRPr="00A16381" w:rsidRDefault="00BD49EF" w:rsidP="009D5449">
            <w:pPr>
              <w:pStyle w:val="a3"/>
              <w:jc w:val="both"/>
              <w:rPr>
                <w:rFonts w:ascii="Times New Roman" w:hAnsi="Times New Roman" w:cs="Times New Roman"/>
                <w:b/>
                <w:bCs/>
              </w:rPr>
            </w:pPr>
            <w:r w:rsidRPr="00A16381">
              <w:rPr>
                <w:rFonts w:ascii="Times New Roman" w:hAnsi="Times New Roman" w:cs="Times New Roman"/>
                <w:b/>
                <w:bCs/>
              </w:rPr>
              <w:lastRenderedPageBreak/>
              <w:t>Стаття відсутня</w:t>
            </w:r>
          </w:p>
        </w:tc>
        <w:tc>
          <w:tcPr>
            <w:tcW w:w="6969" w:type="dxa"/>
          </w:tcPr>
          <w:p w14:paraId="26146FB4" w14:textId="40C5BA0B" w:rsidR="00BD49EF" w:rsidRPr="00A16381" w:rsidRDefault="00BD49EF" w:rsidP="009D5449">
            <w:pPr>
              <w:pStyle w:val="a3"/>
              <w:jc w:val="both"/>
              <w:rPr>
                <w:rFonts w:ascii="Times New Roman" w:hAnsi="Times New Roman" w:cs="Times New Roman"/>
                <w:b/>
                <w:bCs/>
              </w:rPr>
            </w:pPr>
            <w:r w:rsidRPr="00A16381">
              <w:rPr>
                <w:rFonts w:ascii="Times New Roman" w:hAnsi="Times New Roman" w:cs="Times New Roman"/>
                <w:b/>
                <w:bCs/>
              </w:rPr>
              <w:t>Стаття 16-1. Порядок укладення договору про встановлення земельного сервітуту на земельних ділянках державної та комунальної власності з органами виконавчої влади та органами місцевого самоврядування</w:t>
            </w:r>
          </w:p>
          <w:p w14:paraId="3992DECB" w14:textId="3833714E" w:rsidR="00BD49EF" w:rsidRPr="00A16381" w:rsidRDefault="00BD49EF" w:rsidP="009D5449">
            <w:pPr>
              <w:pStyle w:val="a3"/>
              <w:jc w:val="both"/>
              <w:rPr>
                <w:rFonts w:ascii="Times New Roman" w:hAnsi="Times New Roman" w:cs="Times New Roman"/>
              </w:rPr>
            </w:pPr>
          </w:p>
        </w:tc>
      </w:tr>
      <w:tr w:rsidR="009D5449" w:rsidRPr="00371224" w14:paraId="0387B11D" w14:textId="77777777" w:rsidTr="009D5449">
        <w:trPr>
          <w:trHeight w:val="329"/>
        </w:trPr>
        <w:tc>
          <w:tcPr>
            <w:tcW w:w="0" w:type="auto"/>
          </w:tcPr>
          <w:p w14:paraId="7E2BB4CA" w14:textId="77777777" w:rsidR="00BD49EF" w:rsidRPr="00A16381" w:rsidRDefault="00BD49EF" w:rsidP="009D5449">
            <w:pPr>
              <w:pStyle w:val="a3"/>
              <w:jc w:val="both"/>
              <w:rPr>
                <w:rFonts w:ascii="Times New Roman" w:hAnsi="Times New Roman" w:cs="Times New Roman"/>
              </w:rPr>
            </w:pPr>
          </w:p>
        </w:tc>
        <w:tc>
          <w:tcPr>
            <w:tcW w:w="6969" w:type="dxa"/>
          </w:tcPr>
          <w:p w14:paraId="66552BE6" w14:textId="72097214" w:rsidR="00ED07F5" w:rsidRPr="00A16381" w:rsidRDefault="0057673E" w:rsidP="009D5449">
            <w:pPr>
              <w:pStyle w:val="a3"/>
              <w:jc w:val="both"/>
              <w:rPr>
                <w:rStyle w:val="rvts9"/>
                <w:rFonts w:ascii="Times New Roman" w:hAnsi="Times New Roman" w:cs="Times New Roman"/>
                <w:b/>
                <w:bCs/>
              </w:rPr>
            </w:pPr>
            <w:r w:rsidRPr="00A16381">
              <w:rPr>
                <w:rStyle w:val="rvts9"/>
                <w:rFonts w:ascii="Times New Roman" w:hAnsi="Times New Roman" w:cs="Times New Roman"/>
                <w:b/>
                <w:bCs/>
              </w:rPr>
              <w:t>Експлуатуюче підприємство</w:t>
            </w:r>
            <w:r w:rsidR="00ED07F5" w:rsidRPr="00A16381">
              <w:rPr>
                <w:rStyle w:val="rvts9"/>
                <w:rFonts w:ascii="Times New Roman" w:hAnsi="Times New Roman" w:cs="Times New Roman"/>
                <w:b/>
                <w:bCs/>
              </w:rPr>
              <w:t>, як</w:t>
            </w:r>
            <w:r w:rsidRPr="00A16381">
              <w:rPr>
                <w:rStyle w:val="rvts9"/>
                <w:rFonts w:ascii="Times New Roman" w:hAnsi="Times New Roman" w:cs="Times New Roman"/>
                <w:b/>
                <w:bCs/>
              </w:rPr>
              <w:t>е</w:t>
            </w:r>
            <w:r w:rsidR="00ED07F5" w:rsidRPr="00A16381">
              <w:rPr>
                <w:rStyle w:val="rvts9"/>
                <w:rFonts w:ascii="Times New Roman" w:hAnsi="Times New Roman" w:cs="Times New Roman"/>
                <w:b/>
                <w:bCs/>
              </w:rPr>
              <w:t xml:space="preserve"> має намір укласти договір про встановлення сервітуту на земельній ділянці державної або комунальної власності для б</w:t>
            </w:r>
            <w:r w:rsidR="00ED07F5" w:rsidRPr="00A16381">
              <w:rPr>
                <w:rStyle w:val="rvts9"/>
                <w:rFonts w:ascii="Times New Roman" w:hAnsi="Times New Roman" w:cs="Times New Roman"/>
              </w:rPr>
              <w:t>удівництва,</w:t>
            </w:r>
            <w:r w:rsidR="00ED07F5" w:rsidRPr="00A16381">
              <w:rPr>
                <w:rFonts w:ascii="Times New Roman" w:hAnsi="Times New Roman" w:cs="Times New Roman"/>
                <w:b/>
                <w:bCs/>
              </w:rPr>
              <w:t xml:space="preserve"> розміщення та експлуатації лінійних об’єктів енергетичної інфраструктури</w:t>
            </w:r>
            <w:r w:rsidR="00ED07F5" w:rsidRPr="00A16381">
              <w:rPr>
                <w:rStyle w:val="rvts9"/>
                <w:rFonts w:ascii="Times New Roman" w:hAnsi="Times New Roman" w:cs="Times New Roman"/>
                <w:b/>
                <w:bCs/>
              </w:rPr>
              <w:t>,</w:t>
            </w:r>
            <w:r w:rsidR="00ED07F5" w:rsidRPr="00A16381">
              <w:rPr>
                <w:rStyle w:val="rvts9"/>
                <w:rFonts w:ascii="Times New Roman" w:hAnsi="Times New Roman" w:cs="Times New Roman"/>
              </w:rPr>
              <w:t xml:space="preserve"> </w:t>
            </w:r>
            <w:r w:rsidR="00ED07F5" w:rsidRPr="00A16381">
              <w:rPr>
                <w:rStyle w:val="rvts9"/>
                <w:rFonts w:ascii="Times New Roman" w:hAnsi="Times New Roman" w:cs="Times New Roman"/>
                <w:b/>
                <w:bCs/>
              </w:rPr>
              <w:t xml:space="preserve">зареєстрованій у Державному земельному кадастрі звертається з відповідним клопотанням до органу </w:t>
            </w:r>
            <w:r w:rsidR="00ED07F5" w:rsidRPr="00A16381">
              <w:rPr>
                <w:rFonts w:ascii="Times New Roman" w:hAnsi="Times New Roman" w:cs="Times New Roman"/>
                <w:b/>
                <w:bCs/>
              </w:rPr>
              <w:t>виконавчої влади або органу місцевого самоврядування, які відповідно до повноважень, визначених статтею 122 Земельного кодексу України, передають у власність або користування таку земельну ділянку.</w:t>
            </w:r>
          </w:p>
          <w:p w14:paraId="5E0527F3" w14:textId="4017599E" w:rsidR="00ED07F5" w:rsidRPr="00A16381" w:rsidRDefault="00ED07F5" w:rsidP="009D5449">
            <w:pPr>
              <w:pStyle w:val="a3"/>
              <w:jc w:val="both"/>
              <w:rPr>
                <w:rFonts w:ascii="Times New Roman" w:eastAsia="Times New Roman" w:hAnsi="Times New Roman" w:cs="Times New Roman"/>
                <w:b/>
                <w:bCs/>
              </w:rPr>
            </w:pPr>
            <w:r w:rsidRPr="00A16381">
              <w:rPr>
                <w:rFonts w:ascii="Times New Roman" w:eastAsia="Times New Roman" w:hAnsi="Times New Roman" w:cs="Times New Roman"/>
                <w:b/>
                <w:bCs/>
              </w:rPr>
              <w:t xml:space="preserve">      До клопотання дода</w:t>
            </w:r>
            <w:r w:rsidRPr="00A16381">
              <w:rPr>
                <w:rFonts w:ascii="Times New Roman" w:hAnsi="Times New Roman" w:cs="Times New Roman"/>
                <w:b/>
                <w:bCs/>
              </w:rPr>
              <w:t xml:space="preserve">ються підписаний </w:t>
            </w:r>
            <w:r w:rsidR="0057673E" w:rsidRPr="00A16381">
              <w:rPr>
                <w:rFonts w:ascii="Times New Roman" w:hAnsi="Times New Roman" w:cs="Times New Roman"/>
                <w:b/>
                <w:bCs/>
              </w:rPr>
              <w:t>уповноваженою особою експлуатуючого підприємства</w:t>
            </w:r>
            <w:r w:rsidRPr="00A16381">
              <w:rPr>
                <w:rFonts w:ascii="Times New Roman" w:eastAsia="Times New Roman" w:hAnsi="Times New Roman" w:cs="Times New Roman"/>
                <w:b/>
                <w:bCs/>
              </w:rPr>
              <w:t xml:space="preserve"> про</w:t>
            </w:r>
            <w:r w:rsidRPr="00A16381">
              <w:rPr>
                <w:rFonts w:ascii="Times New Roman" w:hAnsi="Times New Roman" w:cs="Times New Roman"/>
                <w:b/>
                <w:bCs/>
              </w:rPr>
              <w:t>е</w:t>
            </w:r>
            <w:r w:rsidRPr="00A16381">
              <w:rPr>
                <w:rFonts w:ascii="Times New Roman" w:eastAsia="Times New Roman" w:hAnsi="Times New Roman" w:cs="Times New Roman"/>
                <w:b/>
                <w:bCs/>
              </w:rPr>
              <w:t>кт договору про встановлення земельного сервітуту.</w:t>
            </w:r>
          </w:p>
          <w:p w14:paraId="6DC39713" w14:textId="7BBFEF55" w:rsidR="0057673E" w:rsidRPr="00A16381" w:rsidRDefault="0057673E" w:rsidP="009D5449">
            <w:pPr>
              <w:pStyle w:val="a3"/>
              <w:jc w:val="both"/>
              <w:rPr>
                <w:rFonts w:ascii="Times New Roman" w:eastAsia="Times New Roman" w:hAnsi="Times New Roman" w:cs="Times New Roman"/>
                <w:b/>
                <w:bCs/>
              </w:rPr>
            </w:pPr>
            <w:r w:rsidRPr="00A16381">
              <w:rPr>
                <w:rFonts w:ascii="Times New Roman" w:eastAsia="Times New Roman" w:hAnsi="Times New Roman" w:cs="Times New Roman"/>
                <w:b/>
                <w:bCs/>
              </w:rPr>
              <w:t xml:space="preserve">Відповідний орган виконавчої влади або орган місцевого самоврядування в межах повноважень протягом п’яти робочих днів розглядає подане клопотання з доданими до нього документами, підписує договір про встановлення земельного сервітуту або надає вмотивовану відмову у його </w:t>
            </w:r>
            <w:r w:rsidRPr="00A16381">
              <w:rPr>
                <w:rFonts w:ascii="Times New Roman" w:eastAsia="Times New Roman" w:hAnsi="Times New Roman" w:cs="Times New Roman"/>
                <w:b/>
                <w:bCs/>
              </w:rPr>
              <w:lastRenderedPageBreak/>
              <w:t>укладенні.</w:t>
            </w:r>
          </w:p>
        </w:tc>
      </w:tr>
      <w:tr w:rsidR="009D5449" w:rsidRPr="00A16381" w14:paraId="10D75492" w14:textId="77777777" w:rsidTr="009D5449">
        <w:trPr>
          <w:trHeight w:val="329"/>
        </w:trPr>
        <w:tc>
          <w:tcPr>
            <w:tcW w:w="0" w:type="auto"/>
          </w:tcPr>
          <w:p w14:paraId="12C43374" w14:textId="77777777" w:rsidR="007C01D2" w:rsidRPr="00A16381" w:rsidRDefault="007C01D2" w:rsidP="009D5449">
            <w:pPr>
              <w:pStyle w:val="a3"/>
              <w:jc w:val="both"/>
              <w:rPr>
                <w:rFonts w:ascii="Times New Roman" w:hAnsi="Times New Roman" w:cs="Times New Roman"/>
              </w:rPr>
            </w:pPr>
          </w:p>
        </w:tc>
        <w:tc>
          <w:tcPr>
            <w:tcW w:w="6969" w:type="dxa"/>
          </w:tcPr>
          <w:p w14:paraId="0D43882E" w14:textId="77777777" w:rsidR="007C01D2" w:rsidRPr="00A16381" w:rsidRDefault="007C01D2" w:rsidP="009D5449">
            <w:pPr>
              <w:pStyle w:val="a3"/>
              <w:jc w:val="both"/>
              <w:rPr>
                <w:rFonts w:ascii="Times New Roman" w:eastAsia="Times New Roman" w:hAnsi="Times New Roman" w:cs="Times New Roman"/>
                <w:b/>
                <w:bCs/>
              </w:rPr>
            </w:pPr>
            <w:r w:rsidRPr="00A16381">
              <w:rPr>
                <w:rFonts w:ascii="Times New Roman" w:eastAsia="Times New Roman" w:hAnsi="Times New Roman" w:cs="Times New Roman"/>
                <w:b/>
                <w:bCs/>
              </w:rPr>
              <w:t>В укладенні договору може бути відмовлено виключно у разі:</w:t>
            </w:r>
          </w:p>
          <w:p w14:paraId="72CC05E1" w14:textId="77777777" w:rsidR="007C01D2" w:rsidRPr="00A16381" w:rsidRDefault="007C01D2" w:rsidP="009D5449">
            <w:pPr>
              <w:pStyle w:val="a3"/>
              <w:jc w:val="both"/>
              <w:rPr>
                <w:rFonts w:ascii="Times New Roman" w:eastAsia="Times New Roman" w:hAnsi="Times New Roman" w:cs="Times New Roman"/>
                <w:b/>
                <w:bCs/>
              </w:rPr>
            </w:pPr>
            <w:r w:rsidRPr="00A16381">
              <w:rPr>
                <w:rFonts w:ascii="Times New Roman" w:eastAsia="Times New Roman" w:hAnsi="Times New Roman" w:cs="Times New Roman"/>
                <w:b/>
                <w:bCs/>
              </w:rPr>
              <w:t>клопотання разом з доданими документами подане до органу до повноважень якого не відноситься передача у власність або користування такої земельної ділянки;</w:t>
            </w:r>
          </w:p>
          <w:p w14:paraId="180A7949" w14:textId="77777777" w:rsidR="007C01D2" w:rsidRPr="00A16381" w:rsidRDefault="007C01D2" w:rsidP="009D5449">
            <w:pPr>
              <w:pStyle w:val="a3"/>
              <w:jc w:val="both"/>
              <w:rPr>
                <w:rFonts w:ascii="Times New Roman" w:eastAsia="Times New Roman" w:hAnsi="Times New Roman" w:cs="Times New Roman"/>
                <w:b/>
                <w:bCs/>
              </w:rPr>
            </w:pPr>
            <w:r w:rsidRPr="00A16381">
              <w:rPr>
                <w:rFonts w:ascii="Times New Roman" w:eastAsia="Times New Roman" w:hAnsi="Times New Roman" w:cs="Times New Roman"/>
                <w:b/>
                <w:bCs/>
              </w:rPr>
              <w:t>разом з клопотанням не подано проект договору про встановлення земельного сервітуту;</w:t>
            </w:r>
          </w:p>
          <w:p w14:paraId="64DB9266" w14:textId="77777777" w:rsidR="007C01D2" w:rsidRPr="00A16381" w:rsidRDefault="007C01D2" w:rsidP="009D5449">
            <w:pPr>
              <w:pStyle w:val="a3"/>
              <w:jc w:val="both"/>
              <w:rPr>
                <w:rFonts w:ascii="Times New Roman" w:eastAsia="Times New Roman" w:hAnsi="Times New Roman" w:cs="Times New Roman"/>
                <w:b/>
                <w:bCs/>
              </w:rPr>
            </w:pPr>
            <w:r w:rsidRPr="00A16381">
              <w:rPr>
                <w:rFonts w:ascii="Times New Roman" w:eastAsia="Times New Roman" w:hAnsi="Times New Roman" w:cs="Times New Roman"/>
                <w:b/>
                <w:bCs/>
              </w:rPr>
              <w:t>запропонований проект договору  про встановлення сервітуту не містить всіх істотних умов, визначених у статті 16 цього Закону.</w:t>
            </w:r>
          </w:p>
          <w:p w14:paraId="0BF6A9A8" w14:textId="568C4BB0" w:rsidR="007C01D2" w:rsidRPr="00A16381" w:rsidRDefault="007C01D2" w:rsidP="009D5449">
            <w:pPr>
              <w:pStyle w:val="a3"/>
              <w:jc w:val="both"/>
              <w:rPr>
                <w:rStyle w:val="rvts9"/>
                <w:rFonts w:ascii="Times New Roman" w:hAnsi="Times New Roman" w:cs="Times New Roman"/>
                <w:b/>
                <w:bCs/>
              </w:rPr>
            </w:pPr>
            <w:r w:rsidRPr="00A16381">
              <w:rPr>
                <w:rFonts w:ascii="Times New Roman" w:hAnsi="Times New Roman" w:cs="Times New Roman"/>
                <w:b/>
                <w:bCs/>
              </w:rPr>
              <w:t>Відмова з інших підстав, не визначених в цій статті не допускається, така відмова є нікчемною з моменту її надання та не перешкоджає у здійсненні державної реєстрації договору про встановлення земельного сервітуту.</w:t>
            </w:r>
          </w:p>
        </w:tc>
      </w:tr>
      <w:tr w:rsidR="009D5449" w:rsidRPr="00371224" w14:paraId="245C2E6C" w14:textId="77777777" w:rsidTr="009D5449">
        <w:trPr>
          <w:trHeight w:val="329"/>
        </w:trPr>
        <w:tc>
          <w:tcPr>
            <w:tcW w:w="0" w:type="auto"/>
          </w:tcPr>
          <w:p w14:paraId="51C01FE5" w14:textId="77777777" w:rsidR="007C01D2" w:rsidRPr="00A16381" w:rsidRDefault="007C01D2" w:rsidP="009D5449">
            <w:pPr>
              <w:pStyle w:val="a3"/>
              <w:jc w:val="both"/>
              <w:rPr>
                <w:rFonts w:ascii="Times New Roman" w:hAnsi="Times New Roman" w:cs="Times New Roman"/>
              </w:rPr>
            </w:pPr>
          </w:p>
        </w:tc>
        <w:tc>
          <w:tcPr>
            <w:tcW w:w="6969" w:type="dxa"/>
          </w:tcPr>
          <w:p w14:paraId="52947513" w14:textId="79823AB5" w:rsidR="007C01D2" w:rsidRPr="00A16381" w:rsidRDefault="007C01D2" w:rsidP="009D5449">
            <w:pPr>
              <w:pStyle w:val="a3"/>
              <w:jc w:val="both"/>
              <w:rPr>
                <w:rStyle w:val="rvts9"/>
                <w:rFonts w:ascii="Times New Roman" w:hAnsi="Times New Roman" w:cs="Times New Roman"/>
                <w:b/>
                <w:bCs/>
              </w:rPr>
            </w:pPr>
            <w:r w:rsidRPr="00A16381">
              <w:rPr>
                <w:rFonts w:ascii="Times New Roman" w:hAnsi="Times New Roman" w:cs="Times New Roman"/>
                <w:b/>
                <w:bCs/>
              </w:rPr>
              <w:t>У разі якщо у встановлений строк експлуатуюче підприємство не отримало підписаний уповноваженою особою відповідного органу виконавчої влади або органу місцевого самоврядування договір про встановлення земельного сервітуту або вмотивовану відмову в укладенні такого договору, або отримало відмову в укладенні договору з підстав не передбачених частиною другою цієї статті такий договір вважається укладеним та підлягає державній реєстрації.</w:t>
            </w:r>
          </w:p>
        </w:tc>
      </w:tr>
      <w:tr w:rsidR="009D5449" w:rsidRPr="00A16381" w14:paraId="6F27E5F6" w14:textId="77777777" w:rsidTr="009D5449">
        <w:trPr>
          <w:trHeight w:val="329"/>
        </w:trPr>
        <w:tc>
          <w:tcPr>
            <w:tcW w:w="0" w:type="auto"/>
          </w:tcPr>
          <w:p w14:paraId="2DEB30CD" w14:textId="77777777" w:rsidR="00427689" w:rsidRPr="00A16381" w:rsidRDefault="00427689" w:rsidP="009D5449">
            <w:pPr>
              <w:pStyle w:val="a3"/>
              <w:jc w:val="both"/>
              <w:rPr>
                <w:rFonts w:ascii="Times New Roman" w:hAnsi="Times New Roman" w:cs="Times New Roman"/>
              </w:rPr>
            </w:pPr>
          </w:p>
        </w:tc>
        <w:tc>
          <w:tcPr>
            <w:tcW w:w="6969" w:type="dxa"/>
          </w:tcPr>
          <w:p w14:paraId="68ADF265" w14:textId="7438F969" w:rsidR="00427689" w:rsidRPr="00A16381" w:rsidRDefault="00427689" w:rsidP="009D5449">
            <w:pPr>
              <w:pStyle w:val="a3"/>
              <w:jc w:val="both"/>
              <w:rPr>
                <w:rFonts w:ascii="Times New Roman" w:hAnsi="Times New Roman" w:cs="Times New Roman"/>
              </w:rPr>
            </w:pPr>
            <w:r w:rsidRPr="00A16381">
              <w:rPr>
                <w:rFonts w:ascii="Times New Roman" w:hAnsi="Times New Roman" w:cs="Times New Roman"/>
                <w:b/>
                <w:bCs/>
              </w:rPr>
              <w:t>Розмір плати за встановлення земельного сервітуту на земельних ділянках державної та комунальної власності визначається на рівні розміру земельного податку, визначеного відповідно до Податкового кодексу України.</w:t>
            </w:r>
          </w:p>
          <w:p w14:paraId="32BBF161" w14:textId="77777777" w:rsidR="00427689" w:rsidRPr="00A16381" w:rsidRDefault="00427689" w:rsidP="009D5449">
            <w:pPr>
              <w:pStyle w:val="a3"/>
              <w:jc w:val="both"/>
              <w:rPr>
                <w:rFonts w:ascii="Times New Roman" w:hAnsi="Times New Roman" w:cs="Times New Roman"/>
                <w:b/>
                <w:bCs/>
              </w:rPr>
            </w:pPr>
          </w:p>
        </w:tc>
      </w:tr>
      <w:tr w:rsidR="009D5449" w:rsidRPr="00A16381" w14:paraId="577368D8" w14:textId="77777777" w:rsidTr="006362BC">
        <w:trPr>
          <w:trHeight w:val="329"/>
        </w:trPr>
        <w:tc>
          <w:tcPr>
            <w:tcW w:w="14174" w:type="dxa"/>
            <w:gridSpan w:val="2"/>
          </w:tcPr>
          <w:p w14:paraId="02E2F23B" w14:textId="6BA1685E" w:rsidR="00427689" w:rsidRPr="00A16381" w:rsidRDefault="00427689" w:rsidP="00E636B1">
            <w:pPr>
              <w:pStyle w:val="a3"/>
              <w:jc w:val="center"/>
              <w:rPr>
                <w:rFonts w:ascii="Times New Roman" w:hAnsi="Times New Roman" w:cs="Times New Roman"/>
                <w:b/>
                <w:bCs/>
              </w:rPr>
            </w:pPr>
            <w:r w:rsidRPr="00A16381">
              <w:rPr>
                <w:rFonts w:ascii="Times New Roman" w:hAnsi="Times New Roman" w:cs="Times New Roman"/>
                <w:b/>
                <w:bCs/>
                <w:lang w:eastAsia="uk-UA"/>
              </w:rPr>
              <w:t>Закон України «</w:t>
            </w:r>
            <w:r w:rsidRPr="00A16381">
              <w:rPr>
                <w:rFonts w:ascii="Times New Roman" w:hAnsi="Times New Roman" w:cs="Times New Roman"/>
                <w:b/>
                <w:bCs/>
              </w:rPr>
              <w:t>Про ринок електричної енергії»</w:t>
            </w:r>
            <w:r w:rsidR="001D6B09" w:rsidRPr="00A16381">
              <w:rPr>
                <w:rFonts w:ascii="Times New Roman" w:hAnsi="Times New Roman" w:cs="Times New Roman"/>
                <w:b/>
                <w:bCs/>
              </w:rPr>
              <w:t xml:space="preserve"> (Відомості Верховної Ради (ВВР), 2017, № 27-28, ст.312)</w:t>
            </w:r>
          </w:p>
        </w:tc>
      </w:tr>
      <w:tr w:rsidR="00E636B1" w:rsidRPr="00A16381" w14:paraId="62658469" w14:textId="77777777" w:rsidTr="009D5449">
        <w:trPr>
          <w:trHeight w:val="329"/>
        </w:trPr>
        <w:tc>
          <w:tcPr>
            <w:tcW w:w="0" w:type="auto"/>
          </w:tcPr>
          <w:p w14:paraId="6D9262AA" w14:textId="59FEBE50" w:rsidR="00E636B1" w:rsidRPr="00A16381" w:rsidRDefault="00E636B1" w:rsidP="009D5449">
            <w:pPr>
              <w:pStyle w:val="a3"/>
              <w:jc w:val="both"/>
              <w:rPr>
                <w:rFonts w:ascii="Times New Roman" w:eastAsia="Times New Roman" w:hAnsi="Times New Roman" w:cs="Times New Roman"/>
              </w:rPr>
            </w:pPr>
            <w:r w:rsidRPr="00A16381">
              <w:rPr>
                <w:rFonts w:ascii="Times New Roman" w:eastAsia="Times New Roman" w:hAnsi="Times New Roman" w:cs="Times New Roman"/>
                <w:b/>
                <w:bCs/>
              </w:rPr>
              <w:t>Стаття 1</w:t>
            </w:r>
            <w:r w:rsidRPr="00A16381">
              <w:rPr>
                <w:rFonts w:ascii="Times New Roman" w:eastAsia="Times New Roman" w:hAnsi="Times New Roman" w:cs="Times New Roman"/>
              </w:rPr>
              <w:t>. Визначення термінів</w:t>
            </w:r>
          </w:p>
        </w:tc>
        <w:tc>
          <w:tcPr>
            <w:tcW w:w="6969" w:type="dxa"/>
          </w:tcPr>
          <w:p w14:paraId="148F56B9" w14:textId="77777777" w:rsidR="00E636B1" w:rsidRPr="00A16381" w:rsidRDefault="00E636B1" w:rsidP="00E636B1">
            <w:pPr>
              <w:pStyle w:val="a3"/>
              <w:jc w:val="both"/>
              <w:rPr>
                <w:rFonts w:ascii="Times New Roman" w:eastAsia="Times New Roman" w:hAnsi="Times New Roman" w:cs="Times New Roman"/>
              </w:rPr>
            </w:pPr>
            <w:r w:rsidRPr="00A16381">
              <w:rPr>
                <w:rFonts w:ascii="Times New Roman" w:eastAsia="Times New Roman" w:hAnsi="Times New Roman" w:cs="Times New Roman"/>
                <w:b/>
                <w:bCs/>
              </w:rPr>
              <w:t>Стаття 1</w:t>
            </w:r>
            <w:r w:rsidRPr="00A16381">
              <w:rPr>
                <w:rFonts w:ascii="Times New Roman" w:eastAsia="Times New Roman" w:hAnsi="Times New Roman" w:cs="Times New Roman"/>
              </w:rPr>
              <w:t>. Визначення термінів</w:t>
            </w:r>
          </w:p>
          <w:p w14:paraId="23DFF923" w14:textId="77777777" w:rsidR="00E636B1" w:rsidRPr="00A16381" w:rsidRDefault="00E636B1" w:rsidP="009D5449">
            <w:pPr>
              <w:pStyle w:val="a3"/>
              <w:jc w:val="both"/>
              <w:rPr>
                <w:rFonts w:ascii="Times New Roman" w:eastAsia="Times New Roman" w:hAnsi="Times New Roman" w:cs="Times New Roman"/>
                <w:b/>
                <w:bCs/>
              </w:rPr>
            </w:pPr>
          </w:p>
        </w:tc>
      </w:tr>
      <w:tr w:rsidR="009D5449" w:rsidRPr="00A16381" w14:paraId="79B4D8CE" w14:textId="77777777" w:rsidTr="009D5449">
        <w:trPr>
          <w:trHeight w:val="329"/>
        </w:trPr>
        <w:tc>
          <w:tcPr>
            <w:tcW w:w="0" w:type="auto"/>
          </w:tcPr>
          <w:p w14:paraId="71CB3AB0" w14:textId="1E28FCE3" w:rsidR="00427689" w:rsidRPr="00A16381" w:rsidRDefault="00427689" w:rsidP="009D5449">
            <w:pPr>
              <w:pStyle w:val="a3"/>
              <w:jc w:val="both"/>
              <w:rPr>
                <w:rFonts w:ascii="Times New Roman" w:hAnsi="Times New Roman" w:cs="Times New Roman"/>
              </w:rPr>
            </w:pPr>
            <w:r w:rsidRPr="00A16381">
              <w:rPr>
                <w:rFonts w:ascii="Times New Roman" w:eastAsia="Times New Roman" w:hAnsi="Times New Roman" w:cs="Times New Roman"/>
                <w:b/>
                <w:bCs/>
              </w:rPr>
              <w:lastRenderedPageBreak/>
              <w:t>Відсутня</w:t>
            </w:r>
          </w:p>
        </w:tc>
        <w:tc>
          <w:tcPr>
            <w:tcW w:w="6969" w:type="dxa"/>
          </w:tcPr>
          <w:p w14:paraId="1C9776CA" w14:textId="63FBD6B9" w:rsidR="00427689" w:rsidRPr="00A16381" w:rsidRDefault="00427689" w:rsidP="009D5449">
            <w:pPr>
              <w:pStyle w:val="a3"/>
              <w:jc w:val="both"/>
              <w:rPr>
                <w:rFonts w:ascii="Times New Roman" w:hAnsi="Times New Roman" w:cs="Times New Roman"/>
                <w:b/>
                <w:bCs/>
              </w:rPr>
            </w:pPr>
            <w:r w:rsidRPr="00A16381">
              <w:rPr>
                <w:rFonts w:ascii="Times New Roman" w:hAnsi="Times New Roman" w:cs="Times New Roman"/>
                <w:b/>
                <w:bCs/>
              </w:rPr>
              <w:t>1-1)термін «лінійний об’єкт енергетичної інфраструктури</w:t>
            </w:r>
            <w:r w:rsidR="00AC4B35" w:rsidRPr="00A16381">
              <w:rPr>
                <w:rFonts w:ascii="Times New Roman" w:hAnsi="Times New Roman" w:cs="Times New Roman"/>
                <w:b/>
                <w:bCs/>
              </w:rPr>
              <w:t>»</w:t>
            </w:r>
            <w:r w:rsidRPr="00A16381">
              <w:rPr>
                <w:rFonts w:ascii="Times New Roman" w:hAnsi="Times New Roman" w:cs="Times New Roman"/>
                <w:b/>
                <w:bCs/>
              </w:rPr>
              <w:t xml:space="preserve"> вживається у значенні наведеному в Законі України «Про землі енергетики та правовий режим спеціальних зон енергетичних об’єктів»</w:t>
            </w:r>
          </w:p>
        </w:tc>
      </w:tr>
      <w:tr w:rsidR="009D5449" w:rsidRPr="00A16381" w14:paraId="1B06E131" w14:textId="77777777" w:rsidTr="009D5449">
        <w:trPr>
          <w:trHeight w:val="329"/>
        </w:trPr>
        <w:tc>
          <w:tcPr>
            <w:tcW w:w="0" w:type="auto"/>
          </w:tcPr>
          <w:p w14:paraId="1F6A1080" w14:textId="160587A9" w:rsidR="00427689" w:rsidRPr="00A16381" w:rsidRDefault="00427689" w:rsidP="009D5449">
            <w:pPr>
              <w:pStyle w:val="a3"/>
              <w:jc w:val="both"/>
              <w:rPr>
                <w:rFonts w:ascii="Times New Roman" w:hAnsi="Times New Roman" w:cs="Times New Roman"/>
              </w:rPr>
            </w:pPr>
            <w:r w:rsidRPr="00A16381">
              <w:rPr>
                <w:rFonts w:ascii="Times New Roman" w:hAnsi="Times New Roman" w:cs="Times New Roman"/>
                <w:b/>
                <w:bCs/>
              </w:rPr>
              <w:t>Стаття 21</w:t>
            </w:r>
            <w:r w:rsidRPr="00A16381">
              <w:rPr>
                <w:rFonts w:ascii="Times New Roman" w:hAnsi="Times New Roman" w:cs="Times New Roman"/>
              </w:rPr>
              <w:t>. Приєднання електроустановок до електричних мер</w:t>
            </w:r>
          </w:p>
        </w:tc>
        <w:tc>
          <w:tcPr>
            <w:tcW w:w="6969" w:type="dxa"/>
          </w:tcPr>
          <w:p w14:paraId="173A3552" w14:textId="77777777" w:rsidR="00427689" w:rsidRPr="00A16381" w:rsidRDefault="00427689" w:rsidP="009D5449">
            <w:pPr>
              <w:pStyle w:val="a3"/>
              <w:jc w:val="both"/>
              <w:rPr>
                <w:rFonts w:ascii="Times New Roman" w:hAnsi="Times New Roman" w:cs="Times New Roman"/>
              </w:rPr>
            </w:pPr>
            <w:r w:rsidRPr="00A16381">
              <w:rPr>
                <w:rFonts w:ascii="Times New Roman" w:hAnsi="Times New Roman" w:cs="Times New Roman"/>
                <w:b/>
                <w:bCs/>
              </w:rPr>
              <w:t>Стаття 21</w:t>
            </w:r>
            <w:r w:rsidRPr="00A16381">
              <w:rPr>
                <w:rFonts w:ascii="Times New Roman" w:hAnsi="Times New Roman" w:cs="Times New Roman"/>
              </w:rPr>
              <w:t>. Приєднання електроустановок до електричних мереж</w:t>
            </w:r>
          </w:p>
          <w:p w14:paraId="4307BDBD" w14:textId="77777777" w:rsidR="00427689" w:rsidRPr="00A16381" w:rsidRDefault="00427689" w:rsidP="009D5449">
            <w:pPr>
              <w:pStyle w:val="a3"/>
              <w:jc w:val="both"/>
              <w:rPr>
                <w:rFonts w:ascii="Times New Roman" w:eastAsia="Times New Roman" w:hAnsi="Times New Roman" w:cs="Times New Roman"/>
                <w:lang w:val="ru-RU"/>
              </w:rPr>
            </w:pPr>
          </w:p>
        </w:tc>
      </w:tr>
      <w:tr w:rsidR="009D5449" w:rsidRPr="00A16381" w14:paraId="7C7DC783" w14:textId="77777777" w:rsidTr="009D5449">
        <w:trPr>
          <w:trHeight w:val="329"/>
        </w:trPr>
        <w:tc>
          <w:tcPr>
            <w:tcW w:w="0" w:type="auto"/>
          </w:tcPr>
          <w:p w14:paraId="761C3A7F" w14:textId="77777777" w:rsidR="006E304A" w:rsidRPr="00A16381" w:rsidRDefault="006E304A" w:rsidP="009D5449">
            <w:pPr>
              <w:pStyle w:val="a3"/>
              <w:jc w:val="both"/>
              <w:rPr>
                <w:rFonts w:ascii="Times New Roman" w:eastAsia="Times New Roman" w:hAnsi="Times New Roman" w:cs="Times New Roman"/>
              </w:rPr>
            </w:pPr>
            <w:r w:rsidRPr="00A16381">
              <w:rPr>
                <w:rFonts w:ascii="Times New Roman" w:hAnsi="Times New Roman" w:cs="Times New Roman"/>
                <w:shd w:val="clear" w:color="auto" w:fill="FFFFFF"/>
              </w:rPr>
              <w:t>1. Оператор системи передачі та оператори систем розподілу не мають права відмовити в приєднанні електроустановок замовника до системи передачі або системи розподілу за умови дотримання замовником кодексу системи передачі та кодексу систем розподілу.</w:t>
            </w:r>
          </w:p>
          <w:p w14:paraId="4B5E6DAF" w14:textId="77777777" w:rsidR="00063644" w:rsidRPr="00A16381" w:rsidRDefault="00063644" w:rsidP="009D5449">
            <w:pPr>
              <w:pStyle w:val="a3"/>
              <w:jc w:val="both"/>
              <w:rPr>
                <w:rFonts w:ascii="Times New Roman" w:hAnsi="Times New Roman" w:cs="Times New Roman"/>
              </w:rPr>
            </w:pPr>
          </w:p>
        </w:tc>
        <w:tc>
          <w:tcPr>
            <w:tcW w:w="6969" w:type="dxa"/>
          </w:tcPr>
          <w:p w14:paraId="202843C9" w14:textId="25AF5466" w:rsidR="00063644" w:rsidRDefault="006E304A" w:rsidP="009D5449">
            <w:pPr>
              <w:pStyle w:val="a3"/>
              <w:jc w:val="both"/>
              <w:rPr>
                <w:rFonts w:ascii="Times New Roman" w:hAnsi="Times New Roman" w:cs="Times New Roman"/>
                <w:shd w:val="clear" w:color="auto" w:fill="FFFFFF"/>
              </w:rPr>
            </w:pPr>
            <w:r w:rsidRPr="00A16381">
              <w:rPr>
                <w:rFonts w:ascii="Times New Roman" w:hAnsi="Times New Roman" w:cs="Times New Roman"/>
                <w:shd w:val="clear" w:color="auto" w:fill="FFFFFF"/>
              </w:rPr>
              <w:t>1.</w:t>
            </w:r>
            <w:r w:rsidR="000336A0" w:rsidRPr="00A16381">
              <w:rPr>
                <w:rFonts w:ascii="Times New Roman" w:hAnsi="Times New Roman" w:cs="Times New Roman"/>
                <w:shd w:val="clear" w:color="auto" w:fill="FFFFFF"/>
              </w:rPr>
              <w:t xml:space="preserve"> </w:t>
            </w:r>
            <w:r w:rsidR="00063644" w:rsidRPr="00A16381">
              <w:rPr>
                <w:rFonts w:ascii="Times New Roman" w:hAnsi="Times New Roman" w:cs="Times New Roman"/>
                <w:shd w:val="clear" w:color="auto" w:fill="FFFFFF"/>
              </w:rPr>
              <w:t xml:space="preserve">Оператор системи передачі та оператори систем розподілу не мають права відмовити в приєднанні електроустановок замовника до системи передачі або системи розподілу за умови дотримання замовником </w:t>
            </w:r>
            <w:r w:rsidR="000336A0" w:rsidRPr="009C3938">
              <w:rPr>
                <w:rFonts w:ascii="Times New Roman" w:hAnsi="Times New Roman" w:cs="Times New Roman"/>
                <w:b/>
                <w:shd w:val="clear" w:color="auto" w:fill="FFFFFF"/>
              </w:rPr>
              <w:t>процедури приєднання зазначеної в</w:t>
            </w:r>
            <w:r w:rsidR="000336A0" w:rsidRPr="00A16381">
              <w:rPr>
                <w:rFonts w:ascii="Times New Roman" w:hAnsi="Times New Roman" w:cs="Times New Roman"/>
                <w:shd w:val="clear" w:color="auto" w:fill="FFFFFF"/>
              </w:rPr>
              <w:t xml:space="preserve"> </w:t>
            </w:r>
            <w:r w:rsidR="00063644" w:rsidRPr="009C3938">
              <w:rPr>
                <w:rFonts w:ascii="Times New Roman" w:hAnsi="Times New Roman" w:cs="Times New Roman"/>
                <w:b/>
                <w:shd w:val="clear" w:color="auto" w:fill="FFFFFF"/>
              </w:rPr>
              <w:t>кодекс</w:t>
            </w:r>
            <w:r w:rsidR="00A16381" w:rsidRPr="009C3938">
              <w:rPr>
                <w:rFonts w:ascii="Times New Roman" w:hAnsi="Times New Roman" w:cs="Times New Roman"/>
                <w:b/>
                <w:shd w:val="clear" w:color="auto" w:fill="FFFFFF"/>
              </w:rPr>
              <w:t>і</w:t>
            </w:r>
            <w:r w:rsidR="00063644" w:rsidRPr="009C3938">
              <w:rPr>
                <w:rFonts w:ascii="Times New Roman" w:hAnsi="Times New Roman" w:cs="Times New Roman"/>
                <w:b/>
                <w:shd w:val="clear" w:color="auto" w:fill="FFFFFF"/>
              </w:rPr>
              <w:t xml:space="preserve"> системи передачі та </w:t>
            </w:r>
            <w:r w:rsidR="00A16381" w:rsidRPr="009C3938">
              <w:rPr>
                <w:rFonts w:ascii="Times New Roman" w:hAnsi="Times New Roman" w:cs="Times New Roman"/>
                <w:b/>
                <w:shd w:val="clear" w:color="auto" w:fill="FFFFFF"/>
              </w:rPr>
              <w:t>кодексі</w:t>
            </w:r>
            <w:r w:rsidR="00063644" w:rsidRPr="009C3938">
              <w:rPr>
                <w:rFonts w:ascii="Times New Roman" w:hAnsi="Times New Roman" w:cs="Times New Roman"/>
                <w:b/>
                <w:shd w:val="clear" w:color="auto" w:fill="FFFFFF"/>
              </w:rPr>
              <w:t xml:space="preserve"> систем розподілу</w:t>
            </w:r>
            <w:r w:rsidR="00063644" w:rsidRPr="00A16381">
              <w:rPr>
                <w:rFonts w:ascii="Times New Roman" w:hAnsi="Times New Roman" w:cs="Times New Roman"/>
                <w:shd w:val="clear" w:color="auto" w:fill="FFFFFF"/>
              </w:rPr>
              <w:t>.</w:t>
            </w:r>
          </w:p>
          <w:p w14:paraId="52459104" w14:textId="77777777" w:rsidR="009C3938" w:rsidRPr="00A16381" w:rsidRDefault="009C3938" w:rsidP="009D5449">
            <w:pPr>
              <w:pStyle w:val="a3"/>
              <w:jc w:val="both"/>
              <w:rPr>
                <w:rFonts w:ascii="Times New Roman" w:hAnsi="Times New Roman" w:cs="Times New Roman"/>
                <w:shd w:val="clear" w:color="auto" w:fill="FFFFFF"/>
              </w:rPr>
            </w:pPr>
          </w:p>
          <w:p w14:paraId="5F015CFD" w14:textId="2EDA11AE" w:rsidR="005F17EC" w:rsidRPr="00A16381" w:rsidRDefault="005F17EC" w:rsidP="009D5449">
            <w:pPr>
              <w:pStyle w:val="a3"/>
              <w:jc w:val="both"/>
              <w:rPr>
                <w:rFonts w:ascii="Times New Roman" w:eastAsia="Times New Roman" w:hAnsi="Times New Roman" w:cs="Times New Roman"/>
                <w:b/>
                <w:bCs/>
              </w:rPr>
            </w:pPr>
            <w:r w:rsidRPr="00A16381">
              <w:rPr>
                <w:rFonts w:ascii="Times New Roman" w:hAnsi="Times New Roman" w:cs="Times New Roman"/>
                <w:b/>
                <w:bCs/>
                <w:shd w:val="clear" w:color="auto" w:fill="FFFFFF"/>
              </w:rPr>
              <w:t>Відмова в приєднанні електроустановок замовника до системи передачі або системи розподілу</w:t>
            </w:r>
            <w:r w:rsidR="00E636B1" w:rsidRPr="00A16381">
              <w:rPr>
                <w:rFonts w:ascii="Times New Roman" w:hAnsi="Times New Roman" w:cs="Times New Roman"/>
                <w:b/>
                <w:bCs/>
                <w:shd w:val="clear" w:color="auto" w:fill="FFFFFF"/>
              </w:rPr>
              <w:t xml:space="preserve"> </w:t>
            </w:r>
            <w:r w:rsidRPr="00A16381">
              <w:rPr>
                <w:rFonts w:ascii="Times New Roman" w:hAnsi="Times New Roman" w:cs="Times New Roman"/>
                <w:b/>
                <w:bCs/>
                <w:shd w:val="clear" w:color="auto" w:fill="FFFFFF"/>
              </w:rPr>
              <w:t>з підстав прямо не передбачених цим законом</w:t>
            </w:r>
            <w:r w:rsidR="00354C45" w:rsidRPr="00A16381">
              <w:rPr>
                <w:rFonts w:ascii="Times New Roman" w:hAnsi="Times New Roman" w:cs="Times New Roman"/>
                <w:b/>
                <w:bCs/>
                <w:shd w:val="clear" w:color="auto" w:fill="FFFFFF"/>
              </w:rPr>
              <w:t xml:space="preserve"> </w:t>
            </w:r>
            <w:r w:rsidR="006E304A" w:rsidRPr="00A16381">
              <w:rPr>
                <w:rFonts w:ascii="Times New Roman" w:hAnsi="Times New Roman" w:cs="Times New Roman"/>
                <w:b/>
                <w:bCs/>
                <w:shd w:val="clear" w:color="auto" w:fill="FFFFFF"/>
              </w:rPr>
              <w:t>не допускається.</w:t>
            </w:r>
          </w:p>
          <w:p w14:paraId="43A6F838" w14:textId="34874905" w:rsidR="005F17EC" w:rsidRPr="00A16381" w:rsidRDefault="005F17EC" w:rsidP="009D5449">
            <w:pPr>
              <w:pStyle w:val="a3"/>
              <w:jc w:val="both"/>
              <w:rPr>
                <w:rFonts w:ascii="Times New Roman" w:eastAsia="Times New Roman" w:hAnsi="Times New Roman" w:cs="Times New Roman"/>
                <w:b/>
                <w:bCs/>
              </w:rPr>
            </w:pPr>
            <w:r w:rsidRPr="00A16381">
              <w:rPr>
                <w:rFonts w:ascii="Times New Roman" w:hAnsi="Times New Roman" w:cs="Times New Roman"/>
                <w:b/>
                <w:bCs/>
                <w:shd w:val="clear" w:color="auto" w:fill="FFFFFF"/>
              </w:rPr>
              <w:t>Відмова в приєднанні електроустановок замовника до системи передачі та системи розподілу повинна містити посилання на конкретну норму</w:t>
            </w:r>
            <w:r w:rsidR="005B6BC6" w:rsidRPr="00A16381">
              <w:rPr>
                <w:rFonts w:ascii="Times New Roman" w:hAnsi="Times New Roman" w:cs="Times New Roman"/>
                <w:b/>
                <w:bCs/>
                <w:shd w:val="clear" w:color="auto" w:fill="FFFFFF"/>
              </w:rPr>
              <w:t xml:space="preserve"> цього закону</w:t>
            </w:r>
            <w:r w:rsidR="006E304A" w:rsidRPr="00A16381">
              <w:rPr>
                <w:rFonts w:ascii="Times New Roman" w:hAnsi="Times New Roman" w:cs="Times New Roman"/>
                <w:b/>
                <w:bCs/>
                <w:shd w:val="clear" w:color="auto" w:fill="FFFFFF"/>
              </w:rPr>
              <w:t>, я</w:t>
            </w:r>
            <w:r w:rsidR="0091633B" w:rsidRPr="00A16381">
              <w:rPr>
                <w:rFonts w:ascii="Times New Roman" w:hAnsi="Times New Roman" w:cs="Times New Roman"/>
                <w:b/>
                <w:bCs/>
                <w:shd w:val="clear" w:color="auto" w:fill="FFFFFF"/>
              </w:rPr>
              <w:t>ка</w:t>
            </w:r>
            <w:r w:rsidR="006E304A" w:rsidRPr="00A16381">
              <w:rPr>
                <w:rFonts w:ascii="Times New Roman" w:hAnsi="Times New Roman" w:cs="Times New Roman"/>
                <w:b/>
                <w:bCs/>
                <w:shd w:val="clear" w:color="auto" w:fill="FFFFFF"/>
              </w:rPr>
              <w:t xml:space="preserve"> </w:t>
            </w:r>
            <w:r w:rsidR="0091633B" w:rsidRPr="00A16381">
              <w:rPr>
                <w:rFonts w:ascii="Times New Roman" w:hAnsi="Times New Roman" w:cs="Times New Roman"/>
                <w:b/>
                <w:bCs/>
                <w:shd w:val="clear" w:color="auto" w:fill="FFFFFF"/>
              </w:rPr>
              <w:t xml:space="preserve">не дотримана </w:t>
            </w:r>
            <w:r w:rsidR="006E304A" w:rsidRPr="00A16381">
              <w:rPr>
                <w:rFonts w:ascii="Times New Roman" w:hAnsi="Times New Roman" w:cs="Times New Roman"/>
                <w:b/>
                <w:bCs/>
                <w:shd w:val="clear" w:color="auto" w:fill="FFFFFF"/>
              </w:rPr>
              <w:t>замовником та</w:t>
            </w:r>
            <w:r w:rsidR="0091633B" w:rsidRPr="00A16381">
              <w:rPr>
                <w:rFonts w:ascii="Times New Roman" w:hAnsi="Times New Roman" w:cs="Times New Roman"/>
                <w:b/>
                <w:bCs/>
                <w:shd w:val="clear" w:color="auto" w:fill="FFFFFF"/>
              </w:rPr>
              <w:t xml:space="preserve"> перешкоджає чи унеможливлює</w:t>
            </w:r>
            <w:r w:rsidR="006E304A" w:rsidRPr="00A16381">
              <w:rPr>
                <w:rFonts w:ascii="Times New Roman" w:hAnsi="Times New Roman" w:cs="Times New Roman"/>
                <w:b/>
                <w:bCs/>
                <w:shd w:val="clear" w:color="auto" w:fill="FFFFFF"/>
              </w:rPr>
              <w:t xml:space="preserve"> надання оператором системи передачі </w:t>
            </w:r>
            <w:r w:rsidR="00870479" w:rsidRPr="00A16381">
              <w:rPr>
                <w:rFonts w:ascii="Times New Roman" w:hAnsi="Times New Roman" w:cs="Times New Roman"/>
                <w:b/>
                <w:bCs/>
                <w:shd w:val="clear" w:color="auto" w:fill="FFFFFF"/>
              </w:rPr>
              <w:t>або</w:t>
            </w:r>
            <w:r w:rsidR="006E304A" w:rsidRPr="00A16381">
              <w:rPr>
                <w:rFonts w:ascii="Times New Roman" w:hAnsi="Times New Roman" w:cs="Times New Roman"/>
                <w:b/>
                <w:bCs/>
                <w:shd w:val="clear" w:color="auto" w:fill="FFFFFF"/>
              </w:rPr>
              <w:t xml:space="preserve"> оператором системи розподілу відповідної послуги з приєднання електроустановок замовника.</w:t>
            </w:r>
          </w:p>
          <w:p w14:paraId="3BF068FB" w14:textId="710EFC1C" w:rsidR="005F17EC" w:rsidRPr="00A16381" w:rsidRDefault="006E304A" w:rsidP="009D5449">
            <w:pPr>
              <w:pStyle w:val="a3"/>
              <w:jc w:val="both"/>
              <w:rPr>
                <w:rFonts w:ascii="Times New Roman" w:hAnsi="Times New Roman" w:cs="Times New Roman"/>
                <w:b/>
                <w:bCs/>
                <w:shd w:val="clear" w:color="auto" w:fill="FFFFFF"/>
              </w:rPr>
            </w:pPr>
            <w:r w:rsidRPr="00A16381">
              <w:rPr>
                <w:rFonts w:ascii="Times New Roman" w:hAnsi="Times New Roman" w:cs="Times New Roman"/>
                <w:b/>
                <w:bCs/>
                <w:shd w:val="clear" w:color="auto" w:fill="FFFFFF"/>
              </w:rPr>
              <w:t xml:space="preserve">Залишення оператором системи передачі </w:t>
            </w:r>
            <w:r w:rsidR="00870479" w:rsidRPr="00A16381">
              <w:rPr>
                <w:rFonts w:ascii="Times New Roman" w:hAnsi="Times New Roman" w:cs="Times New Roman"/>
                <w:b/>
                <w:bCs/>
                <w:shd w:val="clear" w:color="auto" w:fill="FFFFFF"/>
              </w:rPr>
              <w:t>або</w:t>
            </w:r>
            <w:r w:rsidRPr="00A16381">
              <w:rPr>
                <w:rFonts w:ascii="Times New Roman" w:hAnsi="Times New Roman" w:cs="Times New Roman"/>
                <w:b/>
                <w:bCs/>
                <w:shd w:val="clear" w:color="auto" w:fill="FFFFFF"/>
              </w:rPr>
              <w:t xml:space="preserve"> оператором системи розподілу  заяви про приєднання електроустановки замовника до системи передачі </w:t>
            </w:r>
            <w:r w:rsidR="00870479" w:rsidRPr="00A16381">
              <w:rPr>
                <w:rFonts w:ascii="Times New Roman" w:hAnsi="Times New Roman" w:cs="Times New Roman"/>
                <w:b/>
                <w:bCs/>
                <w:shd w:val="clear" w:color="auto" w:fill="FFFFFF"/>
              </w:rPr>
              <w:t>або</w:t>
            </w:r>
            <w:r w:rsidRPr="00A16381">
              <w:rPr>
                <w:rFonts w:ascii="Times New Roman" w:hAnsi="Times New Roman" w:cs="Times New Roman"/>
                <w:b/>
                <w:bCs/>
                <w:shd w:val="clear" w:color="auto" w:fill="FFFFFF"/>
              </w:rPr>
              <w:t xml:space="preserve"> системи розподілу </w:t>
            </w:r>
            <w:r w:rsidR="00870479" w:rsidRPr="00A16381">
              <w:rPr>
                <w:rFonts w:ascii="Times New Roman" w:hAnsi="Times New Roman" w:cs="Times New Roman"/>
                <w:b/>
                <w:bCs/>
                <w:shd w:val="clear" w:color="auto" w:fill="FFFFFF"/>
              </w:rPr>
              <w:t xml:space="preserve">з будь-яких підстав </w:t>
            </w:r>
            <w:r w:rsidRPr="00A16381">
              <w:rPr>
                <w:rFonts w:ascii="Times New Roman" w:hAnsi="Times New Roman" w:cs="Times New Roman"/>
                <w:b/>
                <w:bCs/>
                <w:shd w:val="clear" w:color="auto" w:fill="FFFFFF"/>
              </w:rPr>
              <w:t>без розгляду</w:t>
            </w:r>
            <w:r w:rsidR="005B6BC6" w:rsidRPr="00A16381">
              <w:rPr>
                <w:rFonts w:ascii="Times New Roman" w:hAnsi="Times New Roman" w:cs="Times New Roman"/>
                <w:b/>
                <w:bCs/>
                <w:shd w:val="clear" w:color="auto" w:fill="FFFFFF"/>
              </w:rPr>
              <w:t xml:space="preserve">, повернення такої заяви, залишення </w:t>
            </w:r>
            <w:r w:rsidR="00870479" w:rsidRPr="00A16381">
              <w:rPr>
                <w:rFonts w:ascii="Times New Roman" w:hAnsi="Times New Roman" w:cs="Times New Roman"/>
                <w:b/>
                <w:bCs/>
                <w:shd w:val="clear" w:color="auto" w:fill="FFFFFF"/>
              </w:rPr>
              <w:t xml:space="preserve">її </w:t>
            </w:r>
            <w:r w:rsidR="005B6BC6" w:rsidRPr="00A16381">
              <w:rPr>
                <w:rFonts w:ascii="Times New Roman" w:hAnsi="Times New Roman" w:cs="Times New Roman"/>
                <w:b/>
                <w:bCs/>
                <w:shd w:val="clear" w:color="auto" w:fill="FFFFFF"/>
              </w:rPr>
              <w:t>без руху, відмова у її прийнятті</w:t>
            </w:r>
            <w:r w:rsidRPr="00A16381">
              <w:rPr>
                <w:rFonts w:ascii="Times New Roman" w:hAnsi="Times New Roman" w:cs="Times New Roman"/>
                <w:b/>
                <w:bCs/>
                <w:shd w:val="clear" w:color="auto" w:fill="FFFFFF"/>
              </w:rPr>
              <w:t xml:space="preserve"> не допускається.</w:t>
            </w:r>
          </w:p>
          <w:p w14:paraId="0501D979" w14:textId="5C4C03CE" w:rsidR="00063644" w:rsidRPr="00A16381" w:rsidRDefault="005F17EC" w:rsidP="009D5449">
            <w:pPr>
              <w:pStyle w:val="a3"/>
              <w:jc w:val="both"/>
              <w:rPr>
                <w:rFonts w:ascii="Times New Roman" w:hAnsi="Times New Roman" w:cs="Times New Roman"/>
                <w:b/>
                <w:bCs/>
              </w:rPr>
            </w:pPr>
            <w:r w:rsidRPr="00A16381">
              <w:rPr>
                <w:rFonts w:ascii="Times New Roman" w:hAnsi="Times New Roman" w:cs="Times New Roman"/>
                <w:b/>
                <w:bCs/>
              </w:rPr>
              <w:t>За порушення вимог абзацу другого</w:t>
            </w:r>
            <w:r w:rsidR="005E71AA" w:rsidRPr="00A16381">
              <w:rPr>
                <w:rFonts w:ascii="Times New Roman" w:hAnsi="Times New Roman" w:cs="Times New Roman"/>
                <w:b/>
                <w:bCs/>
              </w:rPr>
              <w:t xml:space="preserve">, </w:t>
            </w:r>
            <w:r w:rsidRPr="00A16381">
              <w:rPr>
                <w:rFonts w:ascii="Times New Roman" w:hAnsi="Times New Roman" w:cs="Times New Roman"/>
                <w:b/>
                <w:bCs/>
              </w:rPr>
              <w:t>третього</w:t>
            </w:r>
            <w:r w:rsidR="005E71AA" w:rsidRPr="00A16381">
              <w:rPr>
                <w:rFonts w:ascii="Times New Roman" w:hAnsi="Times New Roman" w:cs="Times New Roman"/>
                <w:b/>
                <w:bCs/>
              </w:rPr>
              <w:t xml:space="preserve"> та четвертого</w:t>
            </w:r>
            <w:r w:rsidRPr="00A16381">
              <w:rPr>
                <w:rFonts w:ascii="Times New Roman" w:hAnsi="Times New Roman" w:cs="Times New Roman"/>
                <w:b/>
                <w:bCs/>
              </w:rPr>
              <w:t xml:space="preserve"> </w:t>
            </w:r>
            <w:r w:rsidR="003C16CC" w:rsidRPr="00A16381">
              <w:rPr>
                <w:rFonts w:ascii="Times New Roman" w:hAnsi="Times New Roman" w:cs="Times New Roman"/>
                <w:b/>
                <w:bCs/>
              </w:rPr>
              <w:t xml:space="preserve">цієї частини </w:t>
            </w:r>
            <w:r w:rsidRPr="00A16381">
              <w:rPr>
                <w:rFonts w:ascii="Times New Roman" w:hAnsi="Times New Roman" w:cs="Times New Roman"/>
                <w:b/>
                <w:bCs/>
              </w:rPr>
              <w:t>посадові особи оператора системи передачі та оператора системи розподілу несуть відповідальність визначену законом.</w:t>
            </w:r>
          </w:p>
          <w:p w14:paraId="00A2B170" w14:textId="029764C7" w:rsidR="005F17EC" w:rsidRPr="00A16381" w:rsidRDefault="005F17EC" w:rsidP="009D5449">
            <w:pPr>
              <w:pStyle w:val="a3"/>
              <w:jc w:val="both"/>
              <w:rPr>
                <w:rFonts w:ascii="Times New Roman" w:hAnsi="Times New Roman" w:cs="Times New Roman"/>
                <w:b/>
                <w:bCs/>
              </w:rPr>
            </w:pPr>
          </w:p>
        </w:tc>
      </w:tr>
      <w:tr w:rsidR="00A16381" w:rsidRPr="00A16381" w14:paraId="65CB240A" w14:textId="77777777" w:rsidTr="009D5449">
        <w:trPr>
          <w:trHeight w:val="329"/>
        </w:trPr>
        <w:tc>
          <w:tcPr>
            <w:tcW w:w="0" w:type="auto"/>
          </w:tcPr>
          <w:p w14:paraId="330DFB81" w14:textId="4CF5F585" w:rsidR="00A16381" w:rsidRPr="00A16381" w:rsidRDefault="00A16381" w:rsidP="00A16381">
            <w:pPr>
              <w:pStyle w:val="a3"/>
              <w:jc w:val="both"/>
              <w:rPr>
                <w:rFonts w:ascii="Times New Roman" w:hAnsi="Times New Roman" w:cs="Times New Roman"/>
                <w:shd w:val="clear" w:color="auto" w:fill="FFFFFF"/>
              </w:rPr>
            </w:pPr>
            <w:r w:rsidRPr="00A16381">
              <w:rPr>
                <w:rFonts w:ascii="Times New Roman" w:hAnsi="Times New Roman" w:cs="Times New Roman"/>
                <w:b/>
                <w:bCs/>
              </w:rPr>
              <w:lastRenderedPageBreak/>
              <w:t>Норма відсутня</w:t>
            </w:r>
          </w:p>
        </w:tc>
        <w:tc>
          <w:tcPr>
            <w:tcW w:w="6969" w:type="dxa"/>
          </w:tcPr>
          <w:p w14:paraId="12D8CEB4" w14:textId="77777777" w:rsidR="00A16381" w:rsidRPr="00A16381" w:rsidRDefault="00A16381" w:rsidP="00A16381">
            <w:pPr>
              <w:pStyle w:val="a3"/>
              <w:jc w:val="both"/>
              <w:rPr>
                <w:rFonts w:ascii="Times New Roman" w:hAnsi="Times New Roman" w:cs="Times New Roman"/>
                <w:b/>
                <w:bCs/>
                <w:shd w:val="clear" w:color="auto" w:fill="FFFFFF"/>
              </w:rPr>
            </w:pPr>
            <w:r w:rsidRPr="00A16381">
              <w:rPr>
                <w:rFonts w:ascii="Times New Roman" w:hAnsi="Times New Roman" w:cs="Times New Roman"/>
                <w:b/>
                <w:bCs/>
              </w:rPr>
              <w:t xml:space="preserve">6-1. Для цілей узгодження із заінтересованими особами, </w:t>
            </w:r>
            <w:r w:rsidRPr="00A16381">
              <w:rPr>
                <w:rFonts w:ascii="Times New Roman" w:hAnsi="Times New Roman" w:cs="Times New Roman"/>
                <w:b/>
                <w:bCs/>
                <w:shd w:val="clear" w:color="auto" w:fill="FFFFFF"/>
              </w:rPr>
              <w:t xml:space="preserve">зокрема з органами виконавчої влади та органами місцевого самоврядування, підприємствами, установами та організаціями проектної документації на будівництво, реконструкцію та/або технічне переоснащення електричних мереж зовнішнього електрозабезпечення електроустановок замовника (до точки приєднання електроустановок замовника) та проектної документації на будівництво електричних мереж лінійної частини приєднання (далі-проектної документації), отримання від заінтересованих осіб, зокрема органів виконавчої влади, органів місцевого самоврядування, підприємств, установ та організацій інформації, документів та відомостей, вихідних даних, </w:t>
            </w:r>
            <w:r w:rsidRPr="00A16381">
              <w:rPr>
                <w:rFonts w:ascii="Times New Roman" w:hAnsi="Times New Roman" w:cs="Times New Roman"/>
                <w:b/>
                <w:shd w:val="clear" w:color="auto" w:fill="FFFFFF"/>
              </w:rPr>
              <w:t>в тому числі про існуючі та раніше запроектовані інженерні та транспортні мережі,</w:t>
            </w:r>
            <w:r w:rsidRPr="00A16381">
              <w:rPr>
                <w:rFonts w:ascii="Times New Roman" w:hAnsi="Times New Roman" w:cs="Times New Roman"/>
                <w:b/>
                <w:bCs/>
                <w:shd w:val="clear" w:color="auto" w:fill="FFFFFF"/>
              </w:rPr>
              <w:t xml:space="preserve"> умов та обмежень, дозволів необхідних для розроблення та подальшого узгодження проектної документації та виконання будівельно-монтажних та пусконалагоджувальних робіт, обміну відповідною інформацією, документами та відомостями запроваджується механізм «єдиного вікна».</w:t>
            </w:r>
          </w:p>
          <w:p w14:paraId="227E8BA3" w14:textId="77777777" w:rsidR="00A16381" w:rsidRPr="00A16381" w:rsidRDefault="00A16381" w:rsidP="00A16381">
            <w:pPr>
              <w:pStyle w:val="a3"/>
              <w:jc w:val="both"/>
              <w:rPr>
                <w:rFonts w:ascii="Times New Roman" w:hAnsi="Times New Roman" w:cs="Times New Roman"/>
                <w:b/>
                <w:bCs/>
                <w:shd w:val="clear" w:color="auto" w:fill="FFFFFF"/>
              </w:rPr>
            </w:pPr>
            <w:r w:rsidRPr="00A16381">
              <w:rPr>
                <w:rFonts w:ascii="Times New Roman" w:hAnsi="Times New Roman" w:cs="Times New Roman"/>
                <w:b/>
                <w:bCs/>
                <w:shd w:val="clear" w:color="auto" w:fill="FFFFFF"/>
              </w:rPr>
              <w:t xml:space="preserve">Механізм «єдиного вікна» надає можливість взаємодії розробників проектної документації, її замовників, операторів систем розподілу, виконавців будівельно-монтажних та пусконалагоджувальних робіт із заінтересованими особами, зокрема з органами виконавчої влади, органами місцевого самоврядування, підприємствами, установами та організаціями, шляхом подання в електронному вигляді через єдиний державний інформаційний веб-портал «Єдине вікно замовників та розробників проектної документації» проектної документації, документів та відомостей, інформаційних повідомлень, звернень, заяв, запитів та отримання необхідної інформації, </w:t>
            </w:r>
            <w:r w:rsidRPr="00A16381">
              <w:rPr>
                <w:rFonts w:ascii="Times New Roman" w:hAnsi="Times New Roman" w:cs="Times New Roman"/>
                <w:b/>
                <w:bCs/>
                <w:shd w:val="clear" w:color="auto" w:fill="FFFFFF"/>
              </w:rPr>
              <w:lastRenderedPageBreak/>
              <w:t>документів, відомостей, узгоджень, дозволів, отримання яких передбачено законодавством.</w:t>
            </w:r>
          </w:p>
          <w:p w14:paraId="3A7641E8" w14:textId="6BBFA130" w:rsidR="00A16381" w:rsidRPr="00A16381" w:rsidRDefault="00A16381" w:rsidP="00A16381">
            <w:pPr>
              <w:pStyle w:val="a3"/>
              <w:jc w:val="both"/>
              <w:rPr>
                <w:rFonts w:ascii="Times New Roman" w:hAnsi="Times New Roman" w:cs="Times New Roman"/>
                <w:shd w:val="clear" w:color="auto" w:fill="FFFFFF"/>
              </w:rPr>
            </w:pPr>
            <w:r w:rsidRPr="00A16381">
              <w:rPr>
                <w:rFonts w:ascii="Times New Roman" w:hAnsi="Times New Roman" w:cs="Times New Roman"/>
                <w:b/>
                <w:bCs/>
                <w:shd w:val="clear" w:color="auto" w:fill="FFFFFF"/>
              </w:rPr>
              <w:t>Порядок функціонування Єдиного державного інформаційного веб-порталу «Єдине вікно замовників та розробників проектної документації», визначається цим Законом та іншими нормативно-правовими актами.</w:t>
            </w:r>
          </w:p>
        </w:tc>
      </w:tr>
      <w:tr w:rsidR="009D5449" w:rsidRPr="00A16381" w14:paraId="3BBB2A1D" w14:textId="77777777" w:rsidTr="009D5449">
        <w:trPr>
          <w:trHeight w:val="329"/>
        </w:trPr>
        <w:tc>
          <w:tcPr>
            <w:tcW w:w="0" w:type="auto"/>
          </w:tcPr>
          <w:p w14:paraId="578040AD" w14:textId="77777777" w:rsidR="003C16CC" w:rsidRPr="00A16381" w:rsidRDefault="003C16CC" w:rsidP="009D5449">
            <w:pPr>
              <w:pStyle w:val="a3"/>
              <w:jc w:val="both"/>
              <w:rPr>
                <w:rFonts w:ascii="Times New Roman" w:hAnsi="Times New Roman" w:cs="Times New Roman"/>
                <w:shd w:val="clear" w:color="auto" w:fill="FFFFFF"/>
              </w:rPr>
            </w:pPr>
            <w:r w:rsidRPr="00A16381">
              <w:rPr>
                <w:rFonts w:ascii="Times New Roman" w:hAnsi="Times New Roman" w:cs="Times New Roman"/>
                <w:shd w:val="clear" w:color="auto" w:fill="FFFFFF"/>
              </w:rPr>
              <w:lastRenderedPageBreak/>
              <w:t>…</w:t>
            </w:r>
          </w:p>
          <w:p w14:paraId="4F8E6205" w14:textId="786E88AF" w:rsidR="003C16CC" w:rsidRPr="00A16381" w:rsidRDefault="003C16CC" w:rsidP="009D5449">
            <w:pPr>
              <w:pStyle w:val="a3"/>
              <w:jc w:val="both"/>
              <w:rPr>
                <w:rFonts w:ascii="Times New Roman" w:hAnsi="Times New Roman" w:cs="Times New Roman"/>
              </w:rPr>
            </w:pPr>
            <w:r w:rsidRPr="00A16381">
              <w:rPr>
                <w:rFonts w:ascii="Times New Roman" w:hAnsi="Times New Roman" w:cs="Times New Roman"/>
              </w:rPr>
              <w:t>7. Замовник має право обрати серед суб’єктів господарювання, які мають право на здійснення відповідного виду діяльності згідно з вимогами законодавства, виконавця проектних робіт для проектування електричних мереж лінійної частини приєднання. При цьому сума витрат замовника, пов’язаних з виконанням проектних робіт, виключається із загальної величини плати за нестандартне приєднання.</w:t>
            </w:r>
          </w:p>
          <w:p w14:paraId="437E90EB" w14:textId="77777777" w:rsidR="00F34CCD" w:rsidRPr="00A16381" w:rsidRDefault="00F34CCD" w:rsidP="009D5449">
            <w:pPr>
              <w:pStyle w:val="a3"/>
              <w:jc w:val="both"/>
              <w:rPr>
                <w:rFonts w:ascii="Times New Roman" w:hAnsi="Times New Roman" w:cs="Times New Roman"/>
              </w:rPr>
            </w:pPr>
          </w:p>
          <w:p w14:paraId="680ACA0D" w14:textId="53D4FE5E" w:rsidR="003C16CC" w:rsidRPr="00A16381" w:rsidRDefault="003C16CC" w:rsidP="009D5449">
            <w:pPr>
              <w:pStyle w:val="a3"/>
              <w:jc w:val="both"/>
              <w:rPr>
                <w:rFonts w:ascii="Times New Roman" w:hAnsi="Times New Roman" w:cs="Times New Roman"/>
                <w:shd w:val="clear" w:color="auto" w:fill="FFFFFF"/>
              </w:rPr>
            </w:pPr>
            <w:r w:rsidRPr="00A16381">
              <w:rPr>
                <w:rFonts w:ascii="Times New Roman" w:hAnsi="Times New Roman" w:cs="Times New Roman"/>
                <w:shd w:val="clear" w:color="auto" w:fill="FFFFFF"/>
              </w:rPr>
              <w:t>У такому разі замовник на підставі отриманих технічних умов на нестандартне приєднання забезпечує розроблення та узгодження з оператором системи розподілу та іншими заінтересованими сторонами проектної документації на будівництво електричних мереж лінійної частини приєднання та здійснює заходи щодо відведення земельних ділянок для розміщення відповідних об’єктів електроенергетики, а оператор системи розподілу забезпечує виконання будівельно-монтажних та пусконалагоджувальних робіт щодо будівництва електричних мереж зовнішнього електрозабезпечення електроустановок замовника (до точки приєднання електроустановок замовника), у тому числі електричних мереж лінійної частини приєднання, а також здійснює первинне підключення об’єкта замовника.</w:t>
            </w:r>
          </w:p>
          <w:p w14:paraId="79D68995" w14:textId="77777777" w:rsidR="003C16CC" w:rsidRPr="00A16381" w:rsidRDefault="003C16CC" w:rsidP="009D5449">
            <w:pPr>
              <w:pStyle w:val="a3"/>
              <w:jc w:val="both"/>
              <w:rPr>
                <w:rFonts w:ascii="Times New Roman" w:hAnsi="Times New Roman" w:cs="Times New Roman"/>
                <w:b/>
                <w:bCs/>
                <w:shd w:val="clear" w:color="auto" w:fill="FFFFFF"/>
              </w:rPr>
            </w:pPr>
          </w:p>
          <w:p w14:paraId="6DE67B3E" w14:textId="77777777" w:rsidR="00E636B1" w:rsidRPr="00A16381" w:rsidRDefault="00E636B1" w:rsidP="009D5449">
            <w:pPr>
              <w:pStyle w:val="a3"/>
              <w:jc w:val="both"/>
              <w:rPr>
                <w:rFonts w:ascii="Times New Roman" w:hAnsi="Times New Roman" w:cs="Times New Roman"/>
                <w:b/>
                <w:bCs/>
                <w:shd w:val="clear" w:color="auto" w:fill="FFFFFF"/>
              </w:rPr>
            </w:pPr>
          </w:p>
          <w:p w14:paraId="2D2F3205" w14:textId="4FD65E24" w:rsidR="003C16CC" w:rsidRPr="00A16381" w:rsidRDefault="003C16CC" w:rsidP="009D5449">
            <w:pPr>
              <w:pStyle w:val="a3"/>
              <w:jc w:val="both"/>
              <w:rPr>
                <w:rFonts w:ascii="Times New Roman" w:eastAsia="Times New Roman" w:hAnsi="Times New Roman" w:cs="Times New Roman"/>
                <w:b/>
                <w:bCs/>
              </w:rPr>
            </w:pPr>
            <w:r w:rsidRPr="00A16381">
              <w:rPr>
                <w:rFonts w:ascii="Times New Roman" w:hAnsi="Times New Roman" w:cs="Times New Roman"/>
                <w:b/>
                <w:bCs/>
                <w:shd w:val="clear" w:color="auto" w:fill="FFFFFF"/>
              </w:rPr>
              <w:t>Норма відсутня</w:t>
            </w:r>
          </w:p>
          <w:p w14:paraId="7E6DD07F" w14:textId="4615DB64" w:rsidR="003C16CC" w:rsidRPr="00A16381" w:rsidRDefault="003C16CC" w:rsidP="009D5449">
            <w:pPr>
              <w:pStyle w:val="a3"/>
              <w:jc w:val="both"/>
              <w:rPr>
                <w:rFonts w:ascii="Times New Roman" w:hAnsi="Times New Roman" w:cs="Times New Roman"/>
                <w:shd w:val="clear" w:color="auto" w:fill="FFFFFF"/>
              </w:rPr>
            </w:pPr>
          </w:p>
        </w:tc>
        <w:tc>
          <w:tcPr>
            <w:tcW w:w="6969" w:type="dxa"/>
          </w:tcPr>
          <w:p w14:paraId="6D637C02" w14:textId="77777777" w:rsidR="003C16CC" w:rsidRPr="00A16381" w:rsidRDefault="003C16CC" w:rsidP="009D5449">
            <w:pPr>
              <w:pStyle w:val="a3"/>
              <w:jc w:val="both"/>
              <w:rPr>
                <w:rFonts w:ascii="Times New Roman" w:hAnsi="Times New Roman" w:cs="Times New Roman"/>
                <w:shd w:val="clear" w:color="auto" w:fill="FFFFFF"/>
              </w:rPr>
            </w:pPr>
            <w:r w:rsidRPr="00A16381">
              <w:rPr>
                <w:rFonts w:ascii="Times New Roman" w:hAnsi="Times New Roman" w:cs="Times New Roman"/>
                <w:shd w:val="clear" w:color="auto" w:fill="FFFFFF"/>
              </w:rPr>
              <w:t>…</w:t>
            </w:r>
          </w:p>
          <w:p w14:paraId="5094431F" w14:textId="6D04D988" w:rsidR="003C16CC" w:rsidRPr="00A16381" w:rsidRDefault="003C16CC" w:rsidP="009D5449">
            <w:pPr>
              <w:pStyle w:val="a3"/>
              <w:jc w:val="both"/>
              <w:rPr>
                <w:rFonts w:ascii="Times New Roman" w:hAnsi="Times New Roman" w:cs="Times New Roman"/>
              </w:rPr>
            </w:pPr>
            <w:r w:rsidRPr="00A16381">
              <w:rPr>
                <w:rFonts w:ascii="Times New Roman" w:hAnsi="Times New Roman" w:cs="Times New Roman"/>
              </w:rPr>
              <w:t>7. Замовник має право обрати серед суб’єктів господарювання, які мають право на здійснення відповідного виду діяльності згідно з вимогами законодавства, виконавця проектних робіт для проектування електричних мереж лінійної частини приєднання</w:t>
            </w:r>
            <w:r w:rsidR="00A403A1" w:rsidRPr="00A16381">
              <w:rPr>
                <w:rFonts w:ascii="Times New Roman" w:hAnsi="Times New Roman" w:cs="Times New Roman"/>
              </w:rPr>
              <w:t xml:space="preserve"> </w:t>
            </w:r>
            <w:r w:rsidR="00A403A1" w:rsidRPr="00A16381">
              <w:rPr>
                <w:rFonts w:ascii="Times New Roman" w:hAnsi="Times New Roman" w:cs="Times New Roman"/>
                <w:b/>
                <w:bCs/>
              </w:rPr>
              <w:t>у разі будівництва, реконструкції</w:t>
            </w:r>
            <w:r w:rsidR="00A403A1" w:rsidRPr="00A16381">
              <w:rPr>
                <w:rFonts w:ascii="Times New Roman" w:hAnsi="Times New Roman" w:cs="Times New Roman"/>
              </w:rPr>
              <w:t xml:space="preserve"> </w:t>
            </w:r>
            <w:r w:rsidR="00A403A1" w:rsidRPr="00A16381">
              <w:rPr>
                <w:rFonts w:ascii="Times New Roman" w:hAnsi="Times New Roman" w:cs="Times New Roman"/>
                <w:b/>
              </w:rPr>
              <w:t>електроус</w:t>
            </w:r>
            <w:r w:rsidR="007E46B6">
              <w:rPr>
                <w:rFonts w:ascii="Times New Roman" w:hAnsi="Times New Roman" w:cs="Times New Roman"/>
                <w:b/>
              </w:rPr>
              <w:t>тановок замовника потужністю 1 М</w:t>
            </w:r>
            <w:r w:rsidR="00A403A1" w:rsidRPr="00A16381">
              <w:rPr>
                <w:rFonts w:ascii="Times New Roman" w:hAnsi="Times New Roman" w:cs="Times New Roman"/>
                <w:b/>
              </w:rPr>
              <w:t>Вт і більше</w:t>
            </w:r>
            <w:r w:rsidRPr="00A16381">
              <w:rPr>
                <w:rFonts w:ascii="Times New Roman" w:hAnsi="Times New Roman" w:cs="Times New Roman"/>
              </w:rPr>
              <w:t>. При цьому сума витрат замовника, пов’язаних з виконанням проектних робіт, виключається із загальної величини плати за нестандартне приєднання.</w:t>
            </w:r>
          </w:p>
          <w:p w14:paraId="4B257E63" w14:textId="77777777" w:rsidR="00F34CCD" w:rsidRPr="00A16381" w:rsidRDefault="00F34CCD" w:rsidP="009D5449">
            <w:pPr>
              <w:pStyle w:val="a3"/>
              <w:jc w:val="both"/>
              <w:rPr>
                <w:rFonts w:ascii="Times New Roman" w:hAnsi="Times New Roman" w:cs="Times New Roman"/>
                <w:shd w:val="clear" w:color="auto" w:fill="FFFFFF"/>
              </w:rPr>
            </w:pPr>
          </w:p>
          <w:p w14:paraId="2FE7347A" w14:textId="66D316FB" w:rsidR="003C16CC" w:rsidRPr="00A16381" w:rsidRDefault="003C16CC" w:rsidP="009D5449">
            <w:pPr>
              <w:pStyle w:val="a3"/>
              <w:jc w:val="both"/>
              <w:rPr>
                <w:rFonts w:ascii="Times New Roman" w:eastAsia="Times New Roman" w:hAnsi="Times New Roman" w:cs="Times New Roman"/>
              </w:rPr>
            </w:pPr>
            <w:r w:rsidRPr="00A16381">
              <w:rPr>
                <w:rFonts w:ascii="Times New Roman" w:hAnsi="Times New Roman" w:cs="Times New Roman"/>
                <w:shd w:val="clear" w:color="auto" w:fill="FFFFFF"/>
              </w:rPr>
              <w:t>У такому разі замовник на підставі отриманих технічних умов на нестандартне приєднання забезпечує розроблення та узгодження з оператором системи розподілу та іншими заінтересованими сторонами проектної документації на будівництво електричних мереж лінійної частини приєднання та здійснює заходи щодо відведення земельних ділянок для розміщення відповідних об’єктів електроенергетики, а оператор системи розподілу забезпечує виконання будівельно-монтажних та пусконалагоджувальних робіт щодо будівництва електричних мереж зовнішнього електрозабезпечення електроустановок замовника (до точки приєднання електроустановок замовника), у тому числі електричних мереж лінійної частини приєднання, а також здійснює первинне підключення об’єкта замовника.</w:t>
            </w:r>
          </w:p>
          <w:p w14:paraId="7565CD02" w14:textId="77777777" w:rsidR="003C16CC" w:rsidRPr="00A16381" w:rsidRDefault="003C16CC" w:rsidP="009D5449">
            <w:pPr>
              <w:pStyle w:val="a3"/>
              <w:jc w:val="both"/>
              <w:rPr>
                <w:rFonts w:ascii="Times New Roman" w:hAnsi="Times New Roman" w:cs="Times New Roman"/>
                <w:shd w:val="clear" w:color="auto" w:fill="FFFFFF"/>
              </w:rPr>
            </w:pPr>
          </w:p>
          <w:p w14:paraId="1572F1E5" w14:textId="1A45D63F" w:rsidR="003C16CC" w:rsidRPr="00A16381" w:rsidRDefault="003C16CC" w:rsidP="009D5449">
            <w:pPr>
              <w:pStyle w:val="a3"/>
              <w:jc w:val="both"/>
              <w:rPr>
                <w:rFonts w:ascii="Times New Roman" w:eastAsia="Times New Roman" w:hAnsi="Times New Roman" w:cs="Times New Roman"/>
                <w:b/>
                <w:bCs/>
              </w:rPr>
            </w:pPr>
            <w:r w:rsidRPr="00A16381">
              <w:rPr>
                <w:rFonts w:ascii="Times New Roman" w:hAnsi="Times New Roman" w:cs="Times New Roman"/>
                <w:b/>
                <w:bCs/>
                <w:shd w:val="clear" w:color="auto" w:fill="FFFFFF"/>
              </w:rPr>
              <w:t xml:space="preserve">Розроблення та узгодження з іншими заінтересованими сторонами проектної документації на будівництво, </w:t>
            </w:r>
            <w:r w:rsidRPr="00A16381">
              <w:rPr>
                <w:rFonts w:ascii="Times New Roman" w:hAnsi="Times New Roman" w:cs="Times New Roman"/>
                <w:b/>
                <w:bCs/>
                <w:shd w:val="clear" w:color="auto" w:fill="FFFFFF"/>
              </w:rPr>
              <w:lastRenderedPageBreak/>
              <w:t>реконструкцію та/або технічне переоснащення електричних мереж зовнішнього електрозабезпечення електроустановок замовника (до точки приєднання електроустановок замовника)</w:t>
            </w:r>
            <w:r w:rsidR="007E46B6">
              <w:rPr>
                <w:rFonts w:ascii="Times New Roman" w:hAnsi="Times New Roman" w:cs="Times New Roman"/>
                <w:b/>
                <w:bCs/>
                <w:shd w:val="clear" w:color="auto" w:fill="FFFFFF"/>
              </w:rPr>
              <w:t xml:space="preserve"> потужністю до 1</w:t>
            </w:r>
            <w:r w:rsidR="00A403A1" w:rsidRPr="00A16381">
              <w:rPr>
                <w:rFonts w:ascii="Times New Roman" w:hAnsi="Times New Roman" w:cs="Times New Roman"/>
                <w:b/>
                <w:bCs/>
                <w:shd w:val="clear" w:color="auto" w:fill="FFFFFF"/>
              </w:rPr>
              <w:t xml:space="preserve"> </w:t>
            </w:r>
            <w:r w:rsidR="007E46B6">
              <w:rPr>
                <w:rFonts w:ascii="Times New Roman" w:hAnsi="Times New Roman" w:cs="Times New Roman"/>
                <w:b/>
                <w:bCs/>
                <w:shd w:val="clear" w:color="auto" w:fill="FFFFFF"/>
              </w:rPr>
              <w:t>М</w:t>
            </w:r>
            <w:r w:rsidR="00A403A1" w:rsidRPr="00A16381">
              <w:rPr>
                <w:rFonts w:ascii="Times New Roman" w:hAnsi="Times New Roman" w:cs="Times New Roman"/>
                <w:b/>
                <w:bCs/>
                <w:shd w:val="clear" w:color="auto" w:fill="FFFFFF"/>
              </w:rPr>
              <w:t>Вт</w:t>
            </w:r>
            <w:r w:rsidRPr="00A16381">
              <w:rPr>
                <w:rFonts w:ascii="Times New Roman" w:hAnsi="Times New Roman" w:cs="Times New Roman"/>
                <w:b/>
                <w:bCs/>
                <w:shd w:val="clear" w:color="auto" w:fill="FFFFFF"/>
              </w:rPr>
              <w:t xml:space="preserve">,  </w:t>
            </w:r>
            <w:r w:rsidR="00A403A1" w:rsidRPr="00A16381">
              <w:rPr>
                <w:rFonts w:ascii="Times New Roman" w:hAnsi="Times New Roman" w:cs="Times New Roman"/>
                <w:b/>
                <w:bCs/>
                <w:shd w:val="clear" w:color="auto" w:fill="FFFFFF"/>
              </w:rPr>
              <w:t xml:space="preserve">а також </w:t>
            </w:r>
            <w:r w:rsidRPr="00A16381">
              <w:rPr>
                <w:rFonts w:ascii="Times New Roman" w:hAnsi="Times New Roman" w:cs="Times New Roman"/>
                <w:b/>
                <w:bCs/>
                <w:shd w:val="clear" w:color="auto" w:fill="FFFFFF"/>
              </w:rPr>
              <w:t xml:space="preserve">заходи щодо відведення земельних ділянок для розміщення </w:t>
            </w:r>
            <w:r w:rsidR="00A403A1" w:rsidRPr="00A16381">
              <w:rPr>
                <w:rFonts w:ascii="Times New Roman" w:hAnsi="Times New Roman" w:cs="Times New Roman"/>
                <w:b/>
                <w:bCs/>
                <w:shd w:val="clear" w:color="auto" w:fill="FFFFFF"/>
              </w:rPr>
              <w:t xml:space="preserve"> відповідних </w:t>
            </w:r>
            <w:r w:rsidRPr="00A16381">
              <w:rPr>
                <w:rFonts w:ascii="Times New Roman" w:hAnsi="Times New Roman" w:cs="Times New Roman"/>
                <w:b/>
                <w:bCs/>
                <w:shd w:val="clear" w:color="auto" w:fill="FFFFFF"/>
              </w:rPr>
              <w:t>об’єктів електроенергетики</w:t>
            </w:r>
            <w:r w:rsidR="00A403A1" w:rsidRPr="00A16381">
              <w:rPr>
                <w:rFonts w:ascii="Times New Roman" w:hAnsi="Times New Roman" w:cs="Times New Roman"/>
                <w:b/>
                <w:bCs/>
                <w:shd w:val="clear" w:color="auto" w:fill="FFFFFF"/>
              </w:rPr>
              <w:t xml:space="preserve"> здійснюється виключно оператором системи розподілу.</w:t>
            </w:r>
          </w:p>
          <w:p w14:paraId="55E48B27" w14:textId="03618E14" w:rsidR="003C16CC" w:rsidRPr="00A16381" w:rsidRDefault="003C16CC" w:rsidP="009D5449">
            <w:pPr>
              <w:pStyle w:val="a3"/>
              <w:jc w:val="both"/>
              <w:rPr>
                <w:rFonts w:ascii="Times New Roman" w:hAnsi="Times New Roman" w:cs="Times New Roman"/>
                <w:shd w:val="clear" w:color="auto" w:fill="FFFFFF"/>
              </w:rPr>
            </w:pPr>
          </w:p>
        </w:tc>
      </w:tr>
      <w:tr w:rsidR="00075B91" w:rsidRPr="00075B91" w14:paraId="0005FDB3" w14:textId="77777777" w:rsidTr="009D5449">
        <w:trPr>
          <w:trHeight w:val="329"/>
        </w:trPr>
        <w:tc>
          <w:tcPr>
            <w:tcW w:w="0" w:type="auto"/>
          </w:tcPr>
          <w:p w14:paraId="5E184F5A" w14:textId="77777777" w:rsidR="00075B91" w:rsidRDefault="00075B91" w:rsidP="009D5449">
            <w:pPr>
              <w:pStyle w:val="a3"/>
              <w:jc w:val="both"/>
              <w:rPr>
                <w:rFonts w:ascii="Times New Roman" w:hAnsi="Times New Roman" w:cs="Times New Roman"/>
                <w:shd w:val="clear" w:color="auto" w:fill="FFFFFF"/>
              </w:rPr>
            </w:pPr>
            <w:r w:rsidRPr="00075B91">
              <w:rPr>
                <w:rFonts w:ascii="Times New Roman" w:hAnsi="Times New Roman" w:cs="Times New Roman"/>
                <w:shd w:val="clear" w:color="auto" w:fill="FFFFFF"/>
              </w:rPr>
              <w:lastRenderedPageBreak/>
              <w:t>8. Закупівля товарів, робіт і послуг з проектування, будівництва, реконструкції та/або технічного переоснащення об'єктів електроенергетики (до точки приєднання електроустановок замовника) під час надання послуг з приєднання здійснюється оператором системи розподілу на конкурентних засадах (крім розроблення проектної документації на будівництво електричних мереж лінійної частини приєднання згідно з частиною шостою цієї статті).</w:t>
            </w:r>
          </w:p>
          <w:p w14:paraId="20896253" w14:textId="77777777" w:rsidR="00075B91" w:rsidRDefault="00075B91" w:rsidP="009D5449">
            <w:pPr>
              <w:pStyle w:val="a3"/>
              <w:jc w:val="both"/>
              <w:rPr>
                <w:rFonts w:ascii="Times New Roman" w:hAnsi="Times New Roman" w:cs="Times New Roman"/>
                <w:shd w:val="clear" w:color="auto" w:fill="FFFFFF"/>
              </w:rPr>
            </w:pPr>
          </w:p>
          <w:p w14:paraId="41EE9423" w14:textId="77777777" w:rsidR="00075B91" w:rsidRDefault="00075B91" w:rsidP="009D5449">
            <w:pPr>
              <w:pStyle w:val="a3"/>
              <w:jc w:val="both"/>
              <w:rPr>
                <w:rFonts w:ascii="Times New Roman" w:hAnsi="Times New Roman" w:cs="Times New Roman"/>
                <w:b/>
                <w:shd w:val="clear" w:color="auto" w:fill="FFFFFF"/>
              </w:rPr>
            </w:pPr>
            <w:r w:rsidRPr="00075B91">
              <w:rPr>
                <w:rFonts w:ascii="Times New Roman" w:hAnsi="Times New Roman" w:cs="Times New Roman"/>
                <w:b/>
                <w:shd w:val="clear" w:color="auto" w:fill="FFFFFF"/>
              </w:rPr>
              <w:t>Норма відсутня</w:t>
            </w:r>
          </w:p>
          <w:p w14:paraId="710C6596" w14:textId="77777777" w:rsidR="00075B91" w:rsidRDefault="00075B91" w:rsidP="009D5449">
            <w:pPr>
              <w:pStyle w:val="a3"/>
              <w:jc w:val="both"/>
              <w:rPr>
                <w:rFonts w:ascii="Times New Roman" w:hAnsi="Times New Roman" w:cs="Times New Roman"/>
                <w:b/>
                <w:shd w:val="clear" w:color="auto" w:fill="FFFFFF"/>
              </w:rPr>
            </w:pPr>
          </w:p>
          <w:p w14:paraId="7E8D27C1" w14:textId="77777777" w:rsidR="00075B91" w:rsidRDefault="00075B91" w:rsidP="009D5449">
            <w:pPr>
              <w:pStyle w:val="a3"/>
              <w:jc w:val="both"/>
              <w:rPr>
                <w:rFonts w:ascii="Times New Roman" w:hAnsi="Times New Roman" w:cs="Times New Roman"/>
                <w:b/>
                <w:shd w:val="clear" w:color="auto" w:fill="FFFFFF"/>
              </w:rPr>
            </w:pPr>
          </w:p>
          <w:p w14:paraId="5C9E7FE5" w14:textId="77777777" w:rsidR="00075B91" w:rsidRDefault="00075B91" w:rsidP="009D5449">
            <w:pPr>
              <w:pStyle w:val="a3"/>
              <w:jc w:val="both"/>
              <w:rPr>
                <w:rFonts w:ascii="Times New Roman" w:hAnsi="Times New Roman" w:cs="Times New Roman"/>
                <w:b/>
                <w:shd w:val="clear" w:color="auto" w:fill="FFFFFF"/>
              </w:rPr>
            </w:pPr>
          </w:p>
          <w:p w14:paraId="7AC9E36D" w14:textId="77777777" w:rsidR="00075B91" w:rsidRDefault="00075B91" w:rsidP="009D5449">
            <w:pPr>
              <w:pStyle w:val="a3"/>
              <w:jc w:val="both"/>
              <w:rPr>
                <w:rFonts w:ascii="Times New Roman" w:hAnsi="Times New Roman" w:cs="Times New Roman"/>
                <w:b/>
                <w:shd w:val="clear" w:color="auto" w:fill="FFFFFF"/>
              </w:rPr>
            </w:pPr>
          </w:p>
          <w:p w14:paraId="202A160E" w14:textId="77777777" w:rsidR="00075B91" w:rsidRDefault="00075B91" w:rsidP="009D5449">
            <w:pPr>
              <w:pStyle w:val="a3"/>
              <w:jc w:val="both"/>
              <w:rPr>
                <w:rFonts w:ascii="Times New Roman" w:hAnsi="Times New Roman" w:cs="Times New Roman"/>
                <w:b/>
                <w:shd w:val="clear" w:color="auto" w:fill="FFFFFF"/>
              </w:rPr>
            </w:pPr>
          </w:p>
          <w:p w14:paraId="603BDAAA" w14:textId="77777777" w:rsidR="00075B91" w:rsidRDefault="00075B91" w:rsidP="009D5449">
            <w:pPr>
              <w:pStyle w:val="a3"/>
              <w:jc w:val="both"/>
              <w:rPr>
                <w:rFonts w:ascii="Times New Roman" w:hAnsi="Times New Roman" w:cs="Times New Roman"/>
                <w:b/>
                <w:shd w:val="clear" w:color="auto" w:fill="FFFFFF"/>
              </w:rPr>
            </w:pPr>
          </w:p>
          <w:p w14:paraId="0CE1F54D" w14:textId="77777777" w:rsidR="00075B91" w:rsidRDefault="00075B91" w:rsidP="009D5449">
            <w:pPr>
              <w:pStyle w:val="a3"/>
              <w:jc w:val="both"/>
              <w:rPr>
                <w:rFonts w:ascii="Times New Roman" w:hAnsi="Times New Roman" w:cs="Times New Roman"/>
                <w:b/>
                <w:shd w:val="clear" w:color="auto" w:fill="FFFFFF"/>
              </w:rPr>
            </w:pPr>
          </w:p>
          <w:p w14:paraId="474D078D" w14:textId="77777777" w:rsidR="00075B91" w:rsidRDefault="00075B91" w:rsidP="009D5449">
            <w:pPr>
              <w:pStyle w:val="a3"/>
              <w:jc w:val="both"/>
              <w:rPr>
                <w:rFonts w:ascii="Times New Roman" w:hAnsi="Times New Roman" w:cs="Times New Roman"/>
                <w:b/>
                <w:shd w:val="clear" w:color="auto" w:fill="FFFFFF"/>
              </w:rPr>
            </w:pPr>
          </w:p>
          <w:p w14:paraId="14EA1E81" w14:textId="77777777" w:rsidR="00075B91" w:rsidRDefault="00075B91" w:rsidP="009D5449">
            <w:pPr>
              <w:pStyle w:val="a3"/>
              <w:jc w:val="both"/>
              <w:rPr>
                <w:rFonts w:ascii="Times New Roman" w:hAnsi="Times New Roman" w:cs="Times New Roman"/>
                <w:b/>
                <w:shd w:val="clear" w:color="auto" w:fill="FFFFFF"/>
              </w:rPr>
            </w:pPr>
          </w:p>
          <w:p w14:paraId="5DF844DC" w14:textId="77777777" w:rsidR="00075B91" w:rsidRDefault="00075B91" w:rsidP="009D5449">
            <w:pPr>
              <w:pStyle w:val="a3"/>
              <w:jc w:val="both"/>
              <w:rPr>
                <w:rFonts w:ascii="Times New Roman" w:hAnsi="Times New Roman" w:cs="Times New Roman"/>
                <w:b/>
                <w:shd w:val="clear" w:color="auto" w:fill="FFFFFF"/>
              </w:rPr>
            </w:pPr>
          </w:p>
          <w:p w14:paraId="19DEAE82" w14:textId="77777777" w:rsidR="00075B91" w:rsidRDefault="00075B91" w:rsidP="009D5449">
            <w:pPr>
              <w:pStyle w:val="a3"/>
              <w:jc w:val="both"/>
              <w:rPr>
                <w:rFonts w:ascii="Times New Roman" w:hAnsi="Times New Roman" w:cs="Times New Roman"/>
                <w:b/>
                <w:shd w:val="clear" w:color="auto" w:fill="FFFFFF"/>
              </w:rPr>
            </w:pPr>
          </w:p>
          <w:p w14:paraId="487436F9" w14:textId="77777777" w:rsidR="00075B91" w:rsidRDefault="00075B91" w:rsidP="009D5449">
            <w:pPr>
              <w:pStyle w:val="a3"/>
              <w:jc w:val="both"/>
              <w:rPr>
                <w:rFonts w:ascii="Times New Roman" w:hAnsi="Times New Roman" w:cs="Times New Roman"/>
                <w:b/>
                <w:shd w:val="clear" w:color="auto" w:fill="FFFFFF"/>
              </w:rPr>
            </w:pPr>
          </w:p>
          <w:p w14:paraId="65DDF1F9" w14:textId="77777777" w:rsidR="00075B91" w:rsidRDefault="00075B91" w:rsidP="009D5449">
            <w:pPr>
              <w:pStyle w:val="a3"/>
              <w:jc w:val="both"/>
              <w:rPr>
                <w:rFonts w:ascii="Times New Roman" w:hAnsi="Times New Roman" w:cs="Times New Roman"/>
                <w:b/>
                <w:shd w:val="clear" w:color="auto" w:fill="FFFFFF"/>
              </w:rPr>
            </w:pPr>
          </w:p>
          <w:p w14:paraId="14BF64A5" w14:textId="77777777" w:rsidR="00075B91" w:rsidRDefault="00075B91" w:rsidP="009D5449">
            <w:pPr>
              <w:pStyle w:val="a3"/>
              <w:jc w:val="both"/>
              <w:rPr>
                <w:rFonts w:ascii="Times New Roman" w:hAnsi="Times New Roman" w:cs="Times New Roman"/>
                <w:b/>
                <w:shd w:val="clear" w:color="auto" w:fill="FFFFFF"/>
              </w:rPr>
            </w:pPr>
          </w:p>
          <w:p w14:paraId="3AD46256" w14:textId="77777777" w:rsidR="00075B91" w:rsidRDefault="00075B91" w:rsidP="009D5449">
            <w:pPr>
              <w:pStyle w:val="a3"/>
              <w:jc w:val="both"/>
              <w:rPr>
                <w:rFonts w:ascii="Times New Roman" w:hAnsi="Times New Roman" w:cs="Times New Roman"/>
                <w:b/>
                <w:shd w:val="clear" w:color="auto" w:fill="FFFFFF"/>
              </w:rPr>
            </w:pPr>
          </w:p>
          <w:p w14:paraId="5CF4FBF1" w14:textId="77777777" w:rsidR="00075B91" w:rsidRDefault="00075B91" w:rsidP="009D5449">
            <w:pPr>
              <w:pStyle w:val="a3"/>
              <w:jc w:val="both"/>
              <w:rPr>
                <w:rFonts w:ascii="Times New Roman" w:hAnsi="Times New Roman" w:cs="Times New Roman"/>
                <w:b/>
                <w:shd w:val="clear" w:color="auto" w:fill="FFFFFF"/>
              </w:rPr>
            </w:pPr>
          </w:p>
          <w:p w14:paraId="628A812F" w14:textId="77777777" w:rsidR="00075B91" w:rsidRDefault="00075B91" w:rsidP="009D5449">
            <w:pPr>
              <w:pStyle w:val="a3"/>
              <w:jc w:val="both"/>
              <w:rPr>
                <w:rFonts w:ascii="Times New Roman" w:hAnsi="Times New Roman" w:cs="Times New Roman"/>
                <w:b/>
                <w:shd w:val="clear" w:color="auto" w:fill="FFFFFF"/>
              </w:rPr>
            </w:pPr>
          </w:p>
          <w:p w14:paraId="442420D8" w14:textId="77777777" w:rsidR="00075B91" w:rsidRDefault="00075B91" w:rsidP="009D5449">
            <w:pPr>
              <w:pStyle w:val="a3"/>
              <w:jc w:val="both"/>
              <w:rPr>
                <w:rFonts w:ascii="Times New Roman" w:hAnsi="Times New Roman" w:cs="Times New Roman"/>
                <w:b/>
                <w:shd w:val="clear" w:color="auto" w:fill="FFFFFF"/>
              </w:rPr>
            </w:pPr>
          </w:p>
          <w:p w14:paraId="3C93E337" w14:textId="77777777" w:rsidR="00075B91" w:rsidRDefault="00075B91" w:rsidP="009D5449">
            <w:pPr>
              <w:pStyle w:val="a3"/>
              <w:jc w:val="both"/>
              <w:rPr>
                <w:rFonts w:ascii="Times New Roman" w:hAnsi="Times New Roman" w:cs="Times New Roman"/>
                <w:b/>
                <w:shd w:val="clear" w:color="auto" w:fill="FFFFFF"/>
              </w:rPr>
            </w:pPr>
          </w:p>
          <w:p w14:paraId="30F948AF" w14:textId="77777777" w:rsidR="00075B91" w:rsidRDefault="00075B91" w:rsidP="009D5449">
            <w:pPr>
              <w:pStyle w:val="a3"/>
              <w:jc w:val="both"/>
              <w:rPr>
                <w:rFonts w:ascii="Times New Roman" w:hAnsi="Times New Roman" w:cs="Times New Roman"/>
                <w:b/>
                <w:shd w:val="clear" w:color="auto" w:fill="FFFFFF"/>
              </w:rPr>
            </w:pPr>
          </w:p>
          <w:p w14:paraId="79027A32" w14:textId="77777777" w:rsidR="00075B91" w:rsidRDefault="00075B91" w:rsidP="009D5449">
            <w:pPr>
              <w:pStyle w:val="a3"/>
              <w:jc w:val="both"/>
              <w:rPr>
                <w:rFonts w:ascii="Times New Roman" w:hAnsi="Times New Roman" w:cs="Times New Roman"/>
                <w:b/>
                <w:shd w:val="clear" w:color="auto" w:fill="FFFFFF"/>
              </w:rPr>
            </w:pPr>
          </w:p>
          <w:p w14:paraId="59E570A7" w14:textId="77777777" w:rsidR="00075B91" w:rsidRDefault="00075B91" w:rsidP="009D5449">
            <w:pPr>
              <w:pStyle w:val="a3"/>
              <w:jc w:val="both"/>
              <w:rPr>
                <w:rFonts w:ascii="Times New Roman" w:hAnsi="Times New Roman" w:cs="Times New Roman"/>
                <w:b/>
                <w:shd w:val="clear" w:color="auto" w:fill="FFFFFF"/>
              </w:rPr>
            </w:pPr>
          </w:p>
          <w:p w14:paraId="20DD928E" w14:textId="77777777" w:rsidR="00075B91" w:rsidRDefault="00075B91" w:rsidP="009D5449">
            <w:pPr>
              <w:pStyle w:val="a3"/>
              <w:jc w:val="both"/>
              <w:rPr>
                <w:rFonts w:ascii="Times New Roman" w:hAnsi="Times New Roman" w:cs="Times New Roman"/>
                <w:b/>
                <w:shd w:val="clear" w:color="auto" w:fill="FFFFFF"/>
              </w:rPr>
            </w:pPr>
          </w:p>
          <w:p w14:paraId="54AFAE5C" w14:textId="77777777" w:rsidR="00075B91" w:rsidRDefault="00075B91" w:rsidP="009D5449">
            <w:pPr>
              <w:pStyle w:val="a3"/>
              <w:jc w:val="both"/>
              <w:rPr>
                <w:rFonts w:ascii="Times New Roman" w:hAnsi="Times New Roman" w:cs="Times New Roman"/>
                <w:b/>
                <w:shd w:val="clear" w:color="auto" w:fill="FFFFFF"/>
              </w:rPr>
            </w:pPr>
          </w:p>
          <w:p w14:paraId="6D051DDE" w14:textId="77777777" w:rsidR="00075B91" w:rsidRDefault="00075B91" w:rsidP="009D5449">
            <w:pPr>
              <w:pStyle w:val="a3"/>
              <w:jc w:val="both"/>
              <w:rPr>
                <w:rFonts w:ascii="Times New Roman" w:hAnsi="Times New Roman" w:cs="Times New Roman"/>
                <w:b/>
                <w:shd w:val="clear" w:color="auto" w:fill="FFFFFF"/>
              </w:rPr>
            </w:pPr>
          </w:p>
          <w:p w14:paraId="5C0AEFBC" w14:textId="77777777" w:rsidR="00075B91" w:rsidRDefault="00075B91" w:rsidP="009D5449">
            <w:pPr>
              <w:pStyle w:val="a3"/>
              <w:jc w:val="both"/>
              <w:rPr>
                <w:rFonts w:ascii="Times New Roman" w:hAnsi="Times New Roman" w:cs="Times New Roman"/>
                <w:b/>
                <w:shd w:val="clear" w:color="auto" w:fill="FFFFFF"/>
              </w:rPr>
            </w:pPr>
          </w:p>
          <w:p w14:paraId="37FCE45A" w14:textId="77777777" w:rsidR="00075B91" w:rsidRDefault="00075B91" w:rsidP="009D5449">
            <w:pPr>
              <w:pStyle w:val="a3"/>
              <w:jc w:val="both"/>
              <w:rPr>
                <w:rFonts w:ascii="Times New Roman" w:hAnsi="Times New Roman" w:cs="Times New Roman"/>
                <w:b/>
                <w:shd w:val="clear" w:color="auto" w:fill="FFFFFF"/>
              </w:rPr>
            </w:pPr>
          </w:p>
          <w:p w14:paraId="231752E8" w14:textId="77777777" w:rsidR="00075B91" w:rsidRDefault="00075B91" w:rsidP="009D5449">
            <w:pPr>
              <w:pStyle w:val="a3"/>
              <w:jc w:val="both"/>
              <w:rPr>
                <w:rFonts w:ascii="Times New Roman" w:hAnsi="Times New Roman" w:cs="Times New Roman"/>
                <w:b/>
                <w:shd w:val="clear" w:color="auto" w:fill="FFFFFF"/>
              </w:rPr>
            </w:pPr>
          </w:p>
          <w:p w14:paraId="7F15C5A8" w14:textId="77777777" w:rsidR="00075B91" w:rsidRDefault="00075B91" w:rsidP="009D5449">
            <w:pPr>
              <w:pStyle w:val="a3"/>
              <w:jc w:val="both"/>
              <w:rPr>
                <w:rFonts w:ascii="Times New Roman" w:hAnsi="Times New Roman" w:cs="Times New Roman"/>
                <w:b/>
                <w:shd w:val="clear" w:color="auto" w:fill="FFFFFF"/>
              </w:rPr>
            </w:pPr>
          </w:p>
          <w:p w14:paraId="75B831BC" w14:textId="77777777" w:rsidR="00075B91" w:rsidRDefault="00075B91" w:rsidP="009D5449">
            <w:pPr>
              <w:pStyle w:val="a3"/>
              <w:jc w:val="both"/>
              <w:rPr>
                <w:rFonts w:ascii="Times New Roman" w:hAnsi="Times New Roman" w:cs="Times New Roman"/>
                <w:b/>
                <w:shd w:val="clear" w:color="auto" w:fill="FFFFFF"/>
              </w:rPr>
            </w:pPr>
          </w:p>
          <w:p w14:paraId="0C09FC01" w14:textId="77777777" w:rsidR="00075B91" w:rsidRDefault="00075B91" w:rsidP="009D5449">
            <w:pPr>
              <w:pStyle w:val="a3"/>
              <w:jc w:val="both"/>
              <w:rPr>
                <w:rFonts w:ascii="Times New Roman" w:hAnsi="Times New Roman" w:cs="Times New Roman"/>
                <w:b/>
                <w:shd w:val="clear" w:color="auto" w:fill="FFFFFF"/>
              </w:rPr>
            </w:pPr>
          </w:p>
          <w:p w14:paraId="2BCBB37B" w14:textId="77777777" w:rsidR="00075B91" w:rsidRDefault="00075B91" w:rsidP="009D5449">
            <w:pPr>
              <w:pStyle w:val="a3"/>
              <w:jc w:val="both"/>
              <w:rPr>
                <w:rFonts w:ascii="Times New Roman" w:hAnsi="Times New Roman" w:cs="Times New Roman"/>
                <w:b/>
                <w:shd w:val="clear" w:color="auto" w:fill="FFFFFF"/>
              </w:rPr>
            </w:pPr>
          </w:p>
          <w:p w14:paraId="6E6BAEA3" w14:textId="77777777" w:rsidR="00075B91" w:rsidRDefault="00075B91" w:rsidP="009D5449">
            <w:pPr>
              <w:pStyle w:val="a3"/>
              <w:jc w:val="both"/>
              <w:rPr>
                <w:rFonts w:ascii="Times New Roman" w:hAnsi="Times New Roman" w:cs="Times New Roman"/>
                <w:b/>
                <w:shd w:val="clear" w:color="auto" w:fill="FFFFFF"/>
              </w:rPr>
            </w:pPr>
            <w:r w:rsidRPr="00075B91">
              <w:rPr>
                <w:rFonts w:ascii="Times New Roman" w:hAnsi="Times New Roman" w:cs="Times New Roman"/>
                <w:b/>
                <w:shd w:val="clear" w:color="auto" w:fill="FFFFFF"/>
              </w:rPr>
              <w:t>Норма відсутня</w:t>
            </w:r>
          </w:p>
          <w:p w14:paraId="0581241D" w14:textId="77777777" w:rsidR="00075B91" w:rsidRDefault="00075B91" w:rsidP="009D5449">
            <w:pPr>
              <w:pStyle w:val="a3"/>
              <w:jc w:val="both"/>
              <w:rPr>
                <w:rFonts w:ascii="Times New Roman" w:hAnsi="Times New Roman" w:cs="Times New Roman"/>
                <w:b/>
                <w:shd w:val="clear" w:color="auto" w:fill="FFFFFF"/>
              </w:rPr>
            </w:pPr>
          </w:p>
          <w:p w14:paraId="7DF18568" w14:textId="77777777" w:rsidR="00075B91" w:rsidRDefault="00075B91" w:rsidP="009D5449">
            <w:pPr>
              <w:pStyle w:val="a3"/>
              <w:jc w:val="both"/>
              <w:rPr>
                <w:rFonts w:ascii="Times New Roman" w:hAnsi="Times New Roman" w:cs="Times New Roman"/>
                <w:b/>
                <w:shd w:val="clear" w:color="auto" w:fill="FFFFFF"/>
              </w:rPr>
            </w:pPr>
          </w:p>
          <w:p w14:paraId="1CCAA2A6" w14:textId="77777777" w:rsidR="00075B91" w:rsidRDefault="00075B91" w:rsidP="009D5449">
            <w:pPr>
              <w:pStyle w:val="a3"/>
              <w:jc w:val="both"/>
              <w:rPr>
                <w:rFonts w:ascii="Times New Roman" w:hAnsi="Times New Roman" w:cs="Times New Roman"/>
                <w:b/>
                <w:shd w:val="clear" w:color="auto" w:fill="FFFFFF"/>
              </w:rPr>
            </w:pPr>
          </w:p>
          <w:p w14:paraId="1EDD7D41" w14:textId="77777777" w:rsidR="00075B91" w:rsidRDefault="00075B91" w:rsidP="009D5449">
            <w:pPr>
              <w:pStyle w:val="a3"/>
              <w:jc w:val="both"/>
              <w:rPr>
                <w:rFonts w:ascii="Times New Roman" w:hAnsi="Times New Roman" w:cs="Times New Roman"/>
                <w:b/>
                <w:shd w:val="clear" w:color="auto" w:fill="FFFFFF"/>
              </w:rPr>
            </w:pPr>
          </w:p>
          <w:p w14:paraId="4AD45A09" w14:textId="77777777" w:rsidR="00075B91" w:rsidRDefault="00075B91" w:rsidP="009D5449">
            <w:pPr>
              <w:pStyle w:val="a3"/>
              <w:jc w:val="both"/>
              <w:rPr>
                <w:rFonts w:ascii="Times New Roman" w:hAnsi="Times New Roman" w:cs="Times New Roman"/>
                <w:b/>
                <w:shd w:val="clear" w:color="auto" w:fill="FFFFFF"/>
              </w:rPr>
            </w:pPr>
          </w:p>
          <w:p w14:paraId="39CCBFC4" w14:textId="77777777" w:rsidR="00075B91" w:rsidRDefault="00075B91" w:rsidP="009D5449">
            <w:pPr>
              <w:pStyle w:val="a3"/>
              <w:jc w:val="both"/>
              <w:rPr>
                <w:rFonts w:ascii="Times New Roman" w:hAnsi="Times New Roman" w:cs="Times New Roman"/>
                <w:b/>
                <w:shd w:val="clear" w:color="auto" w:fill="FFFFFF"/>
              </w:rPr>
            </w:pPr>
          </w:p>
          <w:p w14:paraId="46A0A633" w14:textId="77777777" w:rsidR="00075B91" w:rsidRDefault="00075B91" w:rsidP="009D5449">
            <w:pPr>
              <w:pStyle w:val="a3"/>
              <w:jc w:val="both"/>
              <w:rPr>
                <w:rFonts w:ascii="Times New Roman" w:hAnsi="Times New Roman" w:cs="Times New Roman"/>
                <w:b/>
                <w:shd w:val="clear" w:color="auto" w:fill="FFFFFF"/>
              </w:rPr>
            </w:pPr>
          </w:p>
          <w:p w14:paraId="630E198C" w14:textId="77777777" w:rsidR="00075B91" w:rsidRDefault="00075B91" w:rsidP="009D5449">
            <w:pPr>
              <w:pStyle w:val="a3"/>
              <w:jc w:val="both"/>
              <w:rPr>
                <w:rFonts w:ascii="Times New Roman" w:hAnsi="Times New Roman" w:cs="Times New Roman"/>
                <w:b/>
                <w:shd w:val="clear" w:color="auto" w:fill="FFFFFF"/>
              </w:rPr>
            </w:pPr>
          </w:p>
          <w:p w14:paraId="51A4075F" w14:textId="77777777" w:rsidR="00075B91" w:rsidRDefault="00075B91" w:rsidP="009D5449">
            <w:pPr>
              <w:pStyle w:val="a3"/>
              <w:jc w:val="both"/>
              <w:rPr>
                <w:rFonts w:ascii="Times New Roman" w:hAnsi="Times New Roman" w:cs="Times New Roman"/>
                <w:b/>
                <w:shd w:val="clear" w:color="auto" w:fill="FFFFFF"/>
              </w:rPr>
            </w:pPr>
          </w:p>
          <w:p w14:paraId="657A47BE" w14:textId="77777777" w:rsidR="00075B91" w:rsidRDefault="00075B91" w:rsidP="009D5449">
            <w:pPr>
              <w:pStyle w:val="a3"/>
              <w:jc w:val="both"/>
              <w:rPr>
                <w:rFonts w:ascii="Times New Roman" w:hAnsi="Times New Roman" w:cs="Times New Roman"/>
                <w:b/>
                <w:shd w:val="clear" w:color="auto" w:fill="FFFFFF"/>
              </w:rPr>
            </w:pPr>
          </w:p>
          <w:p w14:paraId="0D6C780A" w14:textId="77777777" w:rsidR="00075B91" w:rsidRDefault="00075B91" w:rsidP="009D5449">
            <w:pPr>
              <w:pStyle w:val="a3"/>
              <w:jc w:val="both"/>
              <w:rPr>
                <w:rFonts w:ascii="Times New Roman" w:hAnsi="Times New Roman" w:cs="Times New Roman"/>
                <w:b/>
                <w:shd w:val="clear" w:color="auto" w:fill="FFFFFF"/>
              </w:rPr>
            </w:pPr>
          </w:p>
          <w:p w14:paraId="31E9BEB5" w14:textId="77777777" w:rsidR="00075B91" w:rsidRDefault="00075B91" w:rsidP="009D5449">
            <w:pPr>
              <w:pStyle w:val="a3"/>
              <w:jc w:val="both"/>
              <w:rPr>
                <w:rFonts w:ascii="Times New Roman" w:hAnsi="Times New Roman" w:cs="Times New Roman"/>
                <w:b/>
                <w:shd w:val="clear" w:color="auto" w:fill="FFFFFF"/>
              </w:rPr>
            </w:pPr>
          </w:p>
          <w:p w14:paraId="68D619A2" w14:textId="77777777" w:rsidR="00075B91" w:rsidRDefault="00075B91" w:rsidP="009D5449">
            <w:pPr>
              <w:pStyle w:val="a3"/>
              <w:jc w:val="both"/>
              <w:rPr>
                <w:rFonts w:ascii="Times New Roman" w:hAnsi="Times New Roman" w:cs="Times New Roman"/>
                <w:b/>
                <w:shd w:val="clear" w:color="auto" w:fill="FFFFFF"/>
              </w:rPr>
            </w:pPr>
          </w:p>
          <w:p w14:paraId="05F1EAF0" w14:textId="77777777" w:rsidR="00075B91" w:rsidRDefault="00075B91" w:rsidP="009D5449">
            <w:pPr>
              <w:pStyle w:val="a3"/>
              <w:jc w:val="both"/>
              <w:rPr>
                <w:rFonts w:ascii="Times New Roman" w:hAnsi="Times New Roman" w:cs="Times New Roman"/>
                <w:b/>
                <w:shd w:val="clear" w:color="auto" w:fill="FFFFFF"/>
              </w:rPr>
            </w:pPr>
          </w:p>
          <w:p w14:paraId="0E52D7FD" w14:textId="4F1150F7" w:rsidR="00075B91" w:rsidRDefault="00075B91" w:rsidP="009D5449">
            <w:pPr>
              <w:pStyle w:val="a3"/>
              <w:jc w:val="both"/>
              <w:rPr>
                <w:rFonts w:ascii="Times New Roman" w:hAnsi="Times New Roman" w:cs="Times New Roman"/>
                <w:b/>
                <w:shd w:val="clear" w:color="auto" w:fill="FFFFFF"/>
              </w:rPr>
            </w:pPr>
          </w:p>
          <w:p w14:paraId="47A4AA86" w14:textId="1B34AE59" w:rsidR="00075B91" w:rsidRPr="00075B91" w:rsidRDefault="00075B91" w:rsidP="009D5449">
            <w:pPr>
              <w:pStyle w:val="a3"/>
              <w:jc w:val="both"/>
              <w:rPr>
                <w:rFonts w:ascii="Times New Roman" w:hAnsi="Times New Roman" w:cs="Times New Roman"/>
                <w:b/>
                <w:shd w:val="clear" w:color="auto" w:fill="FFFFFF"/>
              </w:rPr>
            </w:pPr>
            <w:r w:rsidRPr="00075B91">
              <w:rPr>
                <w:rFonts w:ascii="Times New Roman" w:hAnsi="Times New Roman" w:cs="Times New Roman"/>
                <w:b/>
                <w:shd w:val="clear" w:color="auto" w:fill="FFFFFF"/>
              </w:rPr>
              <w:t>Норма відсутня</w:t>
            </w:r>
          </w:p>
        </w:tc>
        <w:tc>
          <w:tcPr>
            <w:tcW w:w="6969" w:type="dxa"/>
          </w:tcPr>
          <w:p w14:paraId="5E4F7665" w14:textId="77777777" w:rsidR="00075B91" w:rsidRPr="00075B91" w:rsidRDefault="00075B91" w:rsidP="00075B91">
            <w:pPr>
              <w:pBdr>
                <w:top w:val="nil"/>
                <w:left w:val="nil"/>
                <w:bottom w:val="nil"/>
                <w:right w:val="nil"/>
                <w:between w:val="nil"/>
              </w:pBdr>
              <w:spacing w:after="160"/>
              <w:jc w:val="both"/>
              <w:rPr>
                <w:color w:val="000000"/>
                <w:lang w:val="uk-UA"/>
              </w:rPr>
            </w:pPr>
            <w:r w:rsidRPr="00075B91">
              <w:rPr>
                <w:color w:val="000000"/>
                <w:lang w:val="uk-UA"/>
              </w:rPr>
              <w:lastRenderedPageBreak/>
              <w:t>8. Закупівля товарів, робіт і послуг з проектування, будівництва, реконструкції та/або технічного переоснащення об'єктів електроенергетики (до точки приєднання електроустановок замовника) під час надання послуг з приєднання здійснюється оператором системи розподілу на конкурентних засадах (крім розроблення проектної документації на будівництво електричних мереж лінійної частини приєднання згідно з частиною шостою цієї статті).</w:t>
            </w:r>
          </w:p>
          <w:p w14:paraId="31C4A746" w14:textId="079E62A7" w:rsidR="00075B91" w:rsidRPr="00075B91" w:rsidRDefault="00075B91" w:rsidP="00075B91">
            <w:pPr>
              <w:pStyle w:val="a3"/>
              <w:jc w:val="both"/>
              <w:rPr>
                <w:rFonts w:ascii="Times New Roman" w:hAnsi="Times New Roman" w:cs="Times New Roman"/>
                <w:b/>
                <w:shd w:val="clear" w:color="auto" w:fill="FFFFFF"/>
              </w:rPr>
            </w:pPr>
            <w:r w:rsidRPr="00075B91">
              <w:rPr>
                <w:rFonts w:ascii="Times New Roman" w:hAnsi="Times New Roman" w:cs="Times New Roman"/>
                <w:b/>
                <w:shd w:val="clear" w:color="auto" w:fill="FFFFFF"/>
              </w:rPr>
              <w:t>8-1. У випадках, визначених кодексом систем розподілу, коли приєднання електроустановок замовника до електричних мереж оператора системи розподілу потребує здійснення будівництва, реконструкції та/або технічного переоснащення електричних мереж оператора системи передачі, така послуга з приєднання надається двома операторами у відповідності до вимог кодексу системи передачі та кодексу систем розподілу на підставі багатостороннього договору про приєднання.</w:t>
            </w:r>
          </w:p>
          <w:p w14:paraId="60520856" w14:textId="77777777" w:rsidR="00075B91" w:rsidRPr="00075B91" w:rsidRDefault="00075B91" w:rsidP="00075B91">
            <w:pPr>
              <w:pStyle w:val="a3"/>
              <w:jc w:val="both"/>
              <w:rPr>
                <w:rFonts w:ascii="Times New Roman" w:hAnsi="Times New Roman" w:cs="Times New Roman"/>
                <w:b/>
                <w:shd w:val="clear" w:color="auto" w:fill="FFFFFF"/>
              </w:rPr>
            </w:pPr>
            <w:r w:rsidRPr="00075B91">
              <w:rPr>
                <w:rFonts w:ascii="Times New Roman" w:hAnsi="Times New Roman" w:cs="Times New Roman"/>
                <w:b/>
                <w:shd w:val="clear" w:color="auto" w:fill="FFFFFF"/>
              </w:rPr>
              <w:t>У такому разі оператор системи розподілу видає замовнику технічні умови на приєднання, в які має включити окремо вимоги оператора системи передачі до електричних мереж системи передачі.</w:t>
            </w:r>
          </w:p>
          <w:p w14:paraId="4616B843" w14:textId="77777777" w:rsidR="00075B91" w:rsidRPr="00075B91" w:rsidRDefault="00075B91" w:rsidP="00075B91">
            <w:pPr>
              <w:pStyle w:val="a3"/>
              <w:jc w:val="both"/>
              <w:rPr>
                <w:rFonts w:ascii="Times New Roman" w:hAnsi="Times New Roman" w:cs="Times New Roman"/>
                <w:b/>
                <w:shd w:val="clear" w:color="auto" w:fill="FFFFFF"/>
              </w:rPr>
            </w:pPr>
            <w:r w:rsidRPr="00075B91">
              <w:rPr>
                <w:rFonts w:ascii="Times New Roman" w:hAnsi="Times New Roman" w:cs="Times New Roman"/>
                <w:b/>
                <w:shd w:val="clear" w:color="auto" w:fill="FFFFFF"/>
              </w:rPr>
              <w:t xml:space="preserve">Замовник, на підставі отриманих технічних умов на приєднання, забезпечує розроблення проектної документації на будівництво, реконструкцію та/або технічне </w:t>
            </w:r>
            <w:r w:rsidRPr="00075B91">
              <w:rPr>
                <w:rFonts w:ascii="Times New Roman" w:hAnsi="Times New Roman" w:cs="Times New Roman"/>
                <w:b/>
                <w:shd w:val="clear" w:color="auto" w:fill="FFFFFF"/>
              </w:rPr>
              <w:lastRenderedPageBreak/>
              <w:t>переоснащення електричних мереж оператора системи передачі та її узгодження з оператором системи передачі, здійснює заходи щодо відведення земельних ділянок для розміщення відповідних об'єктів електроенергетики.</w:t>
            </w:r>
          </w:p>
          <w:p w14:paraId="70A7C731" w14:textId="77777777" w:rsidR="00075B91" w:rsidRPr="00075B91" w:rsidRDefault="00075B91" w:rsidP="00075B91">
            <w:pPr>
              <w:pStyle w:val="a3"/>
              <w:jc w:val="both"/>
              <w:rPr>
                <w:rFonts w:ascii="Times New Roman" w:hAnsi="Times New Roman" w:cs="Times New Roman"/>
                <w:b/>
                <w:shd w:val="clear" w:color="auto" w:fill="FFFFFF"/>
              </w:rPr>
            </w:pPr>
            <w:r w:rsidRPr="00075B91">
              <w:rPr>
                <w:rFonts w:ascii="Times New Roman" w:hAnsi="Times New Roman" w:cs="Times New Roman"/>
                <w:b/>
                <w:shd w:val="clear" w:color="auto" w:fill="FFFFFF"/>
              </w:rPr>
              <w:t>Оператор системи передачі забезпечує виконання будівельно-монтажних та пусконалагоджувальних робіт у своїх електричних мережах.</w:t>
            </w:r>
          </w:p>
          <w:p w14:paraId="6F918F5F" w14:textId="77777777" w:rsidR="00075B91" w:rsidRPr="00075B91" w:rsidRDefault="00075B91" w:rsidP="00075B91">
            <w:pPr>
              <w:pStyle w:val="a3"/>
              <w:jc w:val="both"/>
              <w:rPr>
                <w:rFonts w:ascii="Times New Roman" w:hAnsi="Times New Roman" w:cs="Times New Roman"/>
                <w:b/>
                <w:shd w:val="clear" w:color="auto" w:fill="FFFFFF"/>
              </w:rPr>
            </w:pPr>
            <w:r w:rsidRPr="00075B91">
              <w:rPr>
                <w:rFonts w:ascii="Times New Roman" w:hAnsi="Times New Roman" w:cs="Times New Roman"/>
                <w:b/>
                <w:shd w:val="clear" w:color="auto" w:fill="FFFFFF"/>
              </w:rPr>
              <w:t>Послуга з приєднання надається оператором системи розподілу у порядку, передбаченому частинами шостою або сьомою цієї статті (за вибором замовника) на підставі багатостороннього договору про приєднання.</w:t>
            </w:r>
          </w:p>
          <w:p w14:paraId="3E3610FE" w14:textId="77777777" w:rsidR="00075B91" w:rsidRPr="00075B91" w:rsidRDefault="00075B91" w:rsidP="00075B91">
            <w:pPr>
              <w:pStyle w:val="a3"/>
              <w:jc w:val="both"/>
              <w:rPr>
                <w:rFonts w:ascii="Times New Roman" w:hAnsi="Times New Roman" w:cs="Times New Roman"/>
                <w:b/>
                <w:shd w:val="clear" w:color="auto" w:fill="FFFFFF"/>
              </w:rPr>
            </w:pPr>
            <w:r w:rsidRPr="00075B91">
              <w:rPr>
                <w:rFonts w:ascii="Times New Roman" w:hAnsi="Times New Roman" w:cs="Times New Roman"/>
                <w:b/>
                <w:shd w:val="clear" w:color="auto" w:fill="FFFFFF"/>
              </w:rPr>
              <w:t>Закупівля товарів, робіт і послуг з будівництва, реконструкції та/або технічного переоснащення об'єктів електроенергетики під час надання послуги з приєднання здійснюється операторами системи передачі та розподілу на конкурентних засадах.</w:t>
            </w:r>
          </w:p>
          <w:p w14:paraId="3B36C640" w14:textId="77777777" w:rsidR="00075B91" w:rsidRPr="00075B91" w:rsidRDefault="00075B91" w:rsidP="00075B91">
            <w:pPr>
              <w:pStyle w:val="a3"/>
              <w:jc w:val="both"/>
              <w:rPr>
                <w:rFonts w:ascii="Times New Roman" w:hAnsi="Times New Roman" w:cs="Times New Roman"/>
                <w:b/>
                <w:shd w:val="clear" w:color="auto" w:fill="FFFFFF"/>
              </w:rPr>
            </w:pPr>
          </w:p>
          <w:p w14:paraId="3F606742" w14:textId="52E072BB" w:rsidR="00075B91" w:rsidRPr="00075B91" w:rsidRDefault="00075B91" w:rsidP="00075B91">
            <w:pPr>
              <w:pStyle w:val="a3"/>
              <w:jc w:val="both"/>
              <w:rPr>
                <w:rFonts w:ascii="Times New Roman" w:hAnsi="Times New Roman" w:cs="Times New Roman"/>
                <w:b/>
                <w:shd w:val="clear" w:color="auto" w:fill="FFFFFF"/>
              </w:rPr>
            </w:pPr>
            <w:r w:rsidRPr="00075B91">
              <w:rPr>
                <w:rFonts w:ascii="Times New Roman" w:hAnsi="Times New Roman" w:cs="Times New Roman"/>
                <w:b/>
                <w:shd w:val="clear" w:color="auto" w:fill="FFFFFF"/>
              </w:rPr>
              <w:t>8-2. У випадках, коли приєднання електроустановок замовника до електричних мереж оператора системи розподілу потребує здійснення будівництва, реконструкції та/або технічного переоснащення електричних мереж  суміжного оператора системи розподілу, така послуга надається оператором системи розподілу у відповідності до вимог кодексу систем розподілу.</w:t>
            </w:r>
          </w:p>
          <w:p w14:paraId="706618EE" w14:textId="77777777" w:rsidR="00075B91" w:rsidRPr="00075B91" w:rsidRDefault="00075B91" w:rsidP="00075B91">
            <w:pPr>
              <w:pStyle w:val="a3"/>
              <w:jc w:val="both"/>
              <w:rPr>
                <w:rFonts w:ascii="Times New Roman" w:hAnsi="Times New Roman" w:cs="Times New Roman"/>
                <w:b/>
                <w:shd w:val="clear" w:color="auto" w:fill="FFFFFF"/>
              </w:rPr>
            </w:pPr>
            <w:r w:rsidRPr="00075B91">
              <w:rPr>
                <w:rFonts w:ascii="Times New Roman" w:hAnsi="Times New Roman" w:cs="Times New Roman"/>
                <w:b/>
                <w:shd w:val="clear" w:color="auto" w:fill="FFFFFF"/>
              </w:rPr>
              <w:t>Закупівля товарів, робіт і послуг з будівництва, реконструкції та/або технічного переоснащення електричних мереж суміжного оператора системи розподілу здійснюється оператором системи розподілу на підставі укладеного із суміжним оператором системи розподілу господарського договору на конкурентних засадах.</w:t>
            </w:r>
          </w:p>
          <w:p w14:paraId="17D74704" w14:textId="77777777" w:rsidR="00075B91" w:rsidRPr="00075B91" w:rsidRDefault="00075B91" w:rsidP="00075B91">
            <w:pPr>
              <w:pStyle w:val="a3"/>
              <w:jc w:val="both"/>
              <w:rPr>
                <w:rFonts w:ascii="Times New Roman" w:hAnsi="Times New Roman" w:cs="Times New Roman"/>
                <w:b/>
                <w:shd w:val="clear" w:color="auto" w:fill="FFFFFF"/>
              </w:rPr>
            </w:pPr>
            <w:r w:rsidRPr="00075B91">
              <w:rPr>
                <w:rFonts w:ascii="Times New Roman" w:hAnsi="Times New Roman" w:cs="Times New Roman"/>
                <w:b/>
                <w:shd w:val="clear" w:color="auto" w:fill="FFFFFF"/>
              </w:rPr>
              <w:t xml:space="preserve">Вартість робіт (послуг) за таким договором визначається згідно з кошторисом, який є невід'ємною частиною </w:t>
            </w:r>
            <w:r w:rsidRPr="00075B91">
              <w:rPr>
                <w:rFonts w:ascii="Times New Roman" w:hAnsi="Times New Roman" w:cs="Times New Roman"/>
                <w:b/>
                <w:shd w:val="clear" w:color="auto" w:fill="FFFFFF"/>
              </w:rPr>
              <w:lastRenderedPageBreak/>
              <w:t>відповідної проектної документації.</w:t>
            </w:r>
          </w:p>
          <w:p w14:paraId="38CC354D" w14:textId="77777777" w:rsidR="00075B91" w:rsidRPr="00075B91" w:rsidRDefault="00075B91" w:rsidP="00075B91">
            <w:pPr>
              <w:pStyle w:val="a3"/>
              <w:jc w:val="both"/>
              <w:rPr>
                <w:rFonts w:ascii="Times New Roman" w:hAnsi="Times New Roman" w:cs="Times New Roman"/>
                <w:shd w:val="clear" w:color="auto" w:fill="FFFFFF"/>
              </w:rPr>
            </w:pPr>
          </w:p>
          <w:p w14:paraId="132EA894" w14:textId="782231E1" w:rsidR="00075B91" w:rsidRPr="00075B91" w:rsidRDefault="00075B91" w:rsidP="00075B91">
            <w:pPr>
              <w:pStyle w:val="a3"/>
              <w:jc w:val="both"/>
              <w:rPr>
                <w:rFonts w:ascii="Times New Roman" w:hAnsi="Times New Roman" w:cs="Times New Roman"/>
                <w:b/>
                <w:shd w:val="clear" w:color="auto" w:fill="FFFFFF"/>
              </w:rPr>
            </w:pPr>
            <w:r w:rsidRPr="00075B91">
              <w:rPr>
                <w:rFonts w:ascii="Times New Roman" w:hAnsi="Times New Roman" w:cs="Times New Roman"/>
                <w:b/>
                <w:shd w:val="clear" w:color="auto" w:fill="FFFFFF"/>
              </w:rPr>
              <w:t>8-3. Оператор системи розподілу або оператор системи передачі забезпечує безоплатне первинне підключення до своїх електричних мереж.</w:t>
            </w:r>
          </w:p>
        </w:tc>
      </w:tr>
      <w:tr w:rsidR="00075B91" w:rsidRPr="00075B91" w14:paraId="69A6AAEC" w14:textId="77777777" w:rsidTr="009D5449">
        <w:trPr>
          <w:trHeight w:val="329"/>
        </w:trPr>
        <w:tc>
          <w:tcPr>
            <w:tcW w:w="0" w:type="auto"/>
          </w:tcPr>
          <w:p w14:paraId="4DD39893" w14:textId="77777777" w:rsidR="00075B91" w:rsidRPr="00075B91" w:rsidRDefault="00075B91" w:rsidP="00075B91">
            <w:pPr>
              <w:pStyle w:val="a3"/>
              <w:jc w:val="both"/>
              <w:rPr>
                <w:rFonts w:ascii="Times New Roman" w:hAnsi="Times New Roman" w:cs="Times New Roman"/>
                <w:shd w:val="clear" w:color="auto" w:fill="FFFFFF"/>
              </w:rPr>
            </w:pPr>
            <w:r w:rsidRPr="00075B91">
              <w:rPr>
                <w:rFonts w:ascii="Times New Roman" w:hAnsi="Times New Roman" w:cs="Times New Roman"/>
                <w:shd w:val="clear" w:color="auto" w:fill="FFFFFF"/>
              </w:rPr>
              <w:lastRenderedPageBreak/>
              <w:t>9. У разі якщо техніко-економічним обґрунтуванням вибору схеми приєднання електроустановок замовника доведено доцільність приєднання до електричних мереж системи передачі, таке приєднання може здійснюватися оператором системи передачі у встановленому цим Законом порядку відповідно до умов договору про приєднання.</w:t>
            </w:r>
          </w:p>
          <w:p w14:paraId="49912827" w14:textId="77777777" w:rsidR="00075B91" w:rsidRPr="00075B91" w:rsidRDefault="00075B91" w:rsidP="00075B91">
            <w:pPr>
              <w:pStyle w:val="a3"/>
              <w:jc w:val="both"/>
              <w:rPr>
                <w:rFonts w:ascii="Times New Roman" w:hAnsi="Times New Roman" w:cs="Times New Roman"/>
                <w:shd w:val="clear" w:color="auto" w:fill="FFFFFF"/>
              </w:rPr>
            </w:pPr>
          </w:p>
          <w:p w14:paraId="60BE3775" w14:textId="7836B0F4" w:rsidR="00075B91" w:rsidRDefault="00075B91" w:rsidP="00075B91">
            <w:pPr>
              <w:pStyle w:val="a3"/>
              <w:jc w:val="both"/>
              <w:rPr>
                <w:rFonts w:ascii="Times New Roman" w:hAnsi="Times New Roman" w:cs="Times New Roman"/>
                <w:shd w:val="clear" w:color="auto" w:fill="FFFFFF"/>
              </w:rPr>
            </w:pPr>
            <w:r w:rsidRPr="00075B91">
              <w:rPr>
                <w:rFonts w:ascii="Times New Roman" w:hAnsi="Times New Roman" w:cs="Times New Roman"/>
                <w:shd w:val="clear" w:color="auto" w:fill="FFFFFF"/>
              </w:rPr>
              <w:t>У такому разі оператор системи передачі надає замовнику технічні умови на приєднання, а замовник обирає виконавця проектних робіт з приєднання серед суб’єктів господарювання, які мають право на здійснення відповідного виду діяльності згідно з вимогами законодавства. Замовник на підставі отриманих технічних умов на приєднання забезпечує розроблення та узгодження з оператором системи передачі та іншими заінтересованими сторонами проектної документації на будівництво, реконструкцію та/або технічне переоснащення електричних мереж зовнішнього електрозабезпечення електроустановок замовника (до точки приєднання електроустановок замовника) та здійснює заходи щодо відведення земельних ділянок для розміщення відповідних об’єктів електроенергетики, а оператор системи передачі забезпечує виконання будівельно-монтажних та пусконалагоджувальних робіт та здійснює первинне підключення об’єкта замовника.</w:t>
            </w:r>
          </w:p>
          <w:p w14:paraId="652F8B2F" w14:textId="77777777" w:rsidR="00075B91" w:rsidRPr="00075B91" w:rsidRDefault="00075B91" w:rsidP="00075B91">
            <w:pPr>
              <w:pStyle w:val="a3"/>
              <w:jc w:val="both"/>
              <w:rPr>
                <w:rFonts w:ascii="Times New Roman" w:hAnsi="Times New Roman" w:cs="Times New Roman"/>
                <w:shd w:val="clear" w:color="auto" w:fill="FFFFFF"/>
              </w:rPr>
            </w:pPr>
          </w:p>
          <w:p w14:paraId="7C6274CB" w14:textId="77777777" w:rsidR="00075B91" w:rsidRPr="00075B91" w:rsidRDefault="00075B91" w:rsidP="00075B91">
            <w:pPr>
              <w:pStyle w:val="a3"/>
              <w:jc w:val="both"/>
              <w:rPr>
                <w:rFonts w:ascii="Times New Roman" w:hAnsi="Times New Roman" w:cs="Times New Roman"/>
                <w:shd w:val="clear" w:color="auto" w:fill="FFFFFF"/>
              </w:rPr>
            </w:pPr>
          </w:p>
          <w:p w14:paraId="083A3FA2" w14:textId="68278229" w:rsidR="00075B91" w:rsidRPr="00075B91" w:rsidRDefault="00075B91" w:rsidP="00075B91">
            <w:pPr>
              <w:pStyle w:val="a3"/>
              <w:jc w:val="both"/>
              <w:rPr>
                <w:rFonts w:ascii="Times New Roman" w:hAnsi="Times New Roman" w:cs="Times New Roman"/>
                <w:shd w:val="clear" w:color="auto" w:fill="FFFFFF"/>
              </w:rPr>
            </w:pPr>
            <w:r w:rsidRPr="00075B91">
              <w:rPr>
                <w:rFonts w:ascii="Times New Roman" w:hAnsi="Times New Roman" w:cs="Times New Roman"/>
                <w:shd w:val="clear" w:color="auto" w:fill="FFFFFF"/>
              </w:rPr>
              <w:t xml:space="preserve">Закупівля товарів, робіт і послуг з будівництва, реконструкції та/або технічного переоснащення об’єктів електроенергетики (до </w:t>
            </w:r>
            <w:r w:rsidRPr="00075B91">
              <w:rPr>
                <w:rFonts w:ascii="Times New Roman" w:hAnsi="Times New Roman" w:cs="Times New Roman"/>
                <w:shd w:val="clear" w:color="auto" w:fill="FFFFFF"/>
              </w:rPr>
              <w:lastRenderedPageBreak/>
              <w:t>точки приєднання електроустановок замовника) під час надання послуг з приєднання здійснюється оператором системи передачі на конкурентних засадах.</w:t>
            </w:r>
          </w:p>
        </w:tc>
        <w:tc>
          <w:tcPr>
            <w:tcW w:w="6969" w:type="dxa"/>
          </w:tcPr>
          <w:p w14:paraId="30DBFFD7" w14:textId="79F72863" w:rsidR="00075B91" w:rsidRPr="00075B91" w:rsidRDefault="00075B91" w:rsidP="00075B91">
            <w:pPr>
              <w:pBdr>
                <w:top w:val="nil"/>
                <w:left w:val="nil"/>
                <w:bottom w:val="nil"/>
                <w:right w:val="nil"/>
                <w:between w:val="nil"/>
              </w:pBdr>
              <w:jc w:val="both"/>
              <w:rPr>
                <w:color w:val="000000"/>
                <w:lang w:val="uk-UA"/>
              </w:rPr>
            </w:pPr>
            <w:r w:rsidRPr="00075B91">
              <w:rPr>
                <w:color w:val="000000"/>
                <w:lang w:val="uk-UA"/>
              </w:rPr>
              <w:lastRenderedPageBreak/>
              <w:t xml:space="preserve">9. </w:t>
            </w:r>
            <w:r w:rsidRPr="00075B91">
              <w:rPr>
                <w:b/>
                <w:color w:val="000000"/>
                <w:lang w:val="uk-UA"/>
              </w:rPr>
              <w:t>Приєднання електроустановок замовника може здійснюватися до електричних мереж системи передачі оператором системи передачі у встановленому цим Законом порядку та у випадках, передбачених кодексом системи передачі</w:t>
            </w:r>
            <w:r w:rsidRPr="00075B91">
              <w:rPr>
                <w:color w:val="000000"/>
                <w:lang w:val="uk-UA"/>
              </w:rPr>
              <w:t>.</w:t>
            </w:r>
          </w:p>
          <w:p w14:paraId="02F2A391" w14:textId="19D5570D" w:rsidR="00075B91" w:rsidRDefault="00075B91" w:rsidP="00075B91">
            <w:pPr>
              <w:pBdr>
                <w:top w:val="nil"/>
                <w:left w:val="nil"/>
                <w:bottom w:val="nil"/>
                <w:right w:val="nil"/>
                <w:between w:val="nil"/>
              </w:pBdr>
              <w:jc w:val="both"/>
              <w:rPr>
                <w:color w:val="000000"/>
                <w:lang w:val="uk-UA"/>
              </w:rPr>
            </w:pPr>
          </w:p>
          <w:p w14:paraId="28795595" w14:textId="77777777" w:rsidR="00075B91" w:rsidRPr="00075B91" w:rsidRDefault="00075B91" w:rsidP="00075B91">
            <w:pPr>
              <w:pBdr>
                <w:top w:val="nil"/>
                <w:left w:val="nil"/>
                <w:bottom w:val="nil"/>
                <w:right w:val="nil"/>
                <w:between w:val="nil"/>
              </w:pBdr>
              <w:jc w:val="both"/>
              <w:rPr>
                <w:color w:val="000000"/>
                <w:lang w:val="uk-UA"/>
              </w:rPr>
            </w:pPr>
          </w:p>
          <w:p w14:paraId="31799797" w14:textId="77777777" w:rsidR="00075B91" w:rsidRPr="00075B91" w:rsidRDefault="00075B91" w:rsidP="00075B91">
            <w:pPr>
              <w:pBdr>
                <w:top w:val="nil"/>
                <w:left w:val="nil"/>
                <w:bottom w:val="nil"/>
                <w:right w:val="nil"/>
                <w:between w:val="nil"/>
              </w:pBdr>
              <w:jc w:val="both"/>
              <w:rPr>
                <w:color w:val="000000"/>
                <w:lang w:val="uk-UA"/>
              </w:rPr>
            </w:pPr>
            <w:r w:rsidRPr="00075B91">
              <w:rPr>
                <w:color w:val="000000"/>
                <w:lang w:val="uk-UA"/>
              </w:rPr>
              <w:t>У такому разі оператор системи передачі надає замовнику технічні умови на приєднання, а замовник обирає виконавця проектних робіт з приєднання серед суб’єктів господарювання, які мають право на здійснення відповідного виду діяльності згідно з вимогами законодавства. Замовник на підставі отриманих технічних умов на приєднання забезпечує розроблення та узгодження з оператором системи передачі та іншими заінтересованими сторонами проектної документації на будівництво, реконструкцію та/або технічне переоснащення електричних мереж зовнішнього електрозабезпечення електроустановок замовника (до точки приєднання електроустановок замовника) та здійснює заходи щодо відведення земельних ділянок для розміщення відповідних об’єктів електроенергетики, а оператор системи передачі забезпечує виконання будівельно-монтажних та пусконалагоджувальних робіт та здійснює первинне підключення об’єкта замовника.</w:t>
            </w:r>
          </w:p>
          <w:p w14:paraId="20B95241" w14:textId="77777777" w:rsidR="00075B91" w:rsidRPr="00075B91" w:rsidRDefault="00075B91" w:rsidP="00075B91">
            <w:pPr>
              <w:pBdr>
                <w:top w:val="nil"/>
                <w:left w:val="nil"/>
                <w:bottom w:val="nil"/>
                <w:right w:val="nil"/>
                <w:between w:val="nil"/>
              </w:pBdr>
              <w:jc w:val="both"/>
              <w:rPr>
                <w:color w:val="000000"/>
                <w:lang w:val="uk-UA"/>
              </w:rPr>
            </w:pPr>
          </w:p>
          <w:p w14:paraId="111B0B57" w14:textId="00953C4B" w:rsidR="00075B91" w:rsidRPr="00075B91" w:rsidRDefault="00075B91" w:rsidP="00075B91">
            <w:pPr>
              <w:pBdr>
                <w:top w:val="nil"/>
                <w:left w:val="nil"/>
                <w:bottom w:val="nil"/>
                <w:right w:val="nil"/>
                <w:between w:val="nil"/>
              </w:pBdr>
              <w:jc w:val="both"/>
              <w:rPr>
                <w:color w:val="000000"/>
                <w:lang w:val="uk-UA"/>
              </w:rPr>
            </w:pPr>
            <w:r w:rsidRPr="00075B91">
              <w:rPr>
                <w:color w:val="000000"/>
                <w:lang w:val="uk-UA"/>
              </w:rPr>
              <w:t xml:space="preserve">Закупівля товарів, робіт і послуг з будівництва, реконструкції та/або технічного переоснащення об’єктів електроенергетики (до </w:t>
            </w:r>
            <w:r w:rsidRPr="00075B91">
              <w:rPr>
                <w:color w:val="000000"/>
                <w:lang w:val="uk-UA"/>
              </w:rPr>
              <w:lastRenderedPageBreak/>
              <w:t>точки приєднання електроустановок замовника) під час надання послуг з приєднання здійснюється оператором системи передачі на конкурентних засадах.</w:t>
            </w:r>
          </w:p>
          <w:p w14:paraId="3DA7CE6B" w14:textId="4EB946D2" w:rsidR="00075B91" w:rsidRPr="00075B91" w:rsidRDefault="00075B91" w:rsidP="00075B91">
            <w:pPr>
              <w:pBdr>
                <w:top w:val="nil"/>
                <w:left w:val="nil"/>
                <w:bottom w:val="nil"/>
                <w:right w:val="nil"/>
                <w:between w:val="nil"/>
              </w:pBdr>
              <w:jc w:val="both"/>
              <w:rPr>
                <w:color w:val="000000"/>
                <w:lang w:val="uk-UA"/>
              </w:rPr>
            </w:pPr>
          </w:p>
        </w:tc>
      </w:tr>
      <w:tr w:rsidR="00363925" w:rsidRPr="00075B91" w14:paraId="4FD797C2" w14:textId="77777777" w:rsidTr="009D5449">
        <w:trPr>
          <w:trHeight w:val="329"/>
        </w:trPr>
        <w:tc>
          <w:tcPr>
            <w:tcW w:w="0" w:type="auto"/>
          </w:tcPr>
          <w:p w14:paraId="3E5F5739" w14:textId="77777777" w:rsidR="00363925" w:rsidRPr="00363925" w:rsidRDefault="00363925" w:rsidP="00363925">
            <w:pPr>
              <w:pStyle w:val="a3"/>
              <w:jc w:val="both"/>
              <w:rPr>
                <w:rFonts w:ascii="Times New Roman" w:hAnsi="Times New Roman" w:cs="Times New Roman"/>
                <w:shd w:val="clear" w:color="auto" w:fill="FFFFFF"/>
              </w:rPr>
            </w:pPr>
            <w:r w:rsidRPr="00363925">
              <w:rPr>
                <w:rFonts w:ascii="Times New Roman" w:hAnsi="Times New Roman" w:cs="Times New Roman"/>
                <w:shd w:val="clear" w:color="auto" w:fill="FFFFFF"/>
              </w:rPr>
              <w:lastRenderedPageBreak/>
              <w:t>10. За зверненням замовника оператор системи розподілу або оператор системи передачі забезпечує безоплатну видачу технічних умов на приєднання, які містять вимоги щодо:</w:t>
            </w:r>
          </w:p>
          <w:p w14:paraId="6AA1F069" w14:textId="77777777" w:rsidR="00363925" w:rsidRPr="00363925" w:rsidRDefault="00363925" w:rsidP="00363925">
            <w:pPr>
              <w:pStyle w:val="a3"/>
              <w:jc w:val="both"/>
              <w:rPr>
                <w:rFonts w:ascii="Times New Roman" w:hAnsi="Times New Roman" w:cs="Times New Roman"/>
                <w:shd w:val="clear" w:color="auto" w:fill="FFFFFF"/>
              </w:rPr>
            </w:pPr>
          </w:p>
          <w:p w14:paraId="6190C9A7" w14:textId="77777777" w:rsidR="00363925" w:rsidRPr="00363925" w:rsidRDefault="00363925" w:rsidP="00363925">
            <w:pPr>
              <w:pStyle w:val="a3"/>
              <w:jc w:val="both"/>
              <w:rPr>
                <w:rFonts w:ascii="Times New Roman" w:hAnsi="Times New Roman" w:cs="Times New Roman"/>
                <w:shd w:val="clear" w:color="auto" w:fill="FFFFFF"/>
              </w:rPr>
            </w:pPr>
            <w:r w:rsidRPr="00363925">
              <w:rPr>
                <w:rFonts w:ascii="Times New Roman" w:hAnsi="Times New Roman" w:cs="Times New Roman"/>
                <w:shd w:val="clear" w:color="auto" w:fill="FFFFFF"/>
              </w:rPr>
              <w:t>проектування електричних мереж внутрішнього електрозабезпечення електроустановок замовника (у межах земельної ділянки замовника), безпеки електропостачання та влаштування вузла обліку електричної енергії (у випадку, передбаченому частиною п’ятою цієї статті);</w:t>
            </w:r>
          </w:p>
          <w:p w14:paraId="0A94FFE3" w14:textId="77777777" w:rsidR="00363925" w:rsidRPr="00363925" w:rsidRDefault="00363925" w:rsidP="00363925">
            <w:pPr>
              <w:pStyle w:val="a3"/>
              <w:jc w:val="both"/>
              <w:rPr>
                <w:rFonts w:ascii="Times New Roman" w:hAnsi="Times New Roman" w:cs="Times New Roman"/>
                <w:shd w:val="clear" w:color="auto" w:fill="FFFFFF"/>
              </w:rPr>
            </w:pPr>
          </w:p>
          <w:p w14:paraId="11295061" w14:textId="77777777" w:rsidR="00363925" w:rsidRPr="00363925" w:rsidRDefault="00363925" w:rsidP="00363925">
            <w:pPr>
              <w:pStyle w:val="a3"/>
              <w:jc w:val="both"/>
              <w:rPr>
                <w:rFonts w:ascii="Times New Roman" w:hAnsi="Times New Roman" w:cs="Times New Roman"/>
                <w:shd w:val="clear" w:color="auto" w:fill="FFFFFF"/>
              </w:rPr>
            </w:pPr>
            <w:r w:rsidRPr="00363925">
              <w:rPr>
                <w:rFonts w:ascii="Times New Roman" w:hAnsi="Times New Roman" w:cs="Times New Roman"/>
                <w:shd w:val="clear" w:color="auto" w:fill="FFFFFF"/>
              </w:rPr>
              <w:t>проектування та будівництва електричних мереж лінійної частини приєднання, а також щодо проектування електричних мереж внутрішнього електрозабезпечення електроустановок замовника (у межах земельної ділянки замовника), безпеки електропостачання та влаштування вузла обліку електричної енергії (у випадку, передбаченому частиною шостою цієї статті);</w:t>
            </w:r>
          </w:p>
          <w:p w14:paraId="78FD5374" w14:textId="77777777" w:rsidR="00363925" w:rsidRPr="00363925" w:rsidRDefault="00363925" w:rsidP="00363925">
            <w:pPr>
              <w:pStyle w:val="a3"/>
              <w:jc w:val="both"/>
              <w:rPr>
                <w:rFonts w:ascii="Times New Roman" w:hAnsi="Times New Roman" w:cs="Times New Roman"/>
                <w:shd w:val="clear" w:color="auto" w:fill="FFFFFF"/>
              </w:rPr>
            </w:pPr>
          </w:p>
          <w:p w14:paraId="3DB315B9" w14:textId="29778E84" w:rsidR="00363925" w:rsidRPr="00075B91" w:rsidRDefault="00363925" w:rsidP="00363925">
            <w:pPr>
              <w:pStyle w:val="a3"/>
              <w:jc w:val="both"/>
              <w:rPr>
                <w:rFonts w:ascii="Times New Roman" w:hAnsi="Times New Roman" w:cs="Times New Roman"/>
                <w:shd w:val="clear" w:color="auto" w:fill="FFFFFF"/>
              </w:rPr>
            </w:pPr>
            <w:r w:rsidRPr="00363925">
              <w:rPr>
                <w:rFonts w:ascii="Times New Roman" w:hAnsi="Times New Roman" w:cs="Times New Roman"/>
                <w:shd w:val="clear" w:color="auto" w:fill="FFFFFF"/>
              </w:rPr>
              <w:t>проектування та будівництва, реконструкції та/або технічного переоснащення електричних мереж зовнішнього електрозабезпечення електроустановок замовника (до точки приєднання електроустановок замовника), а також щодо проектування електричних мереж внутрішнього електрозабезпечення електроустановок замовника (у межах земельної ділянки замовника), безпеки електропостачання та влаштування вузла обліку електричної енергії (у випадку, передбаченому частиною сьомою цієї статті).</w:t>
            </w:r>
          </w:p>
        </w:tc>
        <w:tc>
          <w:tcPr>
            <w:tcW w:w="6969" w:type="dxa"/>
          </w:tcPr>
          <w:p w14:paraId="15DC6020" w14:textId="42605EE0" w:rsidR="00363925" w:rsidRDefault="00363925" w:rsidP="00363925">
            <w:pPr>
              <w:pStyle w:val="a3"/>
              <w:jc w:val="both"/>
              <w:rPr>
                <w:rFonts w:ascii="Times New Roman" w:hAnsi="Times New Roman" w:cs="Times New Roman"/>
                <w:shd w:val="clear" w:color="auto" w:fill="FFFFFF"/>
              </w:rPr>
            </w:pPr>
            <w:r w:rsidRPr="00363925">
              <w:rPr>
                <w:rFonts w:ascii="Times New Roman" w:hAnsi="Times New Roman" w:cs="Times New Roman"/>
                <w:shd w:val="clear" w:color="auto" w:fill="FFFFFF"/>
              </w:rPr>
              <w:t>10. За зверненням замовника оператор системи розподілу або оператор системи передачі забезпечує безоплатну видачу технічних умов на приєднання, які містять вимоги щодо:</w:t>
            </w:r>
          </w:p>
          <w:p w14:paraId="06249A82" w14:textId="77777777" w:rsidR="00363925" w:rsidRPr="00363925" w:rsidRDefault="00363925" w:rsidP="00363925">
            <w:pPr>
              <w:pStyle w:val="a3"/>
              <w:jc w:val="both"/>
              <w:rPr>
                <w:rFonts w:ascii="Times New Roman" w:hAnsi="Times New Roman" w:cs="Times New Roman"/>
                <w:shd w:val="clear" w:color="auto" w:fill="FFFFFF"/>
              </w:rPr>
            </w:pPr>
          </w:p>
          <w:p w14:paraId="0E3E0B5C" w14:textId="45482C9E" w:rsidR="00363925" w:rsidRDefault="00363925" w:rsidP="00363925">
            <w:pPr>
              <w:pBdr>
                <w:top w:val="nil"/>
                <w:left w:val="nil"/>
                <w:bottom w:val="nil"/>
                <w:right w:val="nil"/>
                <w:between w:val="nil"/>
              </w:pBdr>
              <w:ind w:firstLine="739"/>
              <w:jc w:val="both"/>
              <w:rPr>
                <w:b/>
                <w:color w:val="000000"/>
                <w:lang w:val="uk-UA"/>
              </w:rPr>
            </w:pPr>
            <w:r w:rsidRPr="00363925">
              <w:rPr>
                <w:b/>
                <w:color w:val="000000"/>
                <w:lang w:val="uk-UA"/>
              </w:rPr>
              <w:t>проектування будівництва, реконструкції та/або технічного переоснащення електричних мереж зовнішнього електрозабезпечення електроустановок замовника (до точки приєднання електроустановок замовника);</w:t>
            </w:r>
          </w:p>
          <w:p w14:paraId="7D46875C" w14:textId="77777777" w:rsidR="00363925" w:rsidRPr="00363925" w:rsidRDefault="00363925" w:rsidP="00363925">
            <w:pPr>
              <w:pBdr>
                <w:top w:val="nil"/>
                <w:left w:val="nil"/>
                <w:bottom w:val="nil"/>
                <w:right w:val="nil"/>
                <w:between w:val="nil"/>
              </w:pBdr>
              <w:ind w:firstLine="739"/>
              <w:jc w:val="both"/>
              <w:rPr>
                <w:b/>
                <w:color w:val="000000"/>
                <w:lang w:val="uk-UA"/>
              </w:rPr>
            </w:pPr>
            <w:r w:rsidRPr="00363925">
              <w:rPr>
                <w:b/>
                <w:color w:val="000000"/>
                <w:lang w:val="uk-UA"/>
              </w:rPr>
              <w:t>проектування електричних мереж внутрішнього електрозабезпечення електроустановок замовника (у межах земельної ділянки замовника);</w:t>
            </w:r>
          </w:p>
          <w:p w14:paraId="15C3C471" w14:textId="77777777" w:rsidR="00363925" w:rsidRPr="00363925" w:rsidRDefault="00363925" w:rsidP="00363925">
            <w:pPr>
              <w:pBdr>
                <w:top w:val="nil"/>
                <w:left w:val="nil"/>
                <w:bottom w:val="nil"/>
                <w:right w:val="nil"/>
                <w:between w:val="nil"/>
              </w:pBdr>
              <w:ind w:firstLine="739"/>
              <w:jc w:val="both"/>
              <w:rPr>
                <w:b/>
                <w:color w:val="000000"/>
                <w:lang w:val="uk-UA"/>
              </w:rPr>
            </w:pPr>
            <w:r w:rsidRPr="00363925">
              <w:rPr>
                <w:b/>
                <w:color w:val="000000"/>
                <w:lang w:val="uk-UA"/>
              </w:rPr>
              <w:t>безпеки електропостачання та влаштування вузла обліку електричної енергії;</w:t>
            </w:r>
          </w:p>
          <w:p w14:paraId="1253EBCF" w14:textId="77777777" w:rsidR="00363925" w:rsidRPr="00363925" w:rsidRDefault="00363925" w:rsidP="00363925">
            <w:pPr>
              <w:pBdr>
                <w:top w:val="nil"/>
                <w:left w:val="nil"/>
                <w:bottom w:val="nil"/>
                <w:right w:val="nil"/>
                <w:between w:val="nil"/>
              </w:pBdr>
              <w:ind w:firstLine="739"/>
              <w:jc w:val="both"/>
              <w:rPr>
                <w:b/>
                <w:color w:val="000000"/>
                <w:lang w:val="uk-UA"/>
              </w:rPr>
            </w:pPr>
            <w:r w:rsidRPr="00363925">
              <w:rPr>
                <w:b/>
                <w:color w:val="000000"/>
                <w:lang w:val="uk-UA"/>
              </w:rPr>
              <w:t>проектування будівництва електричних мереж лінійної частини приєднання (окремо, у випадку, передбаченому частиною сьомою цієї статті);</w:t>
            </w:r>
          </w:p>
          <w:p w14:paraId="1A552776" w14:textId="593D982E" w:rsidR="00363925" w:rsidRPr="00075B91" w:rsidRDefault="00363925" w:rsidP="00216136">
            <w:pPr>
              <w:pBdr>
                <w:top w:val="nil"/>
                <w:left w:val="nil"/>
                <w:bottom w:val="nil"/>
                <w:right w:val="nil"/>
                <w:between w:val="nil"/>
              </w:pBdr>
              <w:ind w:firstLine="739"/>
              <w:jc w:val="both"/>
              <w:rPr>
                <w:color w:val="000000"/>
                <w:lang w:val="uk-UA"/>
              </w:rPr>
            </w:pPr>
            <w:r w:rsidRPr="00363925">
              <w:rPr>
                <w:b/>
                <w:color w:val="000000"/>
                <w:lang w:val="uk-UA"/>
              </w:rPr>
              <w:t>проектування будівництва електричних мереж оператора системи передачі або суміжного оператора системи розподілу (у випадку, передбаченому частинами 8</w:t>
            </w:r>
            <w:r w:rsidR="00216136">
              <w:rPr>
                <w:b/>
                <w:color w:val="000000"/>
                <w:lang w:val="uk-UA"/>
              </w:rPr>
              <w:t>-1</w:t>
            </w:r>
            <w:r w:rsidRPr="00363925">
              <w:rPr>
                <w:b/>
                <w:color w:val="000000"/>
                <w:lang w:val="uk-UA"/>
              </w:rPr>
              <w:t xml:space="preserve"> та 8</w:t>
            </w:r>
            <w:r w:rsidR="00216136">
              <w:rPr>
                <w:b/>
                <w:color w:val="000000"/>
                <w:lang w:val="uk-UA"/>
              </w:rPr>
              <w:t>-2</w:t>
            </w:r>
            <w:r w:rsidRPr="00363925">
              <w:rPr>
                <w:b/>
                <w:color w:val="000000"/>
                <w:vertAlign w:val="superscript"/>
                <w:lang w:val="uk-UA"/>
              </w:rPr>
              <w:t xml:space="preserve"> </w:t>
            </w:r>
            <w:r w:rsidRPr="00363925">
              <w:rPr>
                <w:b/>
                <w:color w:val="000000"/>
                <w:lang w:val="uk-UA"/>
              </w:rPr>
              <w:t>цієї статті).</w:t>
            </w:r>
          </w:p>
        </w:tc>
      </w:tr>
      <w:tr w:rsidR="00075B91" w:rsidRPr="00A16381" w14:paraId="2D4240B2" w14:textId="77777777" w:rsidTr="009D5449">
        <w:trPr>
          <w:trHeight w:val="329"/>
        </w:trPr>
        <w:tc>
          <w:tcPr>
            <w:tcW w:w="0" w:type="auto"/>
          </w:tcPr>
          <w:p w14:paraId="00EADCD2" w14:textId="77777777" w:rsidR="00075B91" w:rsidRPr="00A16381" w:rsidRDefault="00075B91" w:rsidP="00075B91">
            <w:pPr>
              <w:pStyle w:val="a3"/>
              <w:jc w:val="both"/>
              <w:rPr>
                <w:rFonts w:ascii="Times New Roman" w:hAnsi="Times New Roman" w:cs="Times New Roman"/>
                <w:shd w:val="clear" w:color="auto" w:fill="FFFFFF"/>
              </w:rPr>
            </w:pPr>
            <w:r w:rsidRPr="00A16381">
              <w:rPr>
                <w:rFonts w:ascii="Times New Roman" w:hAnsi="Times New Roman" w:cs="Times New Roman"/>
                <w:shd w:val="clear" w:color="auto" w:fill="FFFFFF"/>
              </w:rPr>
              <w:t>…</w:t>
            </w:r>
          </w:p>
          <w:p w14:paraId="4D2619CA" w14:textId="353A4F0C" w:rsidR="00075B91" w:rsidRPr="00A16381" w:rsidRDefault="00075B91" w:rsidP="00075B91">
            <w:pPr>
              <w:pStyle w:val="a3"/>
              <w:jc w:val="both"/>
              <w:rPr>
                <w:rFonts w:ascii="Times New Roman" w:hAnsi="Times New Roman" w:cs="Times New Roman"/>
                <w:shd w:val="clear" w:color="auto" w:fill="FFFFFF"/>
              </w:rPr>
            </w:pPr>
            <w:r w:rsidRPr="00A16381">
              <w:rPr>
                <w:rFonts w:ascii="Times New Roman" w:hAnsi="Times New Roman" w:cs="Times New Roman"/>
                <w:shd w:val="clear" w:color="auto" w:fill="FFFFFF"/>
              </w:rPr>
              <w:t xml:space="preserve">17.Оператор системи передачі, оператори систем розподілу </w:t>
            </w:r>
            <w:r w:rsidRPr="00A8098E">
              <w:rPr>
                <w:rFonts w:ascii="Times New Roman" w:hAnsi="Times New Roman" w:cs="Times New Roman"/>
                <w:u w:val="single"/>
                <w:shd w:val="clear" w:color="auto" w:fill="FFFFFF"/>
              </w:rPr>
              <w:t xml:space="preserve">щороку </w:t>
            </w:r>
            <w:r w:rsidRPr="00A8098E">
              <w:rPr>
                <w:rFonts w:ascii="Times New Roman" w:hAnsi="Times New Roman" w:cs="Times New Roman"/>
                <w:u w:val="single"/>
                <w:shd w:val="clear" w:color="auto" w:fill="FFFFFF"/>
              </w:rPr>
              <w:lastRenderedPageBreak/>
              <w:t>до 1 лютого надають Регулятору розширений звіт</w:t>
            </w:r>
            <w:r w:rsidRPr="00A16381">
              <w:rPr>
                <w:rFonts w:ascii="Times New Roman" w:hAnsi="Times New Roman" w:cs="Times New Roman"/>
                <w:shd w:val="clear" w:color="auto" w:fill="FFFFFF"/>
              </w:rPr>
              <w:t xml:space="preserve"> за результатами надання послуг з приєднання електроустановок замовників до електричних мереж упродовж попереднього календарного року для врахування дефіциту або профіциту коштів щодо надходжень та витрат, пов’язаних з наданням послуг з приєднання, під час перегляду відповідної складової тарифів на передачу та розподіл електричної енергії</w:t>
            </w:r>
          </w:p>
          <w:p w14:paraId="18F747E5" w14:textId="69A5F1E1" w:rsidR="00075B91" w:rsidRPr="00A16381" w:rsidRDefault="00075B91" w:rsidP="00075B91">
            <w:pPr>
              <w:pStyle w:val="a3"/>
              <w:jc w:val="both"/>
              <w:rPr>
                <w:rFonts w:ascii="Times New Roman" w:hAnsi="Times New Roman" w:cs="Times New Roman"/>
                <w:b/>
                <w:bCs/>
              </w:rPr>
            </w:pPr>
            <w:r w:rsidRPr="00A16381">
              <w:rPr>
                <w:rFonts w:ascii="Times New Roman" w:hAnsi="Times New Roman" w:cs="Times New Roman"/>
                <w:b/>
                <w:bCs/>
              </w:rPr>
              <w:t>Норма відсутня</w:t>
            </w:r>
          </w:p>
          <w:p w14:paraId="477098A5" w14:textId="000CAA38" w:rsidR="00075B91" w:rsidRPr="00A16381" w:rsidRDefault="00075B91" w:rsidP="00075B91">
            <w:pPr>
              <w:pStyle w:val="a3"/>
              <w:jc w:val="both"/>
              <w:rPr>
                <w:rFonts w:ascii="Times New Roman" w:hAnsi="Times New Roman" w:cs="Times New Roman"/>
                <w:shd w:val="clear" w:color="auto" w:fill="FFFFFF"/>
              </w:rPr>
            </w:pPr>
          </w:p>
        </w:tc>
        <w:tc>
          <w:tcPr>
            <w:tcW w:w="6969" w:type="dxa"/>
          </w:tcPr>
          <w:p w14:paraId="73B3FE0C" w14:textId="77777777" w:rsidR="00075B91" w:rsidRPr="00A16381" w:rsidRDefault="00075B91" w:rsidP="00075B91">
            <w:pPr>
              <w:pStyle w:val="a3"/>
              <w:jc w:val="both"/>
              <w:rPr>
                <w:rFonts w:ascii="Times New Roman" w:hAnsi="Times New Roman" w:cs="Times New Roman"/>
                <w:shd w:val="clear" w:color="auto" w:fill="FFFFFF"/>
              </w:rPr>
            </w:pPr>
            <w:r w:rsidRPr="00A16381">
              <w:rPr>
                <w:rFonts w:ascii="Times New Roman" w:hAnsi="Times New Roman" w:cs="Times New Roman"/>
                <w:shd w:val="clear" w:color="auto" w:fill="FFFFFF"/>
              </w:rPr>
              <w:lastRenderedPageBreak/>
              <w:t>….</w:t>
            </w:r>
          </w:p>
          <w:p w14:paraId="5B260AFE" w14:textId="54DD9564" w:rsidR="00075B91" w:rsidRPr="00A16381" w:rsidRDefault="00075B91" w:rsidP="00075B91">
            <w:pPr>
              <w:pStyle w:val="a3"/>
              <w:jc w:val="both"/>
              <w:rPr>
                <w:rFonts w:ascii="Times New Roman" w:hAnsi="Times New Roman" w:cs="Times New Roman"/>
              </w:rPr>
            </w:pPr>
            <w:r w:rsidRPr="00A16381">
              <w:rPr>
                <w:rFonts w:ascii="Times New Roman" w:hAnsi="Times New Roman" w:cs="Times New Roman"/>
                <w:shd w:val="clear" w:color="auto" w:fill="FFFFFF"/>
              </w:rPr>
              <w:t xml:space="preserve">17. Оператор системи передачі, оператори систем розподілу </w:t>
            </w:r>
            <w:r w:rsidR="00363925" w:rsidRPr="00363925">
              <w:rPr>
                <w:rFonts w:ascii="Times New Roman" w:hAnsi="Times New Roman" w:cs="Times New Roman"/>
                <w:b/>
                <w:shd w:val="clear" w:color="auto" w:fill="FFFFFF"/>
                <w:lang w:val="ru-RU"/>
              </w:rPr>
              <w:t xml:space="preserve">у </w:t>
            </w:r>
            <w:r w:rsidR="00363925" w:rsidRPr="00363925">
              <w:rPr>
                <w:rFonts w:ascii="Times New Roman" w:hAnsi="Times New Roman" w:cs="Times New Roman"/>
                <w:b/>
                <w:shd w:val="clear" w:color="auto" w:fill="FFFFFF"/>
                <w:lang w:val="ru-RU"/>
              </w:rPr>
              <w:lastRenderedPageBreak/>
              <w:t>порядку, встановленому Регулятором, формують та надають Регулятору розширений звіт з обґрунтуванням витрат</w:t>
            </w:r>
            <w:r w:rsidR="00363925" w:rsidRPr="00363925">
              <w:rPr>
                <w:rFonts w:ascii="Times New Roman" w:hAnsi="Times New Roman" w:cs="Times New Roman"/>
                <w:shd w:val="clear" w:color="auto" w:fill="FFFFFF"/>
                <w:lang w:val="ru-RU"/>
              </w:rPr>
              <w:t xml:space="preserve"> </w:t>
            </w:r>
            <w:r w:rsidRPr="00A16381">
              <w:rPr>
                <w:rFonts w:ascii="Times New Roman" w:hAnsi="Times New Roman" w:cs="Times New Roman"/>
                <w:shd w:val="clear" w:color="auto" w:fill="FFFFFF"/>
              </w:rPr>
              <w:t>за результатами надання послуг з приєднання електроустановок замовників до електричних мереж упродовж попереднього календарного року для врахування дефіциту або профіциту коштів щодо надходжень та витрат, пов’язаних з наданням послуг з приєднання, під час перегляду відповідної складової тарифів на передачу та розподіл електричної енергії</w:t>
            </w:r>
          </w:p>
          <w:p w14:paraId="459CD91E" w14:textId="44C46A4B" w:rsidR="00075B91" w:rsidRPr="00A16381" w:rsidRDefault="00075B91" w:rsidP="00075B91">
            <w:pPr>
              <w:pStyle w:val="a3"/>
              <w:jc w:val="both"/>
              <w:rPr>
                <w:rFonts w:ascii="Times New Roman" w:hAnsi="Times New Roman" w:cs="Times New Roman"/>
                <w:b/>
                <w:bCs/>
                <w:shd w:val="clear" w:color="auto" w:fill="FFFFFF"/>
              </w:rPr>
            </w:pPr>
            <w:r w:rsidRPr="00A16381">
              <w:rPr>
                <w:rFonts w:ascii="Times New Roman" w:hAnsi="Times New Roman" w:cs="Times New Roman"/>
                <w:b/>
                <w:bCs/>
              </w:rPr>
              <w:t>Регулятор в обов’язковому порядку здійснює перевірку обґрунтованості та достовірності відображених у відповідному звіті розмірів фактичних витрат оператора системи передачі та оператора системи розподілу на приєднання електроустановок замовників до електричних мереж</w:t>
            </w:r>
          </w:p>
        </w:tc>
      </w:tr>
      <w:tr w:rsidR="00075B91" w:rsidRPr="00A16381" w14:paraId="40407AF0" w14:textId="77777777" w:rsidTr="009D5449">
        <w:trPr>
          <w:trHeight w:val="329"/>
        </w:trPr>
        <w:tc>
          <w:tcPr>
            <w:tcW w:w="0" w:type="auto"/>
          </w:tcPr>
          <w:p w14:paraId="1640B31A" w14:textId="77777777" w:rsidR="00075B91" w:rsidRPr="00A16381" w:rsidRDefault="00075B91" w:rsidP="00075B91">
            <w:pPr>
              <w:pStyle w:val="a3"/>
              <w:jc w:val="both"/>
              <w:rPr>
                <w:rFonts w:ascii="Times New Roman" w:hAnsi="Times New Roman" w:cs="Times New Roman"/>
                <w:shd w:val="clear" w:color="auto" w:fill="FFFFFF"/>
              </w:rPr>
            </w:pPr>
            <w:r w:rsidRPr="00A16381">
              <w:rPr>
                <w:rFonts w:ascii="Times New Roman" w:hAnsi="Times New Roman" w:cs="Times New Roman"/>
                <w:shd w:val="clear" w:color="auto" w:fill="FFFFFF"/>
              </w:rPr>
              <w:lastRenderedPageBreak/>
              <w:t>…</w:t>
            </w:r>
          </w:p>
          <w:p w14:paraId="15832C4D" w14:textId="77777777" w:rsidR="00075B91" w:rsidRPr="00A16381" w:rsidRDefault="00075B91" w:rsidP="00075B91">
            <w:pPr>
              <w:pStyle w:val="a3"/>
              <w:jc w:val="both"/>
              <w:rPr>
                <w:rFonts w:ascii="Times New Roman" w:eastAsia="Times New Roman" w:hAnsi="Times New Roman" w:cs="Times New Roman"/>
              </w:rPr>
            </w:pPr>
            <w:r w:rsidRPr="00A16381">
              <w:rPr>
                <w:rFonts w:ascii="Times New Roman" w:hAnsi="Times New Roman" w:cs="Times New Roman"/>
                <w:shd w:val="clear" w:color="auto" w:fill="FFFFFF"/>
              </w:rPr>
              <w:t>20. Оператор системи передачі, оператори систем розподілу оприлюднюють та оновлюють всю необхідну інформацію про умови приєднання до системи передачі та систем розподілу, а також інформацію про елементи своїх систем з прив’язкою до географічних даних згідно з вимогами кодексу системи передачі, кодексу систем розподілу. Оператор системи передачі, оператори систем розподілу несуть відповідальність за достовірність оприлюдненої інформації.</w:t>
            </w:r>
          </w:p>
          <w:p w14:paraId="6CC67161" w14:textId="5B242F8A" w:rsidR="00075B91" w:rsidRPr="00A16381" w:rsidRDefault="00075B91" w:rsidP="00075B91">
            <w:pPr>
              <w:pStyle w:val="a3"/>
              <w:jc w:val="both"/>
              <w:rPr>
                <w:rFonts w:ascii="Times New Roman" w:hAnsi="Times New Roman" w:cs="Times New Roman"/>
                <w:shd w:val="clear" w:color="auto" w:fill="FFFFFF"/>
              </w:rPr>
            </w:pPr>
          </w:p>
        </w:tc>
        <w:tc>
          <w:tcPr>
            <w:tcW w:w="6969" w:type="dxa"/>
          </w:tcPr>
          <w:p w14:paraId="260A59E2" w14:textId="77777777" w:rsidR="00075B91" w:rsidRPr="00A16381" w:rsidRDefault="00075B91" w:rsidP="00075B91">
            <w:pPr>
              <w:pStyle w:val="a3"/>
              <w:jc w:val="both"/>
              <w:rPr>
                <w:rFonts w:ascii="Times New Roman" w:hAnsi="Times New Roman" w:cs="Times New Roman"/>
                <w:shd w:val="clear" w:color="auto" w:fill="FFFFFF"/>
              </w:rPr>
            </w:pPr>
            <w:r w:rsidRPr="00A16381">
              <w:rPr>
                <w:rFonts w:ascii="Times New Roman" w:hAnsi="Times New Roman" w:cs="Times New Roman"/>
                <w:shd w:val="clear" w:color="auto" w:fill="FFFFFF"/>
              </w:rPr>
              <w:t>…</w:t>
            </w:r>
          </w:p>
          <w:p w14:paraId="06E51E00" w14:textId="53BDAFDA" w:rsidR="00075B91" w:rsidRPr="00A16381" w:rsidRDefault="00075B91" w:rsidP="00075B91">
            <w:pPr>
              <w:pStyle w:val="a3"/>
              <w:jc w:val="both"/>
              <w:rPr>
                <w:rFonts w:ascii="Times New Roman" w:eastAsia="Times New Roman" w:hAnsi="Times New Roman" w:cs="Times New Roman"/>
                <w:b/>
                <w:bCs/>
              </w:rPr>
            </w:pPr>
            <w:r w:rsidRPr="00A16381">
              <w:rPr>
                <w:rFonts w:ascii="Times New Roman" w:hAnsi="Times New Roman" w:cs="Times New Roman"/>
                <w:shd w:val="clear" w:color="auto" w:fill="FFFFFF"/>
              </w:rPr>
              <w:t xml:space="preserve">20. Оператор системи передачі, оператори систем розподілу оприлюднюють та оновлюють всю необхідну інформацію про умови приєднання до системи передачі та систем розподілу, а також інформацію про елементи своїх систем з прив’язкою до географічних даних згідно з вимогами кодексу системи передачі, кодексу систем розподілу. </w:t>
            </w:r>
            <w:r w:rsidRPr="00A16381">
              <w:rPr>
                <w:rFonts w:ascii="Times New Roman" w:eastAsia="Times New Roman" w:hAnsi="Times New Roman" w:cs="Times New Roman"/>
                <w:b/>
                <w:bCs/>
                <w:shd w:val="clear" w:color="auto" w:fill="FFFFFF"/>
              </w:rPr>
              <w:t>Оператори системи передачі, оператори системи розподілу несуть відповідальність за не оприлюднення вказаної інформації, а також за достовірність оприлюдненої інформації</w:t>
            </w:r>
            <w:r w:rsidRPr="00A16381">
              <w:rPr>
                <w:rFonts w:ascii="Times New Roman" w:hAnsi="Times New Roman" w:cs="Times New Roman"/>
                <w:shd w:val="clear" w:color="auto" w:fill="FFFFFF"/>
              </w:rPr>
              <w:t>.</w:t>
            </w:r>
          </w:p>
          <w:p w14:paraId="13F8862F" w14:textId="26A1BE32" w:rsidR="00075B91" w:rsidRPr="00A16381" w:rsidRDefault="00075B91" w:rsidP="00075B91">
            <w:pPr>
              <w:pStyle w:val="a3"/>
              <w:jc w:val="both"/>
              <w:rPr>
                <w:rFonts w:ascii="Times New Roman" w:hAnsi="Times New Roman" w:cs="Times New Roman"/>
                <w:shd w:val="clear" w:color="auto" w:fill="FFFFFF"/>
              </w:rPr>
            </w:pPr>
          </w:p>
        </w:tc>
      </w:tr>
      <w:tr w:rsidR="00075B91" w:rsidRPr="00371224" w14:paraId="6AC0841E" w14:textId="77777777" w:rsidTr="009D5449">
        <w:trPr>
          <w:trHeight w:val="329"/>
        </w:trPr>
        <w:tc>
          <w:tcPr>
            <w:tcW w:w="0" w:type="auto"/>
          </w:tcPr>
          <w:p w14:paraId="55F877D8" w14:textId="5ED7E7EC" w:rsidR="00075B91" w:rsidRPr="00A16381" w:rsidRDefault="00075B91" w:rsidP="00075B91">
            <w:pPr>
              <w:pStyle w:val="a3"/>
              <w:jc w:val="both"/>
              <w:rPr>
                <w:rFonts w:ascii="Times New Roman" w:hAnsi="Times New Roman" w:cs="Times New Roman"/>
                <w:b/>
                <w:bCs/>
              </w:rPr>
            </w:pPr>
            <w:r w:rsidRPr="00A16381">
              <w:rPr>
                <w:rFonts w:ascii="Times New Roman" w:hAnsi="Times New Roman" w:cs="Times New Roman"/>
                <w:b/>
                <w:bCs/>
              </w:rPr>
              <w:t>Норма відсутня</w:t>
            </w:r>
          </w:p>
        </w:tc>
        <w:tc>
          <w:tcPr>
            <w:tcW w:w="6969" w:type="dxa"/>
          </w:tcPr>
          <w:p w14:paraId="381A79D4" w14:textId="18D0B86A" w:rsidR="00075B91" w:rsidRPr="00A16381" w:rsidRDefault="00075B91" w:rsidP="00075B91">
            <w:pPr>
              <w:jc w:val="both"/>
              <w:rPr>
                <w:lang w:val="uk-UA"/>
              </w:rPr>
            </w:pPr>
            <w:r w:rsidRPr="00A16381">
              <w:rPr>
                <w:color w:val="000000" w:themeColor="text1"/>
                <w:lang w:val="uk-UA"/>
              </w:rPr>
              <w:t xml:space="preserve">21. </w:t>
            </w:r>
            <w:r w:rsidRPr="00A16381">
              <w:rPr>
                <w:b/>
                <w:bCs/>
                <w:color w:val="000000" w:themeColor="text1"/>
                <w:lang w:val="uk-UA"/>
              </w:rPr>
              <w:t>У випадку, якщо земельна ділянка або  електроустановки замовника, які потрібно приєднати, знаходяться на території електрифікованій (або території, що планується до електрифікації) іншим замовником (замовниками), оператор системи розподілу не має права відмовити у приєднанні на цій підставі.</w:t>
            </w:r>
          </w:p>
        </w:tc>
      </w:tr>
      <w:tr w:rsidR="00075B91" w:rsidRPr="00A16381" w14:paraId="40CE78EC" w14:textId="77777777" w:rsidTr="009D5449">
        <w:trPr>
          <w:trHeight w:val="329"/>
        </w:trPr>
        <w:tc>
          <w:tcPr>
            <w:tcW w:w="0" w:type="auto"/>
          </w:tcPr>
          <w:p w14:paraId="000758C3" w14:textId="77777777" w:rsidR="00075B91" w:rsidRPr="00A16381" w:rsidRDefault="00075B91" w:rsidP="00075B91">
            <w:pPr>
              <w:pStyle w:val="a3"/>
              <w:jc w:val="both"/>
              <w:rPr>
                <w:rFonts w:ascii="Times New Roman" w:eastAsia="Times New Roman" w:hAnsi="Times New Roman" w:cs="Times New Roman"/>
              </w:rPr>
            </w:pPr>
            <w:r w:rsidRPr="00A16381">
              <w:rPr>
                <w:rStyle w:val="rvts9"/>
                <w:rFonts w:ascii="Times New Roman" w:hAnsi="Times New Roman" w:cs="Times New Roman"/>
                <w:b/>
                <w:bCs/>
                <w:color w:val="333333"/>
              </w:rPr>
              <w:t>Стаття 77.</w:t>
            </w:r>
            <w:r w:rsidRPr="00A16381">
              <w:rPr>
                <w:rStyle w:val="apple-converted-space"/>
                <w:rFonts w:ascii="Times New Roman" w:hAnsi="Times New Roman" w:cs="Times New Roman"/>
                <w:color w:val="333333"/>
                <w:shd w:val="clear" w:color="auto" w:fill="FFFFFF"/>
              </w:rPr>
              <w:t> </w:t>
            </w:r>
            <w:r w:rsidRPr="00A16381">
              <w:rPr>
                <w:rFonts w:ascii="Times New Roman" w:hAnsi="Times New Roman" w:cs="Times New Roman"/>
                <w:shd w:val="clear" w:color="auto" w:fill="FFFFFF"/>
              </w:rPr>
              <w:t xml:space="preserve">Відповідальність за порушення законодавства, що </w:t>
            </w:r>
            <w:r w:rsidRPr="00A16381">
              <w:rPr>
                <w:rFonts w:ascii="Times New Roman" w:hAnsi="Times New Roman" w:cs="Times New Roman"/>
                <w:shd w:val="clear" w:color="auto" w:fill="FFFFFF"/>
              </w:rPr>
              <w:lastRenderedPageBreak/>
              <w:t>регулює функціонування ринку електричної енергії</w:t>
            </w:r>
          </w:p>
          <w:p w14:paraId="3EE4A55F" w14:textId="77777777" w:rsidR="00075B91" w:rsidRPr="00A16381" w:rsidRDefault="00075B91" w:rsidP="00075B91">
            <w:pPr>
              <w:pStyle w:val="a3"/>
              <w:jc w:val="both"/>
              <w:rPr>
                <w:rFonts w:ascii="Times New Roman" w:hAnsi="Times New Roman" w:cs="Times New Roman"/>
                <w:b/>
                <w:bCs/>
              </w:rPr>
            </w:pPr>
          </w:p>
        </w:tc>
        <w:tc>
          <w:tcPr>
            <w:tcW w:w="6969" w:type="dxa"/>
          </w:tcPr>
          <w:p w14:paraId="0EAD5A7B" w14:textId="77777777" w:rsidR="00075B91" w:rsidRPr="00A16381" w:rsidRDefault="00075B91" w:rsidP="00075B91">
            <w:pPr>
              <w:pStyle w:val="a3"/>
              <w:jc w:val="both"/>
              <w:rPr>
                <w:rFonts w:ascii="Times New Roman" w:eastAsia="Times New Roman" w:hAnsi="Times New Roman" w:cs="Times New Roman"/>
              </w:rPr>
            </w:pPr>
            <w:r w:rsidRPr="00A16381">
              <w:rPr>
                <w:rStyle w:val="rvts9"/>
                <w:rFonts w:ascii="Times New Roman" w:hAnsi="Times New Roman" w:cs="Times New Roman"/>
                <w:b/>
                <w:bCs/>
                <w:color w:val="333333"/>
              </w:rPr>
              <w:lastRenderedPageBreak/>
              <w:t>Стаття 77.</w:t>
            </w:r>
            <w:r w:rsidRPr="00A16381">
              <w:rPr>
                <w:rStyle w:val="apple-converted-space"/>
                <w:rFonts w:ascii="Times New Roman" w:hAnsi="Times New Roman" w:cs="Times New Roman"/>
                <w:color w:val="333333"/>
                <w:shd w:val="clear" w:color="auto" w:fill="FFFFFF"/>
              </w:rPr>
              <w:t> </w:t>
            </w:r>
            <w:r w:rsidRPr="00A16381">
              <w:rPr>
                <w:rFonts w:ascii="Times New Roman" w:hAnsi="Times New Roman" w:cs="Times New Roman"/>
                <w:shd w:val="clear" w:color="auto" w:fill="FFFFFF"/>
              </w:rPr>
              <w:t xml:space="preserve">Відповідальність за порушення законодавства, що </w:t>
            </w:r>
            <w:r w:rsidRPr="00A16381">
              <w:rPr>
                <w:rFonts w:ascii="Times New Roman" w:hAnsi="Times New Roman" w:cs="Times New Roman"/>
                <w:shd w:val="clear" w:color="auto" w:fill="FFFFFF"/>
              </w:rPr>
              <w:lastRenderedPageBreak/>
              <w:t>регулює функціонування ринку електричної енергії</w:t>
            </w:r>
          </w:p>
          <w:p w14:paraId="64A8F511" w14:textId="77777777" w:rsidR="00075B91" w:rsidRPr="00A16381" w:rsidRDefault="00075B91" w:rsidP="00075B91">
            <w:pPr>
              <w:pStyle w:val="a3"/>
              <w:jc w:val="both"/>
              <w:rPr>
                <w:rFonts w:ascii="Times New Roman" w:hAnsi="Times New Roman" w:cs="Times New Roman"/>
                <w:b/>
                <w:bCs/>
              </w:rPr>
            </w:pPr>
          </w:p>
        </w:tc>
      </w:tr>
      <w:tr w:rsidR="00075B91" w:rsidRPr="00A16381" w14:paraId="104B9A39" w14:textId="77777777" w:rsidTr="009D5449">
        <w:trPr>
          <w:trHeight w:val="329"/>
        </w:trPr>
        <w:tc>
          <w:tcPr>
            <w:tcW w:w="0" w:type="auto"/>
          </w:tcPr>
          <w:p w14:paraId="073B3F25" w14:textId="32B8A8A8" w:rsidR="00075B91" w:rsidRPr="00A16381" w:rsidRDefault="00075B91" w:rsidP="00075B91">
            <w:pPr>
              <w:pStyle w:val="a3"/>
              <w:jc w:val="both"/>
              <w:rPr>
                <w:rFonts w:ascii="Times New Roman" w:hAnsi="Times New Roman" w:cs="Times New Roman"/>
                <w:b/>
                <w:bCs/>
              </w:rPr>
            </w:pPr>
            <w:r w:rsidRPr="00A16381">
              <w:rPr>
                <w:rFonts w:ascii="Times New Roman" w:hAnsi="Times New Roman" w:cs="Times New Roman"/>
                <w:b/>
                <w:bCs/>
              </w:rPr>
              <w:lastRenderedPageBreak/>
              <w:t>…</w:t>
            </w:r>
          </w:p>
        </w:tc>
        <w:tc>
          <w:tcPr>
            <w:tcW w:w="6969" w:type="dxa"/>
          </w:tcPr>
          <w:p w14:paraId="06F2163B" w14:textId="3F62124C" w:rsidR="00075B91" w:rsidRPr="00A16381" w:rsidRDefault="00075B91" w:rsidP="00075B91">
            <w:pPr>
              <w:pStyle w:val="a3"/>
              <w:jc w:val="both"/>
              <w:rPr>
                <w:rFonts w:ascii="Times New Roman" w:hAnsi="Times New Roman" w:cs="Times New Roman"/>
                <w:b/>
                <w:bCs/>
              </w:rPr>
            </w:pPr>
            <w:r w:rsidRPr="00A16381">
              <w:rPr>
                <w:rFonts w:ascii="Times New Roman" w:hAnsi="Times New Roman" w:cs="Times New Roman"/>
                <w:b/>
                <w:bCs/>
              </w:rPr>
              <w:t>…</w:t>
            </w:r>
          </w:p>
        </w:tc>
      </w:tr>
      <w:tr w:rsidR="00075B91" w:rsidRPr="004C5931" w14:paraId="09858047" w14:textId="77777777" w:rsidTr="009D5449">
        <w:trPr>
          <w:trHeight w:val="329"/>
        </w:trPr>
        <w:tc>
          <w:tcPr>
            <w:tcW w:w="0" w:type="auto"/>
          </w:tcPr>
          <w:p w14:paraId="07D89B0D" w14:textId="77777777" w:rsidR="00075B91" w:rsidRPr="00A16381" w:rsidRDefault="00075B91" w:rsidP="00075B91">
            <w:pPr>
              <w:pStyle w:val="a3"/>
              <w:jc w:val="both"/>
              <w:rPr>
                <w:rFonts w:ascii="Times New Roman" w:eastAsia="Times New Roman" w:hAnsi="Times New Roman" w:cs="Times New Roman"/>
              </w:rPr>
            </w:pPr>
            <w:r w:rsidRPr="00A16381">
              <w:rPr>
                <w:rFonts w:ascii="Times New Roman" w:hAnsi="Times New Roman" w:cs="Times New Roman"/>
              </w:rPr>
              <w:t>2. Правопорушеннями на ринку електричної енергії є:</w:t>
            </w:r>
          </w:p>
          <w:p w14:paraId="1BC0EC82" w14:textId="77777777" w:rsidR="00075B91" w:rsidRPr="00A16381" w:rsidRDefault="00075B91" w:rsidP="00075B91">
            <w:pPr>
              <w:pStyle w:val="a3"/>
              <w:jc w:val="both"/>
              <w:rPr>
                <w:rFonts w:ascii="Times New Roman" w:hAnsi="Times New Roman" w:cs="Times New Roman"/>
              </w:rPr>
            </w:pPr>
            <w:bookmarkStart w:id="17" w:name="n1540"/>
            <w:bookmarkEnd w:id="17"/>
            <w:r w:rsidRPr="00A16381">
              <w:rPr>
                <w:rFonts w:ascii="Times New Roman" w:hAnsi="Times New Roman" w:cs="Times New Roman"/>
              </w:rPr>
              <w:t>1) порушення ліцензіатами відповідних ліцензійних умов провадження господарської діяльності;</w:t>
            </w:r>
          </w:p>
          <w:p w14:paraId="533E0633" w14:textId="77777777" w:rsidR="00075B91" w:rsidRPr="00A16381" w:rsidRDefault="00075B91" w:rsidP="00075B91">
            <w:pPr>
              <w:pStyle w:val="a3"/>
              <w:jc w:val="both"/>
              <w:rPr>
                <w:rFonts w:ascii="Times New Roman" w:hAnsi="Times New Roman" w:cs="Times New Roman"/>
              </w:rPr>
            </w:pPr>
            <w:bookmarkStart w:id="18" w:name="n1541"/>
            <w:bookmarkEnd w:id="18"/>
            <w:r w:rsidRPr="00A16381">
              <w:rPr>
                <w:rFonts w:ascii="Times New Roman" w:hAnsi="Times New Roman" w:cs="Times New Roman"/>
              </w:rPr>
              <w:t>2) недотримання вимог нормативно-правових актів, що регулюють функціонування ринку електричної енергії;</w:t>
            </w:r>
          </w:p>
          <w:p w14:paraId="0D80BD9A" w14:textId="77777777" w:rsidR="00075B91" w:rsidRPr="00A16381" w:rsidRDefault="00075B91" w:rsidP="00075B91">
            <w:pPr>
              <w:pStyle w:val="a3"/>
              <w:jc w:val="both"/>
              <w:rPr>
                <w:rFonts w:ascii="Times New Roman" w:hAnsi="Times New Roman" w:cs="Times New Roman"/>
              </w:rPr>
            </w:pPr>
            <w:bookmarkStart w:id="19" w:name="n1542"/>
            <w:bookmarkEnd w:id="19"/>
            <w:r w:rsidRPr="00A16381">
              <w:rPr>
                <w:rFonts w:ascii="Times New Roman" w:hAnsi="Times New Roman" w:cs="Times New Roman"/>
              </w:rPr>
              <w:t>3) порушення вимог нормативно-правових актів, нормативно-технічних документів з питань технічної експлуатації електричних станцій і мереж, енергетичного обладнання і мереж електроенергетичних підприємств та споживачів, виготовлення, монтажу, налагодження та випробування енергоустановок і мереж, виконання проектних робіт на енергоустановках і мережах;</w:t>
            </w:r>
          </w:p>
          <w:p w14:paraId="1EF68614" w14:textId="77777777" w:rsidR="00075B91" w:rsidRPr="00A16381" w:rsidRDefault="00075B91" w:rsidP="00075B91">
            <w:pPr>
              <w:pStyle w:val="a3"/>
              <w:jc w:val="both"/>
              <w:rPr>
                <w:rFonts w:ascii="Times New Roman" w:hAnsi="Times New Roman" w:cs="Times New Roman"/>
              </w:rPr>
            </w:pPr>
            <w:bookmarkStart w:id="20" w:name="n1543"/>
            <w:bookmarkEnd w:id="20"/>
            <w:r w:rsidRPr="00A16381">
              <w:rPr>
                <w:rFonts w:ascii="Times New Roman" w:hAnsi="Times New Roman" w:cs="Times New Roman"/>
              </w:rPr>
              <w:t>4) крадіжка електричної енергії, самовільне підключення до об’єктів електроенергетики, споживання електричної енергії без приладів обліку;</w:t>
            </w:r>
          </w:p>
          <w:p w14:paraId="72826B87" w14:textId="77777777" w:rsidR="00075B91" w:rsidRPr="00A16381" w:rsidRDefault="00075B91" w:rsidP="00075B91">
            <w:pPr>
              <w:pStyle w:val="a3"/>
              <w:jc w:val="both"/>
              <w:rPr>
                <w:rFonts w:ascii="Times New Roman" w:hAnsi="Times New Roman" w:cs="Times New Roman"/>
              </w:rPr>
            </w:pPr>
            <w:bookmarkStart w:id="21" w:name="n1544"/>
            <w:bookmarkEnd w:id="21"/>
            <w:r w:rsidRPr="00A16381">
              <w:rPr>
                <w:rFonts w:ascii="Times New Roman" w:hAnsi="Times New Roman" w:cs="Times New Roman"/>
              </w:rPr>
              <w:t>5) розкомплектування та пошкодження об’єктів електроенергетики, розкрадання майна таких об’єктів;</w:t>
            </w:r>
          </w:p>
          <w:p w14:paraId="10641813" w14:textId="77777777" w:rsidR="00075B91" w:rsidRPr="00A16381" w:rsidRDefault="00075B91" w:rsidP="00075B91">
            <w:pPr>
              <w:pStyle w:val="a3"/>
              <w:jc w:val="both"/>
              <w:rPr>
                <w:rFonts w:ascii="Times New Roman" w:hAnsi="Times New Roman" w:cs="Times New Roman"/>
              </w:rPr>
            </w:pPr>
            <w:bookmarkStart w:id="22" w:name="n1545"/>
            <w:bookmarkEnd w:id="22"/>
            <w:r w:rsidRPr="00A16381">
              <w:rPr>
                <w:rFonts w:ascii="Times New Roman" w:hAnsi="Times New Roman" w:cs="Times New Roman"/>
              </w:rPr>
              <w:t>6) пошкодження приладів обліку, використання приладів обліку електричної енергії, неповірених або неатестованих в установленому порядку;</w:t>
            </w:r>
          </w:p>
          <w:p w14:paraId="6AFC5875" w14:textId="77777777" w:rsidR="00075B91" w:rsidRPr="00A16381" w:rsidRDefault="00075B91" w:rsidP="00075B91">
            <w:pPr>
              <w:pStyle w:val="a3"/>
              <w:jc w:val="both"/>
              <w:rPr>
                <w:rFonts w:ascii="Times New Roman" w:hAnsi="Times New Roman" w:cs="Times New Roman"/>
              </w:rPr>
            </w:pPr>
            <w:bookmarkStart w:id="23" w:name="n1546"/>
            <w:bookmarkEnd w:id="23"/>
            <w:r w:rsidRPr="00A16381">
              <w:rPr>
                <w:rFonts w:ascii="Times New Roman" w:hAnsi="Times New Roman" w:cs="Times New Roman"/>
              </w:rPr>
              <w:t>7) неподання або несвоєчасне подання звітності, передбаченої цим Законом, а також надання недостовірної інформації у такій звітності;</w:t>
            </w:r>
          </w:p>
          <w:p w14:paraId="6DDA6C40" w14:textId="23ABDC7B" w:rsidR="00075B91" w:rsidRPr="00A16381" w:rsidRDefault="00075B91" w:rsidP="00075B91">
            <w:pPr>
              <w:pStyle w:val="a3"/>
              <w:jc w:val="both"/>
              <w:rPr>
                <w:rFonts w:ascii="Times New Roman" w:hAnsi="Times New Roman" w:cs="Times New Roman"/>
              </w:rPr>
            </w:pPr>
            <w:bookmarkStart w:id="24" w:name="n1547"/>
            <w:bookmarkEnd w:id="24"/>
            <w:r w:rsidRPr="00A16381">
              <w:rPr>
                <w:rFonts w:ascii="Times New Roman" w:hAnsi="Times New Roman" w:cs="Times New Roman"/>
              </w:rPr>
              <w:t>8) необґрунтована відмова в доступі до системи передачі або системи розподілу або у приєднанні до системи передачі або системи розподілу;</w:t>
            </w:r>
          </w:p>
          <w:p w14:paraId="13361EDF" w14:textId="1E4B0FBB" w:rsidR="00075B91" w:rsidRPr="00A16381" w:rsidRDefault="00075B91" w:rsidP="00075B91">
            <w:pPr>
              <w:pStyle w:val="a3"/>
              <w:jc w:val="both"/>
              <w:rPr>
                <w:rFonts w:ascii="Times New Roman" w:hAnsi="Times New Roman" w:cs="Times New Roman"/>
              </w:rPr>
            </w:pPr>
          </w:p>
          <w:p w14:paraId="40A72DAF" w14:textId="6890679E" w:rsidR="00075B91" w:rsidRPr="00A16381" w:rsidRDefault="00075B91" w:rsidP="00075B91">
            <w:pPr>
              <w:pStyle w:val="a3"/>
              <w:jc w:val="both"/>
              <w:rPr>
                <w:rFonts w:ascii="Times New Roman" w:hAnsi="Times New Roman" w:cs="Times New Roman"/>
              </w:rPr>
            </w:pPr>
          </w:p>
          <w:p w14:paraId="06E3F876" w14:textId="72BF7518" w:rsidR="00075B91" w:rsidRPr="00A16381" w:rsidRDefault="00075B91" w:rsidP="00075B91">
            <w:pPr>
              <w:pStyle w:val="a3"/>
              <w:jc w:val="both"/>
              <w:rPr>
                <w:rFonts w:ascii="Times New Roman" w:hAnsi="Times New Roman" w:cs="Times New Roman"/>
              </w:rPr>
            </w:pPr>
          </w:p>
          <w:p w14:paraId="35FC1CB2" w14:textId="23E59FA0" w:rsidR="00075B91" w:rsidRPr="00A16381" w:rsidRDefault="00075B91" w:rsidP="00075B91">
            <w:pPr>
              <w:pStyle w:val="a3"/>
              <w:jc w:val="both"/>
              <w:rPr>
                <w:rFonts w:ascii="Times New Roman" w:hAnsi="Times New Roman" w:cs="Times New Roman"/>
              </w:rPr>
            </w:pPr>
          </w:p>
          <w:p w14:paraId="3B297120" w14:textId="3FE5B4B6" w:rsidR="00075B91" w:rsidRPr="00A16381" w:rsidRDefault="00075B91" w:rsidP="00075B91">
            <w:pPr>
              <w:pStyle w:val="a3"/>
              <w:jc w:val="both"/>
              <w:rPr>
                <w:rFonts w:ascii="Times New Roman" w:hAnsi="Times New Roman" w:cs="Times New Roman"/>
              </w:rPr>
            </w:pPr>
          </w:p>
          <w:p w14:paraId="472B7256" w14:textId="77777777" w:rsidR="00075B91" w:rsidRPr="00A16381" w:rsidRDefault="00075B91" w:rsidP="00075B91">
            <w:pPr>
              <w:pStyle w:val="a3"/>
              <w:jc w:val="both"/>
              <w:rPr>
                <w:rFonts w:ascii="Times New Roman" w:hAnsi="Times New Roman" w:cs="Times New Roman"/>
                <w:b/>
                <w:bCs/>
              </w:rPr>
            </w:pPr>
          </w:p>
          <w:p w14:paraId="4A6A4EFC" w14:textId="77777777" w:rsidR="00075B91" w:rsidRPr="00A16381" w:rsidRDefault="00075B91" w:rsidP="00075B91">
            <w:pPr>
              <w:pStyle w:val="a3"/>
              <w:jc w:val="both"/>
              <w:rPr>
                <w:rFonts w:ascii="Times New Roman" w:hAnsi="Times New Roman" w:cs="Times New Roman"/>
                <w:b/>
                <w:bCs/>
              </w:rPr>
            </w:pPr>
          </w:p>
          <w:p w14:paraId="12DB4AF1" w14:textId="77777777" w:rsidR="00075B91" w:rsidRPr="00A16381" w:rsidRDefault="00075B91" w:rsidP="00075B91">
            <w:pPr>
              <w:pStyle w:val="a3"/>
              <w:jc w:val="both"/>
              <w:rPr>
                <w:rFonts w:ascii="Times New Roman" w:hAnsi="Times New Roman" w:cs="Times New Roman"/>
                <w:b/>
                <w:bCs/>
              </w:rPr>
            </w:pPr>
          </w:p>
          <w:p w14:paraId="25AD190F" w14:textId="77777777" w:rsidR="00075B91" w:rsidRPr="00A16381" w:rsidRDefault="00075B91" w:rsidP="00075B91">
            <w:pPr>
              <w:pStyle w:val="a3"/>
              <w:jc w:val="both"/>
              <w:rPr>
                <w:rFonts w:ascii="Times New Roman" w:hAnsi="Times New Roman" w:cs="Times New Roman"/>
                <w:b/>
                <w:bCs/>
              </w:rPr>
            </w:pPr>
          </w:p>
          <w:p w14:paraId="6A528D05" w14:textId="01D6BA13" w:rsidR="00075B91" w:rsidRPr="00A16381" w:rsidRDefault="00075B91" w:rsidP="00075B91">
            <w:pPr>
              <w:pStyle w:val="a3"/>
              <w:jc w:val="both"/>
              <w:rPr>
                <w:rFonts w:ascii="Times New Roman" w:hAnsi="Times New Roman" w:cs="Times New Roman"/>
                <w:b/>
                <w:bCs/>
              </w:rPr>
            </w:pPr>
            <w:r w:rsidRPr="00A16381">
              <w:rPr>
                <w:rFonts w:ascii="Times New Roman" w:hAnsi="Times New Roman" w:cs="Times New Roman"/>
                <w:b/>
                <w:bCs/>
              </w:rPr>
              <w:t>Норма відсутня</w:t>
            </w:r>
          </w:p>
          <w:p w14:paraId="0B52D686" w14:textId="77777777" w:rsidR="00075B91" w:rsidRPr="00A16381" w:rsidRDefault="00075B91" w:rsidP="00075B91">
            <w:pPr>
              <w:pStyle w:val="a3"/>
              <w:jc w:val="both"/>
              <w:rPr>
                <w:rFonts w:ascii="Times New Roman" w:hAnsi="Times New Roman" w:cs="Times New Roman"/>
                <w:b/>
                <w:bCs/>
              </w:rPr>
            </w:pPr>
          </w:p>
        </w:tc>
        <w:tc>
          <w:tcPr>
            <w:tcW w:w="6969" w:type="dxa"/>
          </w:tcPr>
          <w:p w14:paraId="5623F86A" w14:textId="77777777" w:rsidR="00075B91" w:rsidRPr="00A16381" w:rsidRDefault="00075B91" w:rsidP="00075B91">
            <w:pPr>
              <w:pStyle w:val="a3"/>
              <w:jc w:val="both"/>
              <w:rPr>
                <w:rFonts w:ascii="Times New Roman" w:eastAsia="Times New Roman" w:hAnsi="Times New Roman" w:cs="Times New Roman"/>
              </w:rPr>
            </w:pPr>
            <w:r w:rsidRPr="00A16381">
              <w:rPr>
                <w:rFonts w:ascii="Times New Roman" w:hAnsi="Times New Roman" w:cs="Times New Roman"/>
              </w:rPr>
              <w:lastRenderedPageBreak/>
              <w:t>2. Правопорушеннями на ринку електричної енергії є:</w:t>
            </w:r>
          </w:p>
          <w:p w14:paraId="3CFDD0FA" w14:textId="77777777" w:rsidR="00075B91" w:rsidRPr="00A16381" w:rsidRDefault="00075B91" w:rsidP="00075B91">
            <w:pPr>
              <w:pStyle w:val="a3"/>
              <w:jc w:val="both"/>
              <w:rPr>
                <w:rFonts w:ascii="Times New Roman" w:hAnsi="Times New Roman" w:cs="Times New Roman"/>
              </w:rPr>
            </w:pPr>
            <w:r w:rsidRPr="00A16381">
              <w:rPr>
                <w:rFonts w:ascii="Times New Roman" w:hAnsi="Times New Roman" w:cs="Times New Roman"/>
              </w:rPr>
              <w:t>1) порушення ліцензіатами відповідних ліцензійних умов провадження господарської діяльності;</w:t>
            </w:r>
          </w:p>
          <w:p w14:paraId="7046D1D2" w14:textId="77777777" w:rsidR="00075B91" w:rsidRPr="00A16381" w:rsidRDefault="00075B91" w:rsidP="00075B91">
            <w:pPr>
              <w:pStyle w:val="a3"/>
              <w:jc w:val="both"/>
              <w:rPr>
                <w:rFonts w:ascii="Times New Roman" w:hAnsi="Times New Roman" w:cs="Times New Roman"/>
              </w:rPr>
            </w:pPr>
            <w:r w:rsidRPr="00A16381">
              <w:rPr>
                <w:rFonts w:ascii="Times New Roman" w:hAnsi="Times New Roman" w:cs="Times New Roman"/>
              </w:rPr>
              <w:t>2) недотримання вимог нормативно-правових актів, що регулюють функціонування ринку електричної енергії;</w:t>
            </w:r>
          </w:p>
          <w:p w14:paraId="67EC5EAC" w14:textId="77777777" w:rsidR="00075B91" w:rsidRPr="00A16381" w:rsidRDefault="00075B91" w:rsidP="00075B91">
            <w:pPr>
              <w:pStyle w:val="a3"/>
              <w:jc w:val="both"/>
              <w:rPr>
                <w:rFonts w:ascii="Times New Roman" w:hAnsi="Times New Roman" w:cs="Times New Roman"/>
              </w:rPr>
            </w:pPr>
            <w:r w:rsidRPr="00A16381">
              <w:rPr>
                <w:rFonts w:ascii="Times New Roman" w:hAnsi="Times New Roman" w:cs="Times New Roman"/>
              </w:rPr>
              <w:t>3) порушення вимог нормативно-правових актів, нормативно-технічних документів з питань технічної експлуатації електричних станцій і мереж, енергетичного обладнання і мереж електроенергетичних підприємств та споживачів, виготовлення, монтажу, налагодження та випробування енергоустановок і мереж, виконання проектних робіт на енергоустановках і мережах;</w:t>
            </w:r>
          </w:p>
          <w:p w14:paraId="71F8D036" w14:textId="77777777" w:rsidR="00075B91" w:rsidRPr="00A16381" w:rsidRDefault="00075B91" w:rsidP="00075B91">
            <w:pPr>
              <w:pStyle w:val="a3"/>
              <w:jc w:val="both"/>
              <w:rPr>
                <w:rFonts w:ascii="Times New Roman" w:hAnsi="Times New Roman" w:cs="Times New Roman"/>
              </w:rPr>
            </w:pPr>
            <w:r w:rsidRPr="00A16381">
              <w:rPr>
                <w:rFonts w:ascii="Times New Roman" w:hAnsi="Times New Roman" w:cs="Times New Roman"/>
              </w:rPr>
              <w:t>4) крадіжка електричної енергії, самовільне підключення до об’єктів електроенергетики, споживання електричної енергії без приладів обліку;</w:t>
            </w:r>
          </w:p>
          <w:p w14:paraId="71589EC0" w14:textId="77777777" w:rsidR="00075B91" w:rsidRPr="00A16381" w:rsidRDefault="00075B91" w:rsidP="00075B91">
            <w:pPr>
              <w:pStyle w:val="a3"/>
              <w:jc w:val="both"/>
              <w:rPr>
                <w:rFonts w:ascii="Times New Roman" w:hAnsi="Times New Roman" w:cs="Times New Roman"/>
              </w:rPr>
            </w:pPr>
            <w:r w:rsidRPr="00A16381">
              <w:rPr>
                <w:rFonts w:ascii="Times New Roman" w:hAnsi="Times New Roman" w:cs="Times New Roman"/>
              </w:rPr>
              <w:t>5) розкомплектування та пошкодження об’єктів електроенергетики, розкрадання майна таких об’єктів;</w:t>
            </w:r>
          </w:p>
          <w:p w14:paraId="6FCF24C2" w14:textId="77777777" w:rsidR="00075B91" w:rsidRPr="00A16381" w:rsidRDefault="00075B91" w:rsidP="00075B91">
            <w:pPr>
              <w:pStyle w:val="a3"/>
              <w:jc w:val="both"/>
              <w:rPr>
                <w:rFonts w:ascii="Times New Roman" w:hAnsi="Times New Roman" w:cs="Times New Roman"/>
              </w:rPr>
            </w:pPr>
            <w:r w:rsidRPr="00A16381">
              <w:rPr>
                <w:rFonts w:ascii="Times New Roman" w:hAnsi="Times New Roman" w:cs="Times New Roman"/>
              </w:rPr>
              <w:t>6) пошкодження приладів обліку, використання приладів обліку електричної енергії, неповірених або неатестованих в установленому порядку;</w:t>
            </w:r>
          </w:p>
          <w:p w14:paraId="78C20DCD" w14:textId="77777777" w:rsidR="00075B91" w:rsidRPr="00A16381" w:rsidRDefault="00075B91" w:rsidP="00075B91">
            <w:pPr>
              <w:pStyle w:val="a3"/>
              <w:jc w:val="both"/>
              <w:rPr>
                <w:rFonts w:ascii="Times New Roman" w:hAnsi="Times New Roman" w:cs="Times New Roman"/>
              </w:rPr>
            </w:pPr>
            <w:r w:rsidRPr="00A16381">
              <w:rPr>
                <w:rFonts w:ascii="Times New Roman" w:hAnsi="Times New Roman" w:cs="Times New Roman"/>
              </w:rPr>
              <w:t>7) неподання або несвоєчасне подання звітності, передбаченої цим Законом, а також надання недостовірної інформації у такій звітності;</w:t>
            </w:r>
          </w:p>
          <w:p w14:paraId="7CD7C5C0" w14:textId="2344DA27" w:rsidR="00075B91" w:rsidRPr="00A16381" w:rsidRDefault="00075B91" w:rsidP="00075B91">
            <w:pPr>
              <w:pStyle w:val="a3"/>
              <w:jc w:val="both"/>
              <w:rPr>
                <w:rFonts w:ascii="Times New Roman" w:hAnsi="Times New Roman" w:cs="Times New Roman"/>
                <w:b/>
                <w:bCs/>
                <w:shd w:val="clear" w:color="auto" w:fill="FFFFFF"/>
              </w:rPr>
            </w:pPr>
            <w:r w:rsidRPr="00A16381">
              <w:rPr>
                <w:rFonts w:ascii="Times New Roman" w:hAnsi="Times New Roman" w:cs="Times New Roman"/>
              </w:rPr>
              <w:t xml:space="preserve">8) необґрунтована відмова в доступі до системи передачі або системи розподілу або у приєднанні до системи передачі або системи розподілу, </w:t>
            </w:r>
            <w:r w:rsidRPr="00A16381">
              <w:rPr>
                <w:rFonts w:ascii="Times New Roman" w:hAnsi="Times New Roman" w:cs="Times New Roman"/>
                <w:b/>
                <w:bCs/>
              </w:rPr>
              <w:t>в</w:t>
            </w:r>
            <w:r w:rsidRPr="00A16381">
              <w:rPr>
                <w:rFonts w:ascii="Times New Roman" w:hAnsi="Times New Roman" w:cs="Times New Roman"/>
                <w:b/>
                <w:bCs/>
                <w:shd w:val="clear" w:color="auto" w:fill="FFFFFF"/>
              </w:rPr>
              <w:t>ідмова в приєднанні електроустановок замовника до системи передачі або системи розподілу з підстав прямо не передбачених Законом України «Про ринок електричної енергії»</w:t>
            </w:r>
            <w:r w:rsidRPr="00AF1BEB">
              <w:rPr>
                <w:rFonts w:ascii="Times New Roman" w:hAnsi="Times New Roman" w:cs="Times New Roman"/>
                <w:b/>
                <w:bCs/>
                <w:strike/>
                <w:shd w:val="clear" w:color="auto" w:fill="FFFFFF"/>
              </w:rPr>
              <w:t>,</w:t>
            </w:r>
            <w:r w:rsidRPr="00A16381">
              <w:rPr>
                <w:rFonts w:ascii="Times New Roman" w:hAnsi="Times New Roman" w:cs="Times New Roman"/>
                <w:b/>
                <w:bCs/>
                <w:shd w:val="clear" w:color="auto" w:fill="FFFFFF"/>
              </w:rPr>
              <w:t xml:space="preserve"> залишення оператором системи </w:t>
            </w:r>
            <w:r w:rsidRPr="00A16381">
              <w:rPr>
                <w:rFonts w:ascii="Times New Roman" w:hAnsi="Times New Roman" w:cs="Times New Roman"/>
                <w:b/>
                <w:bCs/>
                <w:shd w:val="clear" w:color="auto" w:fill="FFFFFF"/>
              </w:rPr>
              <w:lastRenderedPageBreak/>
              <w:t>передачі або оператором системи розподілу  заяви про приєднання електроустановки замовника до системи передачі або системи розподілу з будь-яких підстав без розгляду, повернення такої заяви, залишення її без руху, відмова у її прийнятті;</w:t>
            </w:r>
          </w:p>
          <w:p w14:paraId="4EB124A6" w14:textId="2F6CCEE7" w:rsidR="00075B91" w:rsidRPr="00D55FEE" w:rsidRDefault="00075B91" w:rsidP="00075B91">
            <w:pPr>
              <w:pStyle w:val="a3"/>
              <w:jc w:val="both"/>
              <w:rPr>
                <w:rFonts w:ascii="Times New Roman" w:hAnsi="Times New Roman" w:cs="Times New Roman"/>
                <w:shd w:val="clear" w:color="auto" w:fill="FFFFFF"/>
              </w:rPr>
            </w:pPr>
            <w:r w:rsidRPr="00A16381">
              <w:rPr>
                <w:rFonts w:ascii="Times New Roman" w:hAnsi="Times New Roman" w:cs="Times New Roman"/>
                <w:b/>
                <w:bCs/>
              </w:rPr>
              <w:t>8-1)</w:t>
            </w:r>
            <w:r>
              <w:rPr>
                <w:rFonts w:ascii="Times New Roman" w:hAnsi="Times New Roman" w:cs="Times New Roman"/>
                <w:b/>
                <w:bCs/>
              </w:rPr>
              <w:t xml:space="preserve"> </w:t>
            </w:r>
            <w:r w:rsidRPr="00A16381">
              <w:rPr>
                <w:rFonts w:ascii="Times New Roman" w:hAnsi="Times New Roman" w:cs="Times New Roman"/>
                <w:b/>
                <w:bCs/>
              </w:rPr>
              <w:t xml:space="preserve">Не оприлюднення інформації або оприлюднення недостовірної інформації </w:t>
            </w:r>
            <w:r w:rsidRPr="00A16381">
              <w:rPr>
                <w:rFonts w:ascii="Times New Roman" w:hAnsi="Times New Roman" w:cs="Times New Roman"/>
                <w:b/>
                <w:bCs/>
                <w:shd w:val="clear" w:color="auto" w:fill="FFFFFF"/>
              </w:rPr>
              <w:t>про величину коефіцієнтів завантаження трансформаторних підстанцій основної мережі оператора систем розподілу напругою  35-110(154) кВ (для кожної територіальної одиниці оператора систем розподілу) інформації про лінії електропередавання та трансформаторні підстанції напругою 150(110)-35(20)-10(6)/0,4 кВ (із зазначенням інформації про завантаження підстанцій та резерву потужності) з прив'язкою до географічних даних у геодезичній інформаційно-технічній системі</w:t>
            </w:r>
            <w:r>
              <w:rPr>
                <w:rFonts w:ascii="Times New Roman" w:hAnsi="Times New Roman" w:cs="Times New Roman"/>
                <w:shd w:val="clear" w:color="auto" w:fill="FFFFFF"/>
              </w:rPr>
              <w:t>.</w:t>
            </w:r>
          </w:p>
          <w:p w14:paraId="03FC84F6" w14:textId="77777777" w:rsidR="00075B91" w:rsidRPr="00A16381" w:rsidRDefault="00075B91" w:rsidP="00075B91">
            <w:pPr>
              <w:pStyle w:val="a3"/>
              <w:jc w:val="both"/>
              <w:rPr>
                <w:rFonts w:ascii="Times New Roman" w:hAnsi="Times New Roman" w:cs="Times New Roman"/>
                <w:b/>
                <w:bCs/>
              </w:rPr>
            </w:pPr>
          </w:p>
        </w:tc>
      </w:tr>
      <w:tr w:rsidR="00075B91" w:rsidRPr="00A16381" w14:paraId="0D55E614" w14:textId="77777777" w:rsidTr="009D5449">
        <w:trPr>
          <w:trHeight w:val="329"/>
        </w:trPr>
        <w:tc>
          <w:tcPr>
            <w:tcW w:w="0" w:type="auto"/>
          </w:tcPr>
          <w:p w14:paraId="3406BCCD" w14:textId="20A6C6A7" w:rsidR="00075B91" w:rsidRPr="00A16381" w:rsidRDefault="00075B91" w:rsidP="00075B91">
            <w:pPr>
              <w:pStyle w:val="a3"/>
              <w:jc w:val="both"/>
              <w:rPr>
                <w:rFonts w:ascii="Times New Roman" w:hAnsi="Times New Roman" w:cs="Times New Roman"/>
                <w:shd w:val="clear" w:color="auto" w:fill="FFFFFF"/>
              </w:rPr>
            </w:pPr>
            <w:r w:rsidRPr="00A16381">
              <w:rPr>
                <w:rFonts w:ascii="Times New Roman" w:hAnsi="Times New Roman" w:cs="Times New Roman"/>
                <w:shd w:val="clear" w:color="auto" w:fill="FFFFFF"/>
              </w:rPr>
              <w:lastRenderedPageBreak/>
              <w:t>…</w:t>
            </w:r>
          </w:p>
          <w:p w14:paraId="005D55BB" w14:textId="7CA72A17" w:rsidR="00075B91" w:rsidRPr="00A16381" w:rsidRDefault="00075B91" w:rsidP="00075B91">
            <w:pPr>
              <w:pStyle w:val="a3"/>
              <w:jc w:val="both"/>
              <w:rPr>
                <w:rFonts w:ascii="Times New Roman" w:eastAsia="Times New Roman" w:hAnsi="Times New Roman" w:cs="Times New Roman"/>
              </w:rPr>
            </w:pPr>
            <w:r w:rsidRPr="00A16381">
              <w:rPr>
                <w:rFonts w:ascii="Times New Roman" w:hAnsi="Times New Roman" w:cs="Times New Roman"/>
                <w:shd w:val="clear" w:color="auto" w:fill="FFFFFF"/>
              </w:rPr>
              <w:t>4. Регулятор у разі скоєння правопорушення на ринку електричної енергії приймає у межах своїх повноважень рішення про накладення штрафів на учасників ринку (крім споживачів) у таких розмірах:</w:t>
            </w:r>
          </w:p>
          <w:p w14:paraId="2FB66800" w14:textId="77777777" w:rsidR="00075B91" w:rsidRPr="00A16381" w:rsidRDefault="00075B91" w:rsidP="00075B91">
            <w:pPr>
              <w:pStyle w:val="a3"/>
              <w:jc w:val="both"/>
              <w:rPr>
                <w:rFonts w:ascii="Times New Roman" w:hAnsi="Times New Roman" w:cs="Times New Roman"/>
              </w:rPr>
            </w:pPr>
          </w:p>
        </w:tc>
        <w:tc>
          <w:tcPr>
            <w:tcW w:w="6969" w:type="dxa"/>
          </w:tcPr>
          <w:p w14:paraId="0F097F0A" w14:textId="56D73502" w:rsidR="00075B91" w:rsidRPr="00A16381" w:rsidRDefault="00075B91" w:rsidP="00075B91">
            <w:pPr>
              <w:pStyle w:val="a3"/>
              <w:jc w:val="both"/>
              <w:rPr>
                <w:rFonts w:ascii="Times New Roman" w:hAnsi="Times New Roman" w:cs="Times New Roman"/>
                <w:shd w:val="clear" w:color="auto" w:fill="FFFFFF"/>
              </w:rPr>
            </w:pPr>
            <w:r w:rsidRPr="00A16381">
              <w:rPr>
                <w:rFonts w:ascii="Times New Roman" w:hAnsi="Times New Roman" w:cs="Times New Roman"/>
                <w:shd w:val="clear" w:color="auto" w:fill="FFFFFF"/>
              </w:rPr>
              <w:t>…</w:t>
            </w:r>
          </w:p>
          <w:p w14:paraId="668D4BC7" w14:textId="391FABAB" w:rsidR="00075B91" w:rsidRPr="00A16381" w:rsidRDefault="00075B91" w:rsidP="00075B91">
            <w:pPr>
              <w:pStyle w:val="a3"/>
              <w:jc w:val="both"/>
              <w:rPr>
                <w:rFonts w:ascii="Times New Roman" w:hAnsi="Times New Roman" w:cs="Times New Roman"/>
              </w:rPr>
            </w:pPr>
            <w:r w:rsidRPr="00A16381">
              <w:rPr>
                <w:rFonts w:ascii="Times New Roman" w:hAnsi="Times New Roman" w:cs="Times New Roman"/>
                <w:shd w:val="clear" w:color="auto" w:fill="FFFFFF"/>
              </w:rPr>
              <w:t>4. Регулятор у разі скоєння правопорушення на ринку електричної енергії приймає у межах своїх повноважень рішення про накладення штрафів на учасників ринку (крім споживачів) у таких розмірах:</w:t>
            </w:r>
          </w:p>
          <w:p w14:paraId="03C08FB6" w14:textId="77777777" w:rsidR="00075B91" w:rsidRPr="00A16381" w:rsidRDefault="00075B91" w:rsidP="00075B91">
            <w:pPr>
              <w:pStyle w:val="a3"/>
              <w:jc w:val="both"/>
              <w:rPr>
                <w:rFonts w:ascii="Times New Roman" w:hAnsi="Times New Roman" w:cs="Times New Roman"/>
              </w:rPr>
            </w:pPr>
          </w:p>
        </w:tc>
      </w:tr>
      <w:tr w:rsidR="00075B91" w:rsidRPr="004C5931" w14:paraId="31A469A3" w14:textId="77777777" w:rsidTr="009D5449">
        <w:trPr>
          <w:trHeight w:val="329"/>
        </w:trPr>
        <w:tc>
          <w:tcPr>
            <w:tcW w:w="0" w:type="auto"/>
          </w:tcPr>
          <w:p w14:paraId="4CDF5083" w14:textId="77777777" w:rsidR="00075B91" w:rsidRPr="00A16381" w:rsidRDefault="00075B91" w:rsidP="00075B91">
            <w:pPr>
              <w:pStyle w:val="a3"/>
              <w:jc w:val="both"/>
              <w:rPr>
                <w:rFonts w:ascii="Times New Roman" w:hAnsi="Times New Roman" w:cs="Times New Roman"/>
                <w:shd w:val="clear" w:color="auto" w:fill="FFFFFF"/>
              </w:rPr>
            </w:pPr>
            <w:r w:rsidRPr="00A16381">
              <w:rPr>
                <w:rFonts w:ascii="Times New Roman" w:hAnsi="Times New Roman" w:cs="Times New Roman"/>
                <w:shd w:val="clear" w:color="auto" w:fill="FFFFFF"/>
              </w:rPr>
              <w:t>…</w:t>
            </w:r>
          </w:p>
          <w:p w14:paraId="313FA224" w14:textId="77777777" w:rsidR="00075B91" w:rsidRPr="00A16381" w:rsidRDefault="00075B91" w:rsidP="00075B91">
            <w:pPr>
              <w:pStyle w:val="a3"/>
              <w:jc w:val="both"/>
              <w:rPr>
                <w:rFonts w:ascii="Times New Roman" w:hAnsi="Times New Roman" w:cs="Times New Roman"/>
              </w:rPr>
            </w:pPr>
            <w:r w:rsidRPr="00A16381">
              <w:rPr>
                <w:rFonts w:ascii="Times New Roman" w:hAnsi="Times New Roman" w:cs="Times New Roman"/>
              </w:rPr>
              <w:t>4) від 5 тисяч до 100 тисяч неоподатковуваних мінімумів доходів громадян - на суб’єктів господарювання, що провадять господарську діяльність на ринку електричної енергії, що підлягає ліцензуванню:</w:t>
            </w:r>
          </w:p>
          <w:p w14:paraId="713C1DA3" w14:textId="77777777" w:rsidR="00075B91" w:rsidRPr="00A16381" w:rsidRDefault="00075B91" w:rsidP="00075B91">
            <w:pPr>
              <w:pStyle w:val="a3"/>
              <w:jc w:val="both"/>
              <w:rPr>
                <w:rFonts w:ascii="Times New Roman" w:hAnsi="Times New Roman" w:cs="Times New Roman"/>
              </w:rPr>
            </w:pPr>
            <w:bookmarkStart w:id="25" w:name="n1568"/>
            <w:bookmarkEnd w:id="25"/>
            <w:r w:rsidRPr="00A16381">
              <w:rPr>
                <w:rFonts w:ascii="Times New Roman" w:hAnsi="Times New Roman" w:cs="Times New Roman"/>
              </w:rPr>
              <w:t>а) за провадження господарської діяльності на ринку електричної енергії за відсутності остаточного рішення про сертифікацію, прийнятого щодо відповідного суб’єкта;</w:t>
            </w:r>
          </w:p>
          <w:p w14:paraId="2A49D8E6" w14:textId="77777777" w:rsidR="00075B91" w:rsidRPr="00A16381" w:rsidRDefault="00075B91" w:rsidP="00075B91">
            <w:pPr>
              <w:pStyle w:val="a3"/>
              <w:jc w:val="both"/>
              <w:rPr>
                <w:rFonts w:ascii="Times New Roman" w:hAnsi="Times New Roman" w:cs="Times New Roman"/>
              </w:rPr>
            </w:pPr>
            <w:bookmarkStart w:id="26" w:name="n1569"/>
            <w:bookmarkEnd w:id="26"/>
            <w:r w:rsidRPr="00A16381">
              <w:rPr>
                <w:rFonts w:ascii="Times New Roman" w:hAnsi="Times New Roman" w:cs="Times New Roman"/>
              </w:rPr>
              <w:t xml:space="preserve">б) за порушення ліцензійних умов провадження відповідного виду господарської діяльності на ринку електричної енергії, що підлягає </w:t>
            </w:r>
            <w:r w:rsidRPr="00A16381">
              <w:rPr>
                <w:rFonts w:ascii="Times New Roman" w:hAnsi="Times New Roman" w:cs="Times New Roman"/>
              </w:rPr>
              <w:lastRenderedPageBreak/>
              <w:t>ліцензуванню;</w:t>
            </w:r>
          </w:p>
          <w:p w14:paraId="6E12AB92" w14:textId="77777777" w:rsidR="00075B91" w:rsidRPr="00A16381" w:rsidRDefault="00075B91" w:rsidP="00075B91">
            <w:pPr>
              <w:pStyle w:val="a3"/>
              <w:jc w:val="both"/>
              <w:rPr>
                <w:rFonts w:ascii="Times New Roman" w:hAnsi="Times New Roman" w:cs="Times New Roman"/>
              </w:rPr>
            </w:pPr>
            <w:bookmarkStart w:id="27" w:name="n1570"/>
            <w:bookmarkEnd w:id="27"/>
            <w:r w:rsidRPr="00A16381">
              <w:rPr>
                <w:rFonts w:ascii="Times New Roman" w:hAnsi="Times New Roman" w:cs="Times New Roman"/>
              </w:rPr>
              <w:t>в) за недотримання вимог нормативно-правових актів, що регулюють функціонування ринку електричної енергії;</w:t>
            </w:r>
          </w:p>
          <w:p w14:paraId="5D4CECD5" w14:textId="4D59F04C" w:rsidR="00075B91" w:rsidRPr="00A16381" w:rsidRDefault="00075B91" w:rsidP="00075B91">
            <w:pPr>
              <w:pStyle w:val="a3"/>
              <w:jc w:val="both"/>
              <w:rPr>
                <w:rFonts w:ascii="Times New Roman" w:hAnsi="Times New Roman" w:cs="Times New Roman"/>
              </w:rPr>
            </w:pPr>
            <w:bookmarkStart w:id="28" w:name="n1571"/>
            <w:bookmarkEnd w:id="28"/>
            <w:r w:rsidRPr="00A16381">
              <w:rPr>
                <w:rFonts w:ascii="Times New Roman" w:hAnsi="Times New Roman" w:cs="Times New Roman"/>
              </w:rPr>
              <w:t>г) за відмову в доступі до системи передачі або системи розподілу в непередбачених законом випадках;</w:t>
            </w:r>
          </w:p>
          <w:p w14:paraId="0E647C5D" w14:textId="4003ACB7" w:rsidR="00075B91" w:rsidRPr="00A16381" w:rsidRDefault="00075B91" w:rsidP="00075B91">
            <w:pPr>
              <w:pStyle w:val="a3"/>
              <w:jc w:val="both"/>
              <w:rPr>
                <w:rFonts w:ascii="Times New Roman" w:hAnsi="Times New Roman" w:cs="Times New Roman"/>
              </w:rPr>
            </w:pPr>
          </w:p>
          <w:p w14:paraId="6805B368" w14:textId="3DC08F32" w:rsidR="00075B91" w:rsidRPr="00A16381" w:rsidRDefault="00075B91" w:rsidP="00075B91">
            <w:pPr>
              <w:pStyle w:val="a3"/>
              <w:jc w:val="both"/>
              <w:rPr>
                <w:rFonts w:ascii="Times New Roman" w:hAnsi="Times New Roman" w:cs="Times New Roman"/>
              </w:rPr>
            </w:pPr>
          </w:p>
          <w:p w14:paraId="1F425904" w14:textId="4F5DBEDA" w:rsidR="00075B91" w:rsidRPr="00A16381" w:rsidRDefault="00075B91" w:rsidP="00075B91">
            <w:pPr>
              <w:pStyle w:val="a3"/>
              <w:jc w:val="both"/>
              <w:rPr>
                <w:rFonts w:ascii="Times New Roman" w:hAnsi="Times New Roman" w:cs="Times New Roman"/>
              </w:rPr>
            </w:pPr>
          </w:p>
          <w:p w14:paraId="5A6F8736" w14:textId="03A3108A" w:rsidR="00075B91" w:rsidRPr="00A16381" w:rsidRDefault="00075B91" w:rsidP="00075B91">
            <w:pPr>
              <w:pStyle w:val="a3"/>
              <w:jc w:val="both"/>
              <w:rPr>
                <w:rFonts w:ascii="Times New Roman" w:hAnsi="Times New Roman" w:cs="Times New Roman"/>
              </w:rPr>
            </w:pPr>
          </w:p>
          <w:p w14:paraId="21BE4385" w14:textId="1B310070" w:rsidR="00075B91" w:rsidRPr="00A16381" w:rsidRDefault="00075B91" w:rsidP="00075B91">
            <w:pPr>
              <w:pStyle w:val="a3"/>
              <w:jc w:val="both"/>
              <w:rPr>
                <w:rFonts w:ascii="Times New Roman" w:hAnsi="Times New Roman" w:cs="Times New Roman"/>
              </w:rPr>
            </w:pPr>
          </w:p>
          <w:p w14:paraId="66063E62" w14:textId="77777777" w:rsidR="00075B91" w:rsidRPr="00A16381" w:rsidRDefault="00075B91" w:rsidP="00075B91">
            <w:pPr>
              <w:pStyle w:val="a3"/>
              <w:jc w:val="both"/>
              <w:rPr>
                <w:rFonts w:ascii="Times New Roman" w:hAnsi="Times New Roman" w:cs="Times New Roman"/>
              </w:rPr>
            </w:pPr>
          </w:p>
          <w:p w14:paraId="3CC79DE2" w14:textId="77777777" w:rsidR="00075B91" w:rsidRPr="00A16381" w:rsidRDefault="00075B91" w:rsidP="00075B91">
            <w:pPr>
              <w:pStyle w:val="a3"/>
              <w:jc w:val="both"/>
              <w:rPr>
                <w:rFonts w:ascii="Times New Roman" w:hAnsi="Times New Roman" w:cs="Times New Roman"/>
              </w:rPr>
            </w:pPr>
          </w:p>
          <w:p w14:paraId="261ED04A" w14:textId="77777777" w:rsidR="00075B91" w:rsidRPr="00A16381" w:rsidRDefault="00075B91" w:rsidP="00075B91">
            <w:pPr>
              <w:pStyle w:val="a3"/>
              <w:jc w:val="both"/>
              <w:rPr>
                <w:rFonts w:ascii="Times New Roman" w:hAnsi="Times New Roman" w:cs="Times New Roman"/>
              </w:rPr>
            </w:pPr>
          </w:p>
          <w:p w14:paraId="5D13F833" w14:textId="77777777" w:rsidR="00075B91" w:rsidRPr="00A16381" w:rsidRDefault="00075B91" w:rsidP="00075B91">
            <w:pPr>
              <w:pStyle w:val="a3"/>
              <w:jc w:val="both"/>
              <w:rPr>
                <w:rFonts w:ascii="Times New Roman" w:hAnsi="Times New Roman" w:cs="Times New Roman"/>
              </w:rPr>
            </w:pPr>
          </w:p>
          <w:p w14:paraId="41EA883A" w14:textId="07297902" w:rsidR="00075B91" w:rsidRPr="00A16381" w:rsidRDefault="00075B91" w:rsidP="00075B91">
            <w:pPr>
              <w:pStyle w:val="a3"/>
              <w:jc w:val="both"/>
              <w:rPr>
                <w:rFonts w:ascii="Times New Roman" w:hAnsi="Times New Roman" w:cs="Times New Roman"/>
                <w:b/>
                <w:bCs/>
              </w:rPr>
            </w:pPr>
            <w:r w:rsidRPr="00A16381">
              <w:rPr>
                <w:rFonts w:ascii="Times New Roman" w:hAnsi="Times New Roman" w:cs="Times New Roman"/>
                <w:b/>
                <w:bCs/>
              </w:rPr>
              <w:t>Норма відсутня</w:t>
            </w:r>
          </w:p>
          <w:p w14:paraId="01E7D0CB" w14:textId="0674E0C3" w:rsidR="00075B91" w:rsidRPr="00A16381" w:rsidRDefault="00075B91" w:rsidP="00075B91">
            <w:pPr>
              <w:pStyle w:val="a3"/>
              <w:jc w:val="both"/>
              <w:rPr>
                <w:rFonts w:ascii="Times New Roman" w:hAnsi="Times New Roman" w:cs="Times New Roman"/>
                <w:shd w:val="clear" w:color="auto" w:fill="FFFFFF"/>
              </w:rPr>
            </w:pPr>
          </w:p>
        </w:tc>
        <w:tc>
          <w:tcPr>
            <w:tcW w:w="6969" w:type="dxa"/>
          </w:tcPr>
          <w:p w14:paraId="09564E7D" w14:textId="77777777" w:rsidR="00075B91" w:rsidRPr="00A16381" w:rsidRDefault="00075B91" w:rsidP="00075B91">
            <w:pPr>
              <w:pStyle w:val="a3"/>
              <w:jc w:val="both"/>
              <w:rPr>
                <w:rFonts w:ascii="Times New Roman" w:hAnsi="Times New Roman" w:cs="Times New Roman"/>
                <w:shd w:val="clear" w:color="auto" w:fill="FFFFFF"/>
              </w:rPr>
            </w:pPr>
            <w:r w:rsidRPr="00A16381">
              <w:rPr>
                <w:rFonts w:ascii="Times New Roman" w:hAnsi="Times New Roman" w:cs="Times New Roman"/>
                <w:shd w:val="clear" w:color="auto" w:fill="FFFFFF"/>
              </w:rPr>
              <w:lastRenderedPageBreak/>
              <w:t>….</w:t>
            </w:r>
          </w:p>
          <w:p w14:paraId="11CC9F98" w14:textId="77777777" w:rsidR="00075B91" w:rsidRPr="00A16381" w:rsidRDefault="00075B91" w:rsidP="00075B91">
            <w:pPr>
              <w:pStyle w:val="a3"/>
              <w:jc w:val="both"/>
              <w:rPr>
                <w:rFonts w:ascii="Times New Roman" w:hAnsi="Times New Roman" w:cs="Times New Roman"/>
              </w:rPr>
            </w:pPr>
            <w:r w:rsidRPr="00A16381">
              <w:rPr>
                <w:rFonts w:ascii="Times New Roman" w:hAnsi="Times New Roman" w:cs="Times New Roman"/>
              </w:rPr>
              <w:t>4) від 5 тисяч до 100 тисяч неоподатковуваних мінімумів доходів громадян - на суб’єктів господарювання, що провадять господарську діяльність на ринку електричної енергії, що підлягає ліцензуванню:</w:t>
            </w:r>
          </w:p>
          <w:p w14:paraId="721348EE" w14:textId="77777777" w:rsidR="00075B91" w:rsidRPr="00A16381" w:rsidRDefault="00075B91" w:rsidP="00075B91">
            <w:pPr>
              <w:pStyle w:val="a3"/>
              <w:jc w:val="both"/>
              <w:rPr>
                <w:rFonts w:ascii="Times New Roman" w:hAnsi="Times New Roman" w:cs="Times New Roman"/>
              </w:rPr>
            </w:pPr>
            <w:r w:rsidRPr="00A16381">
              <w:rPr>
                <w:rFonts w:ascii="Times New Roman" w:hAnsi="Times New Roman" w:cs="Times New Roman"/>
              </w:rPr>
              <w:t>а) за провадження господарської діяльності на ринку електричної енергії за відсутності остаточного рішення про сертифікацію, прийнятого щодо відповідного суб’єкта;</w:t>
            </w:r>
          </w:p>
          <w:p w14:paraId="68E1D3EF" w14:textId="77777777" w:rsidR="00075B91" w:rsidRPr="00A16381" w:rsidRDefault="00075B91" w:rsidP="00075B91">
            <w:pPr>
              <w:pStyle w:val="a3"/>
              <w:jc w:val="both"/>
              <w:rPr>
                <w:rFonts w:ascii="Times New Roman" w:hAnsi="Times New Roman" w:cs="Times New Roman"/>
              </w:rPr>
            </w:pPr>
            <w:r w:rsidRPr="00A16381">
              <w:rPr>
                <w:rFonts w:ascii="Times New Roman" w:hAnsi="Times New Roman" w:cs="Times New Roman"/>
              </w:rPr>
              <w:t xml:space="preserve">б) за порушення ліцензійних умов провадження відповідного виду господарської діяльності на ринку електричної енергії, що </w:t>
            </w:r>
            <w:r w:rsidRPr="00A16381">
              <w:rPr>
                <w:rFonts w:ascii="Times New Roman" w:hAnsi="Times New Roman" w:cs="Times New Roman"/>
              </w:rPr>
              <w:lastRenderedPageBreak/>
              <w:t>підлягає ліцензуванню;</w:t>
            </w:r>
          </w:p>
          <w:p w14:paraId="3A8C733B" w14:textId="77777777" w:rsidR="00075B91" w:rsidRPr="00A16381" w:rsidRDefault="00075B91" w:rsidP="00075B91">
            <w:pPr>
              <w:pStyle w:val="a3"/>
              <w:jc w:val="both"/>
              <w:rPr>
                <w:rFonts w:ascii="Times New Roman" w:hAnsi="Times New Roman" w:cs="Times New Roman"/>
              </w:rPr>
            </w:pPr>
            <w:r w:rsidRPr="00A16381">
              <w:rPr>
                <w:rFonts w:ascii="Times New Roman" w:hAnsi="Times New Roman" w:cs="Times New Roman"/>
              </w:rPr>
              <w:t>в) за недотримання вимог нормативно-правових актів, що регулюють функціонування ринку електричної енергії;</w:t>
            </w:r>
          </w:p>
          <w:p w14:paraId="2F836732" w14:textId="763AE018" w:rsidR="00075B91" w:rsidRPr="00A16381" w:rsidRDefault="00075B91" w:rsidP="00075B91">
            <w:pPr>
              <w:pStyle w:val="a3"/>
              <w:jc w:val="both"/>
              <w:rPr>
                <w:rFonts w:ascii="Times New Roman" w:hAnsi="Times New Roman" w:cs="Times New Roman"/>
                <w:b/>
                <w:bCs/>
                <w:shd w:val="clear" w:color="auto" w:fill="FFFFFF"/>
              </w:rPr>
            </w:pPr>
            <w:r w:rsidRPr="00A16381">
              <w:rPr>
                <w:rFonts w:ascii="Times New Roman" w:hAnsi="Times New Roman" w:cs="Times New Roman"/>
              </w:rPr>
              <w:t xml:space="preserve">г) за відмову в доступі до системи передачі або системи розподілу в непередбачених законом випадках, </w:t>
            </w:r>
            <w:r w:rsidRPr="00A16381">
              <w:rPr>
                <w:rFonts w:ascii="Times New Roman" w:hAnsi="Times New Roman" w:cs="Times New Roman"/>
                <w:b/>
                <w:bCs/>
              </w:rPr>
              <w:t>в</w:t>
            </w:r>
            <w:r w:rsidRPr="00A16381">
              <w:rPr>
                <w:rFonts w:ascii="Times New Roman" w:hAnsi="Times New Roman" w:cs="Times New Roman"/>
                <w:b/>
                <w:bCs/>
                <w:shd w:val="clear" w:color="auto" w:fill="FFFFFF"/>
              </w:rPr>
              <w:t>ідмову в приєднанні електроустановок замовника до системи передачі або системи розподілу з підстав прямо не передбачених Законом України «Про ринок електричної енергії», залишення оператором системи передачі або оператором системи розподілу  заяви про приєднання електроустановки замовника до системи передачі або системи розподілу з будь-яких підстав без розгляду, повернення такої заяви, залишення її без руху, відмова у її прийнятті;</w:t>
            </w:r>
          </w:p>
          <w:p w14:paraId="24C2D42E" w14:textId="05DB2D92" w:rsidR="00075B91" w:rsidRPr="00A16381" w:rsidRDefault="00075B91" w:rsidP="00075B91">
            <w:pPr>
              <w:pStyle w:val="a3"/>
              <w:jc w:val="both"/>
              <w:rPr>
                <w:rFonts w:ascii="Times New Roman" w:hAnsi="Times New Roman" w:cs="Times New Roman"/>
              </w:rPr>
            </w:pPr>
            <w:r w:rsidRPr="00A16381">
              <w:rPr>
                <w:rFonts w:ascii="Times New Roman" w:hAnsi="Times New Roman" w:cs="Times New Roman"/>
              </w:rPr>
              <w:t xml:space="preserve">д) </w:t>
            </w:r>
            <w:r w:rsidRPr="00A16381">
              <w:rPr>
                <w:rFonts w:ascii="Times New Roman" w:hAnsi="Times New Roman" w:cs="Times New Roman"/>
                <w:b/>
                <w:bCs/>
              </w:rPr>
              <w:t xml:space="preserve">за не оприлюднення інформації або оприлюднення недостовірної інформації </w:t>
            </w:r>
            <w:r w:rsidRPr="00A16381">
              <w:rPr>
                <w:rFonts w:ascii="Times New Roman" w:hAnsi="Times New Roman" w:cs="Times New Roman"/>
                <w:b/>
                <w:bCs/>
                <w:shd w:val="clear" w:color="auto" w:fill="FFFFFF"/>
              </w:rPr>
              <w:t>про величину коефіцієнтів завантаження трансформаторних підстанцій основної мережі оператора систем розподілу напругою  35-110(154) кВ (для кожної територіальної одиниці оператора систем розподілу) інформації про лінії електропередавання та трансформаторні підстанції напругою 150(110)-35(20)-10(6)/0,4 кВ (із зазначенням інформації про завантаження підстанцій та резерву потужності) з прив'язкою до географічних даних у геодезичній інформаційно-технічній системі</w:t>
            </w:r>
          </w:p>
          <w:p w14:paraId="3541A003" w14:textId="15C38873" w:rsidR="00075B91" w:rsidRPr="00A16381" w:rsidRDefault="00075B91" w:rsidP="00075B91">
            <w:pPr>
              <w:pStyle w:val="a3"/>
              <w:jc w:val="both"/>
              <w:rPr>
                <w:rFonts w:ascii="Times New Roman" w:hAnsi="Times New Roman" w:cs="Times New Roman"/>
                <w:shd w:val="clear" w:color="auto" w:fill="FFFFFF"/>
              </w:rPr>
            </w:pPr>
          </w:p>
        </w:tc>
      </w:tr>
      <w:tr w:rsidR="00075B91" w:rsidRPr="004C5931" w14:paraId="3CA2044E" w14:textId="77777777" w:rsidTr="009D5449">
        <w:trPr>
          <w:trHeight w:val="329"/>
        </w:trPr>
        <w:tc>
          <w:tcPr>
            <w:tcW w:w="0" w:type="auto"/>
          </w:tcPr>
          <w:p w14:paraId="3E707372" w14:textId="77777777" w:rsidR="00075B91" w:rsidRPr="00A16381" w:rsidRDefault="00075B91" w:rsidP="00075B91">
            <w:pPr>
              <w:rPr>
                <w:color w:val="333333"/>
                <w:shd w:val="clear" w:color="auto" w:fill="FFFFFF"/>
                <w:lang w:val="uk-UA"/>
              </w:rPr>
            </w:pPr>
          </w:p>
        </w:tc>
        <w:tc>
          <w:tcPr>
            <w:tcW w:w="6969" w:type="dxa"/>
          </w:tcPr>
          <w:p w14:paraId="7B09A8EA" w14:textId="77777777" w:rsidR="00075B91" w:rsidRPr="00A16381" w:rsidRDefault="00075B91" w:rsidP="00075B91">
            <w:pPr>
              <w:rPr>
                <w:color w:val="333333"/>
                <w:shd w:val="clear" w:color="auto" w:fill="FFFFFF"/>
                <w:lang w:val="uk-UA"/>
              </w:rPr>
            </w:pPr>
          </w:p>
        </w:tc>
      </w:tr>
      <w:tr w:rsidR="00075B91" w:rsidRPr="00371224" w14:paraId="578D986D" w14:textId="77777777" w:rsidTr="009D5449">
        <w:trPr>
          <w:trHeight w:val="329"/>
        </w:trPr>
        <w:tc>
          <w:tcPr>
            <w:tcW w:w="0" w:type="auto"/>
          </w:tcPr>
          <w:p w14:paraId="030B289E" w14:textId="67A4D184" w:rsidR="00075B91" w:rsidRPr="00A16381" w:rsidRDefault="00075B91" w:rsidP="00075B91">
            <w:pPr>
              <w:pStyle w:val="a3"/>
              <w:jc w:val="both"/>
              <w:rPr>
                <w:rFonts w:ascii="Times New Roman" w:hAnsi="Times New Roman" w:cs="Times New Roman"/>
                <w:b/>
                <w:bCs/>
              </w:rPr>
            </w:pPr>
            <w:r w:rsidRPr="00A16381">
              <w:rPr>
                <w:rFonts w:ascii="Times New Roman" w:hAnsi="Times New Roman" w:cs="Times New Roman"/>
                <w:b/>
                <w:bCs/>
              </w:rPr>
              <w:t>Відсутній</w:t>
            </w:r>
          </w:p>
        </w:tc>
        <w:tc>
          <w:tcPr>
            <w:tcW w:w="6969" w:type="dxa"/>
          </w:tcPr>
          <w:p w14:paraId="6C3B7B1D" w14:textId="3906A2A6" w:rsidR="00075B91" w:rsidRPr="00A16381" w:rsidRDefault="00075B91" w:rsidP="00075B91">
            <w:pPr>
              <w:pStyle w:val="a3"/>
              <w:jc w:val="both"/>
              <w:rPr>
                <w:rFonts w:ascii="Times New Roman" w:hAnsi="Times New Roman" w:cs="Times New Roman"/>
                <w:b/>
                <w:bCs/>
              </w:rPr>
            </w:pPr>
            <w:r w:rsidRPr="00A16381">
              <w:rPr>
                <w:rFonts w:ascii="Times New Roman" w:hAnsi="Times New Roman" w:cs="Times New Roman"/>
                <w:b/>
                <w:bCs/>
              </w:rPr>
              <w:t>РОЗДІЛ ХVІІ Механізм «єдиного вікна»</w:t>
            </w:r>
          </w:p>
          <w:p w14:paraId="5E21F3AA" w14:textId="77777777" w:rsidR="00075B91" w:rsidRPr="00A16381" w:rsidRDefault="00075B91" w:rsidP="00075B91">
            <w:pPr>
              <w:pStyle w:val="a3"/>
              <w:jc w:val="both"/>
              <w:rPr>
                <w:rFonts w:ascii="Times New Roman" w:hAnsi="Times New Roman" w:cs="Times New Roman"/>
                <w:b/>
                <w:bCs/>
              </w:rPr>
            </w:pPr>
          </w:p>
        </w:tc>
      </w:tr>
      <w:tr w:rsidR="00075B91" w:rsidRPr="00A16381" w14:paraId="6D6DD313" w14:textId="77777777" w:rsidTr="009D5449">
        <w:trPr>
          <w:trHeight w:val="329"/>
        </w:trPr>
        <w:tc>
          <w:tcPr>
            <w:tcW w:w="0" w:type="auto"/>
          </w:tcPr>
          <w:p w14:paraId="75818036" w14:textId="77777777" w:rsidR="00075B91" w:rsidRPr="00A16381" w:rsidRDefault="00075B91" w:rsidP="00075B91">
            <w:pPr>
              <w:pStyle w:val="a3"/>
              <w:jc w:val="both"/>
              <w:rPr>
                <w:rFonts w:ascii="Times New Roman" w:hAnsi="Times New Roman" w:cs="Times New Roman"/>
                <w:b/>
                <w:bCs/>
              </w:rPr>
            </w:pPr>
          </w:p>
        </w:tc>
        <w:tc>
          <w:tcPr>
            <w:tcW w:w="6969" w:type="dxa"/>
          </w:tcPr>
          <w:p w14:paraId="04207D26" w14:textId="1176BA54" w:rsidR="00075B91" w:rsidRPr="00A16381" w:rsidRDefault="00075B91" w:rsidP="00075B91">
            <w:pPr>
              <w:pStyle w:val="a3"/>
              <w:jc w:val="both"/>
              <w:rPr>
                <w:rFonts w:ascii="Times New Roman" w:hAnsi="Times New Roman" w:cs="Times New Roman"/>
                <w:b/>
              </w:rPr>
            </w:pPr>
            <w:r w:rsidRPr="00A16381">
              <w:rPr>
                <w:rFonts w:ascii="Times New Roman" w:hAnsi="Times New Roman" w:cs="Times New Roman"/>
                <w:b/>
              </w:rPr>
              <w:t>Стаття 78. Реалізація механізму «єдиного вікна»</w:t>
            </w:r>
          </w:p>
        </w:tc>
      </w:tr>
      <w:tr w:rsidR="00075B91" w:rsidRPr="00371224" w14:paraId="04BCFEA7" w14:textId="77777777" w:rsidTr="009D5449">
        <w:trPr>
          <w:trHeight w:val="329"/>
        </w:trPr>
        <w:tc>
          <w:tcPr>
            <w:tcW w:w="0" w:type="auto"/>
          </w:tcPr>
          <w:p w14:paraId="6623A719" w14:textId="23935EB3" w:rsidR="00075B91" w:rsidRPr="00A16381" w:rsidRDefault="00075B91" w:rsidP="00075B91">
            <w:pPr>
              <w:pStyle w:val="a3"/>
              <w:jc w:val="both"/>
              <w:rPr>
                <w:rFonts w:ascii="Times New Roman" w:hAnsi="Times New Roman" w:cs="Times New Roman"/>
                <w:b/>
                <w:bCs/>
              </w:rPr>
            </w:pPr>
          </w:p>
        </w:tc>
        <w:tc>
          <w:tcPr>
            <w:tcW w:w="6969" w:type="dxa"/>
          </w:tcPr>
          <w:p w14:paraId="3825C0C9" w14:textId="63456FB5" w:rsidR="00075B91" w:rsidRPr="00A16381" w:rsidRDefault="00075B91" w:rsidP="00075B91">
            <w:pPr>
              <w:pStyle w:val="a3"/>
              <w:jc w:val="both"/>
              <w:rPr>
                <w:rFonts w:ascii="Times New Roman" w:hAnsi="Times New Roman" w:cs="Times New Roman"/>
                <w:b/>
              </w:rPr>
            </w:pPr>
            <w:r w:rsidRPr="00A16381">
              <w:rPr>
                <w:rFonts w:ascii="Times New Roman" w:hAnsi="Times New Roman" w:cs="Times New Roman"/>
                <w:b/>
              </w:rPr>
              <w:t xml:space="preserve">1. </w:t>
            </w:r>
            <w:r w:rsidRPr="00A16381">
              <w:rPr>
                <w:rFonts w:ascii="Times New Roman" w:hAnsi="Times New Roman" w:cs="Times New Roman"/>
                <w:b/>
                <w:shd w:val="clear" w:color="auto" w:fill="FFFFFF"/>
              </w:rPr>
              <w:t xml:space="preserve">Єдиний державний інформаційний веб-портал "Єдине вікно замовників та розробників проектної документації» </w:t>
            </w:r>
            <w:r w:rsidRPr="00A16381">
              <w:rPr>
                <w:rFonts w:ascii="Times New Roman" w:hAnsi="Times New Roman" w:cs="Times New Roman"/>
                <w:b/>
              </w:rPr>
              <w:t>функціонує у складі Єдиної державної електронної системи у сфері будівництва.</w:t>
            </w:r>
          </w:p>
          <w:p w14:paraId="00CE486C" w14:textId="77777777" w:rsidR="00075B91" w:rsidRPr="00A16381" w:rsidRDefault="00075B91" w:rsidP="00075B91">
            <w:pPr>
              <w:pStyle w:val="a3"/>
              <w:jc w:val="both"/>
              <w:rPr>
                <w:rFonts w:ascii="Times New Roman" w:hAnsi="Times New Roman" w:cs="Times New Roman"/>
                <w:b/>
                <w:bCs/>
              </w:rPr>
            </w:pPr>
          </w:p>
        </w:tc>
      </w:tr>
      <w:tr w:rsidR="00075B91" w:rsidRPr="00371224" w14:paraId="398926EB" w14:textId="77777777" w:rsidTr="009D5449">
        <w:trPr>
          <w:trHeight w:val="329"/>
        </w:trPr>
        <w:tc>
          <w:tcPr>
            <w:tcW w:w="0" w:type="auto"/>
          </w:tcPr>
          <w:p w14:paraId="6FEE5D8B" w14:textId="77777777" w:rsidR="00075B91" w:rsidRPr="00A16381" w:rsidRDefault="00075B91" w:rsidP="00075B91">
            <w:pPr>
              <w:pStyle w:val="a3"/>
              <w:jc w:val="both"/>
              <w:rPr>
                <w:rFonts w:ascii="Times New Roman" w:hAnsi="Times New Roman" w:cs="Times New Roman"/>
                <w:b/>
                <w:bCs/>
              </w:rPr>
            </w:pPr>
          </w:p>
        </w:tc>
        <w:tc>
          <w:tcPr>
            <w:tcW w:w="6969" w:type="dxa"/>
          </w:tcPr>
          <w:p w14:paraId="26878F17" w14:textId="6D9D6C6D" w:rsidR="00075B91" w:rsidRPr="00A16381" w:rsidRDefault="00075B91" w:rsidP="00075B91">
            <w:pPr>
              <w:pStyle w:val="a3"/>
              <w:jc w:val="both"/>
              <w:rPr>
                <w:rFonts w:ascii="Times New Roman" w:hAnsi="Times New Roman" w:cs="Times New Roman"/>
                <w:b/>
                <w:shd w:val="clear" w:color="auto" w:fill="FFFFFF"/>
              </w:rPr>
            </w:pPr>
            <w:r w:rsidRPr="00A16381">
              <w:rPr>
                <w:rFonts w:ascii="Times New Roman" w:hAnsi="Times New Roman" w:cs="Times New Roman"/>
                <w:b/>
              </w:rPr>
              <w:t>2.</w:t>
            </w:r>
            <w:r w:rsidRPr="00A16381">
              <w:rPr>
                <w:rFonts w:ascii="Times New Roman" w:hAnsi="Times New Roman" w:cs="Times New Roman"/>
                <w:b/>
                <w:shd w:val="clear" w:color="auto" w:fill="FFFFFF"/>
              </w:rPr>
              <w:t>Технічним адміністратором Єдиного державного інформаційного веб-порталу «Єдине вікно замовників та розробників проектної документації» є державне унітарне підприємство, що належить до сфери управління Міністерства цифрової трансформації та здійснює заходи з його адміністрування, його технологічне забезпечення, технічну підтримку (впровадження, якісну та безперебійну роботу, оновлення, модифікацію, усунення помилок, забезпечення цілісності та автентичності вихідного програмного коду), а також збереження та захист інформації, відомостей (даних).</w:t>
            </w:r>
          </w:p>
        </w:tc>
      </w:tr>
      <w:tr w:rsidR="00075B91" w:rsidRPr="00371224" w14:paraId="7DA8B932" w14:textId="77777777" w:rsidTr="009D5449">
        <w:trPr>
          <w:trHeight w:val="329"/>
        </w:trPr>
        <w:tc>
          <w:tcPr>
            <w:tcW w:w="0" w:type="auto"/>
          </w:tcPr>
          <w:p w14:paraId="4BE9357E" w14:textId="77777777" w:rsidR="00075B91" w:rsidRPr="00A16381" w:rsidRDefault="00075B91" w:rsidP="00075B91">
            <w:pPr>
              <w:pStyle w:val="a3"/>
              <w:jc w:val="both"/>
              <w:rPr>
                <w:rFonts w:ascii="Times New Roman" w:hAnsi="Times New Roman" w:cs="Times New Roman"/>
                <w:b/>
                <w:bCs/>
              </w:rPr>
            </w:pPr>
          </w:p>
        </w:tc>
        <w:tc>
          <w:tcPr>
            <w:tcW w:w="6969" w:type="dxa"/>
          </w:tcPr>
          <w:p w14:paraId="4CB60348" w14:textId="3A12F0DC" w:rsidR="00075B91" w:rsidRPr="00A16381" w:rsidRDefault="00075B91" w:rsidP="00075B91">
            <w:pPr>
              <w:pStyle w:val="a3"/>
              <w:jc w:val="both"/>
              <w:rPr>
                <w:rFonts w:ascii="Times New Roman" w:hAnsi="Times New Roman" w:cs="Times New Roman"/>
                <w:b/>
              </w:rPr>
            </w:pPr>
            <w:r w:rsidRPr="00A16381">
              <w:rPr>
                <w:rFonts w:ascii="Times New Roman" w:hAnsi="Times New Roman" w:cs="Times New Roman"/>
                <w:b/>
                <w:shd w:val="clear" w:color="auto" w:fill="FFFFFF"/>
              </w:rPr>
              <w:t>3. Інформація, відомості (дані), які містяться в Єдиному державному інформаційному веб-порталі «Єдине вікно замовників та розробників проектної документації», зберігаються постійно, електронні документи зберігаються відповідно до законодавства у сфері архівної справи та діловодства.</w:t>
            </w:r>
          </w:p>
        </w:tc>
      </w:tr>
      <w:tr w:rsidR="00075B91" w:rsidRPr="00A16381" w14:paraId="1E1C2674" w14:textId="77777777" w:rsidTr="009D5449">
        <w:trPr>
          <w:trHeight w:val="329"/>
        </w:trPr>
        <w:tc>
          <w:tcPr>
            <w:tcW w:w="0" w:type="auto"/>
          </w:tcPr>
          <w:p w14:paraId="47BC1F14" w14:textId="77777777" w:rsidR="00075B91" w:rsidRPr="00A16381" w:rsidRDefault="00075B91" w:rsidP="00075B91">
            <w:pPr>
              <w:pStyle w:val="a3"/>
              <w:jc w:val="both"/>
              <w:rPr>
                <w:rFonts w:ascii="Times New Roman" w:hAnsi="Times New Roman" w:cs="Times New Roman"/>
                <w:b/>
                <w:bCs/>
              </w:rPr>
            </w:pPr>
          </w:p>
        </w:tc>
        <w:tc>
          <w:tcPr>
            <w:tcW w:w="6969" w:type="dxa"/>
          </w:tcPr>
          <w:p w14:paraId="17010B53" w14:textId="0E8E26B2" w:rsidR="00075B91" w:rsidRPr="00A16381" w:rsidRDefault="00075B91" w:rsidP="00075B91">
            <w:pPr>
              <w:pStyle w:val="a3"/>
              <w:jc w:val="both"/>
              <w:rPr>
                <w:rFonts w:ascii="Times New Roman" w:hAnsi="Times New Roman" w:cs="Times New Roman"/>
                <w:b/>
                <w:shd w:val="clear" w:color="auto" w:fill="FFFFFF"/>
              </w:rPr>
            </w:pPr>
            <w:r w:rsidRPr="00A16381">
              <w:rPr>
                <w:rFonts w:ascii="Times New Roman" w:hAnsi="Times New Roman" w:cs="Times New Roman"/>
                <w:b/>
                <w:shd w:val="clear" w:color="auto" w:fill="FFFFFF"/>
              </w:rPr>
              <w:t>4. Програмними засобами Єдиного державного інформаційного веб-порталу «Єдине вікно замовників та розробників проектної документації» автоматично блокується можливість подання замовником та/або розробником електронного документа у разі не підтвердження справжності КЕП та/або електронної печатки під час підписання такого документа шляхом накладення КЕП та/або електронної печатки.</w:t>
            </w:r>
          </w:p>
        </w:tc>
      </w:tr>
      <w:tr w:rsidR="00075B91" w:rsidRPr="00371224" w14:paraId="4430BF54" w14:textId="77777777" w:rsidTr="009D5449">
        <w:trPr>
          <w:trHeight w:val="329"/>
        </w:trPr>
        <w:tc>
          <w:tcPr>
            <w:tcW w:w="0" w:type="auto"/>
          </w:tcPr>
          <w:p w14:paraId="60DF0D42" w14:textId="77777777" w:rsidR="00075B91" w:rsidRPr="00A16381" w:rsidRDefault="00075B91" w:rsidP="00075B91">
            <w:pPr>
              <w:pStyle w:val="a3"/>
              <w:jc w:val="both"/>
              <w:rPr>
                <w:rFonts w:ascii="Times New Roman" w:hAnsi="Times New Roman" w:cs="Times New Roman"/>
                <w:b/>
                <w:bCs/>
              </w:rPr>
            </w:pPr>
          </w:p>
        </w:tc>
        <w:tc>
          <w:tcPr>
            <w:tcW w:w="6969" w:type="dxa"/>
          </w:tcPr>
          <w:p w14:paraId="680C8AAB" w14:textId="505A6C2C" w:rsidR="00075B91" w:rsidRPr="00A16381" w:rsidRDefault="00075B91" w:rsidP="00075B91">
            <w:pPr>
              <w:pStyle w:val="a3"/>
              <w:jc w:val="both"/>
              <w:rPr>
                <w:rFonts w:ascii="Times New Roman" w:hAnsi="Times New Roman" w:cs="Times New Roman"/>
                <w:b/>
                <w:shd w:val="clear" w:color="auto" w:fill="FFFFFF"/>
              </w:rPr>
            </w:pPr>
            <w:r w:rsidRPr="00A16381">
              <w:rPr>
                <w:rFonts w:ascii="Times New Roman" w:hAnsi="Times New Roman" w:cs="Times New Roman"/>
                <w:b/>
                <w:shd w:val="clear" w:color="auto" w:fill="FFFFFF"/>
              </w:rPr>
              <w:t>5. Єдиний державний інформаційний веб-портал  «Єдине вікно замовників та розробників проектної документації» ведеться українською мовою та функціонує цілодобово сім днів на тиждень.</w:t>
            </w:r>
          </w:p>
        </w:tc>
      </w:tr>
      <w:tr w:rsidR="00075B91" w:rsidRPr="004C5931" w14:paraId="19E52DA9" w14:textId="77777777" w:rsidTr="009D5449">
        <w:trPr>
          <w:trHeight w:val="329"/>
        </w:trPr>
        <w:tc>
          <w:tcPr>
            <w:tcW w:w="0" w:type="auto"/>
          </w:tcPr>
          <w:p w14:paraId="65C78C2F" w14:textId="68F02912" w:rsidR="00075B91" w:rsidRPr="00A16381" w:rsidRDefault="00075B91" w:rsidP="00075B91">
            <w:pPr>
              <w:pStyle w:val="a3"/>
              <w:jc w:val="both"/>
              <w:rPr>
                <w:rFonts w:ascii="Times New Roman" w:hAnsi="Times New Roman" w:cs="Times New Roman"/>
                <w:b/>
                <w:bCs/>
              </w:rPr>
            </w:pPr>
          </w:p>
        </w:tc>
        <w:tc>
          <w:tcPr>
            <w:tcW w:w="6969" w:type="dxa"/>
          </w:tcPr>
          <w:p w14:paraId="3359DFA3" w14:textId="531833BC" w:rsidR="00075B91" w:rsidRPr="00A16381" w:rsidRDefault="00075B91" w:rsidP="00075B91">
            <w:pPr>
              <w:pStyle w:val="a3"/>
              <w:jc w:val="both"/>
              <w:rPr>
                <w:rFonts w:ascii="Times New Roman" w:hAnsi="Times New Roman" w:cs="Times New Roman"/>
                <w:b/>
                <w:shd w:val="clear" w:color="auto" w:fill="FFFFFF"/>
              </w:rPr>
            </w:pPr>
            <w:r w:rsidRPr="00A16381">
              <w:rPr>
                <w:rFonts w:ascii="Times New Roman" w:hAnsi="Times New Roman" w:cs="Times New Roman"/>
                <w:b/>
                <w:shd w:val="clear" w:color="auto" w:fill="FFFFFF"/>
              </w:rPr>
              <w:t xml:space="preserve">6. </w:t>
            </w:r>
            <w:r w:rsidRPr="00A16381">
              <w:rPr>
                <w:rFonts w:ascii="Times New Roman" w:hAnsi="Times New Roman" w:cs="Times New Roman"/>
                <w:b/>
              </w:rPr>
              <w:t xml:space="preserve">Для здійснення взаємодії заінтересованих осіб, передбаченої частиною 6-1 статті 21 цього Закону, </w:t>
            </w:r>
            <w:r w:rsidRPr="00A16381">
              <w:rPr>
                <w:rFonts w:ascii="Times New Roman" w:hAnsi="Times New Roman" w:cs="Times New Roman"/>
                <w:b/>
              </w:rPr>
              <w:lastRenderedPageBreak/>
              <w:t xml:space="preserve">забезпечується можливість обміну інформацією </w:t>
            </w:r>
            <w:r w:rsidRPr="00A16381">
              <w:rPr>
                <w:rFonts w:ascii="Times New Roman" w:hAnsi="Times New Roman" w:cs="Times New Roman"/>
                <w:b/>
                <w:shd w:val="clear" w:color="auto" w:fill="FFFFFF"/>
              </w:rPr>
              <w:t>з відповідними інформаційно-телекомунікаційними системами органів виконавчої влади, органів місцевого самоврядування, підприємств, установ та організацій.</w:t>
            </w:r>
          </w:p>
        </w:tc>
      </w:tr>
      <w:tr w:rsidR="00075B91" w:rsidRPr="00A16381" w14:paraId="7BA07042" w14:textId="77777777" w:rsidTr="009D5449">
        <w:trPr>
          <w:trHeight w:val="329"/>
        </w:trPr>
        <w:tc>
          <w:tcPr>
            <w:tcW w:w="0" w:type="auto"/>
          </w:tcPr>
          <w:p w14:paraId="4C8C3221" w14:textId="77777777" w:rsidR="00075B91" w:rsidRPr="00A16381" w:rsidRDefault="00075B91" w:rsidP="00075B91">
            <w:pPr>
              <w:pStyle w:val="a3"/>
              <w:jc w:val="both"/>
              <w:rPr>
                <w:rFonts w:ascii="Times New Roman" w:hAnsi="Times New Roman" w:cs="Times New Roman"/>
                <w:b/>
                <w:bCs/>
              </w:rPr>
            </w:pPr>
          </w:p>
        </w:tc>
        <w:tc>
          <w:tcPr>
            <w:tcW w:w="6969" w:type="dxa"/>
          </w:tcPr>
          <w:p w14:paraId="6B4EFBEF" w14:textId="5DDF4696" w:rsidR="00075B91" w:rsidRPr="00A16381" w:rsidRDefault="00075B91" w:rsidP="00075B91">
            <w:pPr>
              <w:pStyle w:val="a3"/>
              <w:jc w:val="both"/>
              <w:rPr>
                <w:rFonts w:ascii="Times New Roman" w:hAnsi="Times New Roman" w:cs="Times New Roman"/>
                <w:b/>
              </w:rPr>
            </w:pPr>
            <w:r w:rsidRPr="00A16381">
              <w:rPr>
                <w:rFonts w:ascii="Times New Roman" w:hAnsi="Times New Roman" w:cs="Times New Roman"/>
                <w:b/>
              </w:rPr>
              <w:t xml:space="preserve">7. Проектна документація, заяви (запити) подаєються розробником або замовником проектної документації, виконавцями будівельно-монтажних та пусконалагоджувальних робіт заінтересованим особам через Єдиний </w:t>
            </w:r>
            <w:r w:rsidRPr="00A16381">
              <w:rPr>
                <w:rFonts w:ascii="Times New Roman" w:hAnsi="Times New Roman" w:cs="Times New Roman"/>
                <w:b/>
                <w:shd w:val="clear" w:color="auto" w:fill="FFFFFF"/>
              </w:rPr>
              <w:t xml:space="preserve">державний інформаційний веб-портал  «Єдине вікно замовників та розробників проектної документації» у формі електронного документа з накладеним КЕП чи електронної печатки з дотриманням вимог законодавства у сфері електронних довірчих послуг. </w:t>
            </w:r>
          </w:p>
          <w:p w14:paraId="5023FCCE" w14:textId="77777777" w:rsidR="00075B91" w:rsidRPr="00A16381" w:rsidRDefault="00075B91" w:rsidP="00075B91">
            <w:pPr>
              <w:pStyle w:val="a3"/>
              <w:jc w:val="both"/>
              <w:rPr>
                <w:rFonts w:ascii="Times New Roman" w:hAnsi="Times New Roman" w:cs="Times New Roman"/>
                <w:b/>
                <w:shd w:val="clear" w:color="auto" w:fill="FFFFFF"/>
              </w:rPr>
            </w:pPr>
            <w:r w:rsidRPr="00A16381">
              <w:rPr>
                <w:rFonts w:ascii="Times New Roman" w:hAnsi="Times New Roman" w:cs="Times New Roman"/>
                <w:b/>
                <w:shd w:val="clear" w:color="auto" w:fill="FFFFFF"/>
              </w:rPr>
              <w:t>Проходження в діловодстві заінтересованої особи одного і того ж документа в електронній та паперовій формі не допускається.</w:t>
            </w:r>
          </w:p>
          <w:p w14:paraId="396BE797" w14:textId="77777777" w:rsidR="00075B91" w:rsidRPr="00A16381" w:rsidRDefault="00075B91" w:rsidP="00075B91">
            <w:pPr>
              <w:pStyle w:val="a3"/>
              <w:jc w:val="both"/>
              <w:rPr>
                <w:rFonts w:ascii="Times New Roman" w:hAnsi="Times New Roman" w:cs="Times New Roman"/>
                <w:b/>
                <w:shd w:val="clear" w:color="auto" w:fill="FFFFFF"/>
              </w:rPr>
            </w:pPr>
          </w:p>
        </w:tc>
      </w:tr>
      <w:tr w:rsidR="00075B91" w:rsidRPr="00371224" w14:paraId="214CC262" w14:textId="77777777" w:rsidTr="009D5449">
        <w:trPr>
          <w:trHeight w:val="329"/>
        </w:trPr>
        <w:tc>
          <w:tcPr>
            <w:tcW w:w="0" w:type="auto"/>
          </w:tcPr>
          <w:p w14:paraId="52DA3B04" w14:textId="77777777" w:rsidR="00075B91" w:rsidRPr="00A16381" w:rsidRDefault="00075B91" w:rsidP="00075B91">
            <w:pPr>
              <w:pStyle w:val="a3"/>
              <w:jc w:val="both"/>
              <w:rPr>
                <w:rFonts w:ascii="Times New Roman" w:hAnsi="Times New Roman" w:cs="Times New Roman"/>
                <w:b/>
                <w:bCs/>
              </w:rPr>
            </w:pPr>
          </w:p>
        </w:tc>
        <w:tc>
          <w:tcPr>
            <w:tcW w:w="6969" w:type="dxa"/>
          </w:tcPr>
          <w:p w14:paraId="1916F8A0" w14:textId="2BE9C600" w:rsidR="00075B91" w:rsidRPr="00A16381" w:rsidRDefault="00075B91" w:rsidP="00075B91">
            <w:pPr>
              <w:pStyle w:val="a3"/>
              <w:jc w:val="both"/>
              <w:rPr>
                <w:rFonts w:ascii="Times New Roman" w:hAnsi="Times New Roman" w:cs="Times New Roman"/>
                <w:b/>
              </w:rPr>
            </w:pPr>
            <w:r w:rsidRPr="00A16381">
              <w:rPr>
                <w:rFonts w:ascii="Times New Roman" w:hAnsi="Times New Roman" w:cs="Times New Roman"/>
                <w:b/>
              </w:rPr>
              <w:t>8. Під час взаємодії розробників проектної документації, її замовників, виконавців будівельно-монтажних та пусконалагоджувальних робіт та заінтересованих осіб,</w:t>
            </w:r>
            <w:r w:rsidRPr="00A16381">
              <w:rPr>
                <w:rFonts w:ascii="Times New Roman" w:hAnsi="Times New Roman" w:cs="Times New Roman"/>
                <w:b/>
                <w:shd w:val="clear" w:color="auto" w:fill="FFFFFF"/>
              </w:rPr>
              <w:t xml:space="preserve"> зокрема органів виконавчої влади, органів місцевого самоврядування, підприємств, установ та організацій з використанням механізму "єдиного вікна" забезпечується додержання вимог щодо конфіденційності інформації.</w:t>
            </w:r>
          </w:p>
        </w:tc>
      </w:tr>
      <w:tr w:rsidR="00075B91" w:rsidRPr="00371224" w14:paraId="4F069636" w14:textId="77777777" w:rsidTr="009D5449">
        <w:trPr>
          <w:trHeight w:val="329"/>
        </w:trPr>
        <w:tc>
          <w:tcPr>
            <w:tcW w:w="0" w:type="auto"/>
          </w:tcPr>
          <w:p w14:paraId="487D9D1E" w14:textId="77777777" w:rsidR="00075B91" w:rsidRPr="00A16381" w:rsidRDefault="00075B91" w:rsidP="00075B91">
            <w:pPr>
              <w:pStyle w:val="a3"/>
              <w:jc w:val="both"/>
              <w:rPr>
                <w:rFonts w:ascii="Times New Roman" w:hAnsi="Times New Roman" w:cs="Times New Roman"/>
                <w:b/>
                <w:bCs/>
              </w:rPr>
            </w:pPr>
          </w:p>
        </w:tc>
        <w:tc>
          <w:tcPr>
            <w:tcW w:w="6969" w:type="dxa"/>
          </w:tcPr>
          <w:p w14:paraId="45D81A26" w14:textId="2BF3850C" w:rsidR="00075B91" w:rsidRPr="00A16381" w:rsidRDefault="00075B91" w:rsidP="00075B91">
            <w:pPr>
              <w:pStyle w:val="a3"/>
              <w:jc w:val="both"/>
              <w:rPr>
                <w:rFonts w:ascii="Times New Roman" w:hAnsi="Times New Roman" w:cs="Times New Roman"/>
                <w:b/>
                <w:shd w:val="clear" w:color="auto" w:fill="FFFFFF"/>
              </w:rPr>
            </w:pPr>
            <w:r w:rsidRPr="00A16381">
              <w:rPr>
                <w:rFonts w:ascii="Times New Roman" w:hAnsi="Times New Roman" w:cs="Times New Roman"/>
                <w:b/>
              </w:rPr>
              <w:t xml:space="preserve">9. </w:t>
            </w:r>
            <w:r w:rsidRPr="00A16381">
              <w:rPr>
                <w:rFonts w:ascii="Times New Roman" w:hAnsi="Times New Roman" w:cs="Times New Roman"/>
                <w:b/>
                <w:shd w:val="clear" w:color="auto" w:fill="FFFFFF"/>
              </w:rPr>
              <w:t xml:space="preserve">Запитувана інформація, документи та відомості, вихідні дані, в тому числі про існуючі та раніше запроектовані інженерні та транспортні мережі, умови та обмеження, дозволи необхідні для розроблення та подальшого узгодження проектної документації та виконання будівельно-монтажних та пусконалагоджувальних робіт надаються заінтересованими особами, зокрема органами виконавчої влади, органами місцевого самоврядування, підприємствами </w:t>
            </w:r>
            <w:r w:rsidRPr="00A16381">
              <w:rPr>
                <w:rFonts w:ascii="Times New Roman" w:hAnsi="Times New Roman" w:cs="Times New Roman"/>
                <w:b/>
                <w:shd w:val="clear" w:color="auto" w:fill="FFFFFF"/>
              </w:rPr>
              <w:lastRenderedPageBreak/>
              <w:t xml:space="preserve">установами та організаціями за результатами розгляду електронних документів через </w:t>
            </w:r>
            <w:r w:rsidRPr="00A16381">
              <w:rPr>
                <w:rFonts w:ascii="Times New Roman" w:hAnsi="Times New Roman" w:cs="Times New Roman"/>
                <w:b/>
              </w:rPr>
              <w:t xml:space="preserve">Єдиний </w:t>
            </w:r>
            <w:r w:rsidRPr="00A16381">
              <w:rPr>
                <w:rFonts w:ascii="Times New Roman" w:hAnsi="Times New Roman" w:cs="Times New Roman"/>
                <w:b/>
                <w:shd w:val="clear" w:color="auto" w:fill="FFFFFF"/>
              </w:rPr>
              <w:t>державний інформаційний веб-портал  «Єдине вікно замовників та розробників проектної документації» протягом</w:t>
            </w:r>
            <w:r w:rsidRPr="00A16381">
              <w:rPr>
                <w:rFonts w:ascii="Times New Roman" w:hAnsi="Times New Roman" w:cs="Times New Roman"/>
                <w:b/>
              </w:rPr>
              <w:t xml:space="preserve"> п’яти</w:t>
            </w:r>
            <w:r w:rsidRPr="00A16381">
              <w:rPr>
                <w:rFonts w:ascii="Times New Roman" w:hAnsi="Times New Roman" w:cs="Times New Roman"/>
                <w:b/>
                <w:shd w:val="clear" w:color="auto" w:fill="FFFFFF"/>
              </w:rPr>
              <w:t xml:space="preserve"> робочих днів з моменту надходження заяви (звернення, запиту), якщо менший строк для їх надання не передбачений законодавством.</w:t>
            </w:r>
          </w:p>
          <w:p w14:paraId="1601682F" w14:textId="12D6E715" w:rsidR="00075B91" w:rsidRPr="00A16381" w:rsidRDefault="00075B91" w:rsidP="00075B91">
            <w:pPr>
              <w:pStyle w:val="a3"/>
              <w:jc w:val="both"/>
              <w:rPr>
                <w:rFonts w:ascii="Times New Roman" w:hAnsi="Times New Roman" w:cs="Times New Roman"/>
                <w:b/>
                <w:shd w:val="clear" w:color="auto" w:fill="FFFFFF"/>
              </w:rPr>
            </w:pPr>
            <w:r w:rsidRPr="00A16381">
              <w:rPr>
                <w:rFonts w:ascii="Times New Roman" w:hAnsi="Times New Roman" w:cs="Times New Roman"/>
                <w:b/>
                <w:shd w:val="clear" w:color="auto" w:fill="FFFFFF"/>
              </w:rPr>
              <w:t>За несвоєчасне надання або не надання запитуваних документів та відомостей, вихідних даних, в тому числі про існуючі та раніше запроектовані інженерні та транспортні мережі, умов та обмежень, дозволів необхідних для розроблення та узгодження проектної документації та виконання будівельно-монтажних та пусконалагоджувальних робіт, несвоєчасне узгодження проектної документації посадові особи органів місцевого самоврядування, органів виконавчої влади, підприємств, установ та організацій несуть відповідальність визначену законом.</w:t>
            </w:r>
          </w:p>
        </w:tc>
      </w:tr>
      <w:tr w:rsidR="00075B91" w:rsidRPr="00A16381" w14:paraId="0AA6DEB3" w14:textId="77777777" w:rsidTr="009D5449">
        <w:trPr>
          <w:trHeight w:val="329"/>
        </w:trPr>
        <w:tc>
          <w:tcPr>
            <w:tcW w:w="0" w:type="auto"/>
          </w:tcPr>
          <w:p w14:paraId="2B714AA7" w14:textId="77777777" w:rsidR="00075B91" w:rsidRPr="00A16381" w:rsidRDefault="00075B91" w:rsidP="00075B91">
            <w:pPr>
              <w:pStyle w:val="a3"/>
              <w:jc w:val="both"/>
              <w:rPr>
                <w:rFonts w:ascii="Times New Roman" w:hAnsi="Times New Roman" w:cs="Times New Roman"/>
                <w:b/>
                <w:bCs/>
              </w:rPr>
            </w:pPr>
          </w:p>
        </w:tc>
        <w:tc>
          <w:tcPr>
            <w:tcW w:w="6969" w:type="dxa"/>
          </w:tcPr>
          <w:p w14:paraId="3072C57E" w14:textId="55BF5CC3" w:rsidR="00075B91" w:rsidRPr="00A16381" w:rsidRDefault="00075B91" w:rsidP="00075B91">
            <w:pPr>
              <w:pStyle w:val="a3"/>
              <w:jc w:val="both"/>
              <w:rPr>
                <w:rFonts w:ascii="Times New Roman" w:hAnsi="Times New Roman" w:cs="Times New Roman"/>
                <w:b/>
                <w:shd w:val="clear" w:color="auto" w:fill="FFFFFF"/>
              </w:rPr>
            </w:pPr>
            <w:r w:rsidRPr="00A16381">
              <w:rPr>
                <w:rFonts w:ascii="Times New Roman" w:hAnsi="Times New Roman" w:cs="Times New Roman"/>
                <w:b/>
              </w:rPr>
              <w:t xml:space="preserve">10.Проектна документація подається заінтересованим особам  її розробником або замовником </w:t>
            </w:r>
            <w:r w:rsidRPr="00A16381">
              <w:rPr>
                <w:rFonts w:ascii="Times New Roman" w:hAnsi="Times New Roman" w:cs="Times New Roman"/>
                <w:b/>
                <w:shd w:val="clear" w:color="auto" w:fill="FFFFFF"/>
              </w:rPr>
              <w:t xml:space="preserve">в електронній формі </w:t>
            </w:r>
            <w:r w:rsidRPr="00A16381">
              <w:rPr>
                <w:rFonts w:ascii="Times New Roman" w:hAnsi="Times New Roman" w:cs="Times New Roman"/>
                <w:b/>
              </w:rPr>
              <w:t>через Є</w:t>
            </w:r>
            <w:r w:rsidRPr="00A16381">
              <w:rPr>
                <w:rFonts w:ascii="Times New Roman" w:hAnsi="Times New Roman" w:cs="Times New Roman"/>
                <w:b/>
                <w:shd w:val="clear" w:color="auto" w:fill="FFFFFF"/>
              </w:rPr>
              <w:t xml:space="preserve">диний державний інформаційний веб-портал "Єдине вікно замовників та розробників проектної документації». </w:t>
            </w:r>
          </w:p>
          <w:p w14:paraId="0E1EF7AC" w14:textId="77777777" w:rsidR="00075B91" w:rsidRPr="00A16381" w:rsidRDefault="00075B91" w:rsidP="00075B91">
            <w:pPr>
              <w:pStyle w:val="a3"/>
              <w:jc w:val="both"/>
              <w:rPr>
                <w:rFonts w:ascii="Times New Roman" w:hAnsi="Times New Roman" w:cs="Times New Roman"/>
                <w:b/>
              </w:rPr>
            </w:pPr>
            <w:r w:rsidRPr="00A16381">
              <w:rPr>
                <w:rFonts w:ascii="Times New Roman" w:hAnsi="Times New Roman" w:cs="Times New Roman"/>
                <w:b/>
              </w:rPr>
              <w:t xml:space="preserve">Заінтересовані особи протягом 10 робочих днів з дня подання проектної документації розглядають її та за результатами розгляду узгоджують проектну документацію або надають свої зауваження та пропозиції. </w:t>
            </w:r>
          </w:p>
          <w:p w14:paraId="55102A05" w14:textId="31448BEF" w:rsidR="00075B91" w:rsidRPr="00A16381" w:rsidRDefault="00075B91" w:rsidP="00075B91">
            <w:pPr>
              <w:pStyle w:val="a3"/>
              <w:jc w:val="both"/>
              <w:rPr>
                <w:rFonts w:ascii="Times New Roman" w:hAnsi="Times New Roman" w:cs="Times New Roman"/>
                <w:b/>
                <w:shd w:val="clear" w:color="auto" w:fill="FFFFFF"/>
              </w:rPr>
            </w:pPr>
            <w:r w:rsidRPr="00A16381">
              <w:rPr>
                <w:rFonts w:ascii="Times New Roman" w:hAnsi="Times New Roman" w:cs="Times New Roman"/>
                <w:b/>
              </w:rPr>
              <w:t xml:space="preserve">Зауваження та пропозиції повинні обов’язково </w:t>
            </w:r>
            <w:r w:rsidRPr="00A16381">
              <w:rPr>
                <w:rFonts w:ascii="Times New Roman" w:hAnsi="Times New Roman" w:cs="Times New Roman"/>
                <w:b/>
                <w:shd w:val="clear" w:color="auto" w:fill="FFFFFF"/>
              </w:rPr>
              <w:t>містити посилання на вимоги стандартів та нормативних документів.</w:t>
            </w:r>
          </w:p>
          <w:p w14:paraId="6828E5EB" w14:textId="2899290D" w:rsidR="00075B91" w:rsidRPr="00A16381" w:rsidRDefault="00075B91" w:rsidP="00075B91">
            <w:pPr>
              <w:pStyle w:val="a3"/>
              <w:jc w:val="both"/>
              <w:rPr>
                <w:rFonts w:ascii="Times New Roman" w:hAnsi="Times New Roman" w:cs="Times New Roman"/>
                <w:b/>
                <w:shd w:val="clear" w:color="auto" w:fill="FFFFFF"/>
              </w:rPr>
            </w:pPr>
            <w:r w:rsidRPr="00A16381">
              <w:rPr>
                <w:rFonts w:ascii="Times New Roman" w:hAnsi="Times New Roman" w:cs="Times New Roman"/>
                <w:b/>
                <w:shd w:val="clear" w:color="auto" w:fill="FFFFFF"/>
              </w:rPr>
              <w:t xml:space="preserve">Розробник проектної документації за необхідності здійснює її коригування та приведення у відповідність до вимог стандартів та нормативних документів з урахуванням наданих зауважень. Повторне узгодження проектної </w:t>
            </w:r>
            <w:r w:rsidRPr="00A16381">
              <w:rPr>
                <w:rFonts w:ascii="Times New Roman" w:hAnsi="Times New Roman" w:cs="Times New Roman"/>
                <w:b/>
                <w:shd w:val="clear" w:color="auto" w:fill="FFFFFF"/>
              </w:rPr>
              <w:lastRenderedPageBreak/>
              <w:t xml:space="preserve">документації здійснюється за бажанням замовника та/або розробника, але у строк, що не перевищує п’яти робочих днів з моменту її повторного подання.  </w:t>
            </w:r>
          </w:p>
          <w:p w14:paraId="04095BFD" w14:textId="414AF4A0" w:rsidR="00075B91" w:rsidRPr="00A16381" w:rsidRDefault="00075B91" w:rsidP="00075B91">
            <w:pPr>
              <w:pStyle w:val="a3"/>
              <w:jc w:val="both"/>
              <w:rPr>
                <w:rFonts w:ascii="Times New Roman" w:hAnsi="Times New Roman" w:cs="Times New Roman"/>
                <w:b/>
                <w:shd w:val="clear" w:color="auto" w:fill="FFFFFF"/>
              </w:rPr>
            </w:pPr>
            <w:r w:rsidRPr="00A16381">
              <w:rPr>
                <w:rFonts w:ascii="Times New Roman" w:hAnsi="Times New Roman" w:cs="Times New Roman"/>
                <w:b/>
                <w:shd w:val="clear" w:color="auto" w:fill="FFFFFF"/>
              </w:rPr>
              <w:t xml:space="preserve">Розробник проектної документації несе відповідальність за повноту врахування наданих заінтересованою особою зауважень та рекомендацій, відповідність проектної документації вимогам стандартів та нормативних документів. </w:t>
            </w:r>
          </w:p>
          <w:p w14:paraId="761AB6CC" w14:textId="77777777" w:rsidR="00075B91" w:rsidRPr="00A16381" w:rsidRDefault="00075B91" w:rsidP="00075B91">
            <w:pPr>
              <w:pStyle w:val="a3"/>
              <w:jc w:val="both"/>
              <w:rPr>
                <w:rFonts w:ascii="Times New Roman" w:hAnsi="Times New Roman" w:cs="Times New Roman"/>
                <w:b/>
                <w:shd w:val="clear" w:color="auto" w:fill="FFFFFF"/>
              </w:rPr>
            </w:pPr>
            <w:r w:rsidRPr="00A16381">
              <w:rPr>
                <w:rFonts w:ascii="Times New Roman" w:hAnsi="Times New Roman" w:cs="Times New Roman"/>
                <w:b/>
                <w:shd w:val="clear" w:color="auto" w:fill="FFFFFF"/>
              </w:rPr>
              <w:t>У випадку не узгодження заінтересованою особою або не надання зауважень у передбачений цією статтею строк, проектна документація вважається узгодженою відповідною заінтересованої особою.</w:t>
            </w:r>
          </w:p>
          <w:p w14:paraId="79E3B1A8" w14:textId="125F0BF9" w:rsidR="00075B91" w:rsidRPr="00A16381" w:rsidRDefault="00075B91" w:rsidP="00075B91">
            <w:pPr>
              <w:pStyle w:val="a3"/>
              <w:jc w:val="both"/>
              <w:rPr>
                <w:rFonts w:ascii="Times New Roman" w:hAnsi="Times New Roman" w:cs="Times New Roman"/>
                <w:b/>
                <w:shd w:val="clear" w:color="auto" w:fill="FFFFFF"/>
              </w:rPr>
            </w:pPr>
            <w:r w:rsidRPr="00A16381">
              <w:rPr>
                <w:rFonts w:ascii="Times New Roman" w:hAnsi="Times New Roman" w:cs="Times New Roman"/>
                <w:b/>
                <w:shd w:val="clear" w:color="auto" w:fill="FFFFFF"/>
              </w:rPr>
              <w:t>Відповідальність за можливі збитки завдані внаслідок несвоєчасного узгодження або неузгодження проектної документації заінтересованою особою, в тому числі збитки спричинені виконанням будівельно-монтажних робіт несе така заінтересована особа.</w:t>
            </w:r>
          </w:p>
          <w:p w14:paraId="3449B4B9" w14:textId="3613766B" w:rsidR="00075B91" w:rsidRPr="00A16381" w:rsidRDefault="00075B91" w:rsidP="00075B91">
            <w:pPr>
              <w:pStyle w:val="a3"/>
              <w:jc w:val="both"/>
              <w:rPr>
                <w:rFonts w:ascii="Times New Roman" w:hAnsi="Times New Roman" w:cs="Times New Roman"/>
                <w:b/>
              </w:rPr>
            </w:pPr>
            <w:r w:rsidRPr="00A16381">
              <w:rPr>
                <w:rFonts w:ascii="Times New Roman" w:hAnsi="Times New Roman" w:cs="Times New Roman"/>
                <w:b/>
                <w:shd w:val="clear" w:color="auto" w:fill="FFFFFF"/>
              </w:rPr>
              <w:t xml:space="preserve">Узгодження проектної документації здійснюється заінтересованими особами самостійно та незалежно від її узгодження іншими заінтересованими особами. </w:t>
            </w:r>
          </w:p>
        </w:tc>
      </w:tr>
      <w:tr w:rsidR="00075B91" w:rsidRPr="00371224" w14:paraId="4A15B327" w14:textId="77777777" w:rsidTr="009D5449">
        <w:trPr>
          <w:trHeight w:val="329"/>
        </w:trPr>
        <w:tc>
          <w:tcPr>
            <w:tcW w:w="0" w:type="auto"/>
          </w:tcPr>
          <w:p w14:paraId="23E6753C" w14:textId="77777777" w:rsidR="00075B91" w:rsidRPr="00A16381" w:rsidRDefault="00075B91" w:rsidP="00075B91">
            <w:pPr>
              <w:pStyle w:val="a3"/>
              <w:jc w:val="both"/>
              <w:rPr>
                <w:rFonts w:ascii="Times New Roman" w:hAnsi="Times New Roman" w:cs="Times New Roman"/>
                <w:b/>
                <w:bCs/>
              </w:rPr>
            </w:pPr>
          </w:p>
        </w:tc>
        <w:tc>
          <w:tcPr>
            <w:tcW w:w="6969" w:type="dxa"/>
          </w:tcPr>
          <w:p w14:paraId="2E25ED95" w14:textId="11D31CB5" w:rsidR="00075B91" w:rsidRPr="00A16381" w:rsidRDefault="00075B91" w:rsidP="00075B91">
            <w:pPr>
              <w:pStyle w:val="a3"/>
              <w:jc w:val="both"/>
              <w:rPr>
                <w:rFonts w:ascii="Times New Roman" w:hAnsi="Times New Roman" w:cs="Times New Roman"/>
                <w:b/>
                <w:shd w:val="clear" w:color="auto" w:fill="FFFFFF"/>
              </w:rPr>
            </w:pPr>
            <w:r w:rsidRPr="00A16381">
              <w:rPr>
                <w:rFonts w:ascii="Times New Roman" w:hAnsi="Times New Roman" w:cs="Times New Roman"/>
                <w:b/>
                <w:shd w:val="clear" w:color="auto" w:fill="FFFFFF"/>
              </w:rPr>
              <w:t xml:space="preserve">11. Матеріали, складені за результатами виконання топографо-геодезичних робіт, необхідні для цілей розроблення проектної документації, виконання будівельно-монтажних робіт, у випадку якщо проведення топографо-геодезичних робіт передбачено вимогами стандартів та нормативних документів не підлягають погодженню органами державної влади або органами місцевого самоврядування, установами та організаціями та затверджуються замовниками таких робіт. </w:t>
            </w:r>
          </w:p>
          <w:p w14:paraId="5B2C35B8" w14:textId="6B011914" w:rsidR="00075B91" w:rsidRPr="00A16381" w:rsidRDefault="00075B91" w:rsidP="00075B91">
            <w:pPr>
              <w:pStyle w:val="a3"/>
              <w:jc w:val="both"/>
              <w:rPr>
                <w:rFonts w:ascii="Times New Roman" w:hAnsi="Times New Roman" w:cs="Times New Roman"/>
                <w:b/>
              </w:rPr>
            </w:pPr>
            <w:r w:rsidRPr="00A16381">
              <w:rPr>
                <w:rFonts w:ascii="Times New Roman" w:hAnsi="Times New Roman" w:cs="Times New Roman"/>
                <w:b/>
                <w:shd w:val="clear" w:color="auto" w:fill="FFFFFF"/>
              </w:rPr>
              <w:t xml:space="preserve">Внесені до єдиного державного інформаційного веб-порталу "Єдине вікно замовників та розробників проектної документації» матеріали, складені за результатами </w:t>
            </w:r>
            <w:r w:rsidRPr="00A16381">
              <w:rPr>
                <w:rFonts w:ascii="Times New Roman" w:hAnsi="Times New Roman" w:cs="Times New Roman"/>
                <w:b/>
                <w:shd w:val="clear" w:color="auto" w:fill="FFFFFF"/>
              </w:rPr>
              <w:lastRenderedPageBreak/>
              <w:t xml:space="preserve">виконання топографо-геодезичних робіт входять до складу геопросторових даних містобудівного кадастру, які можуть використовуватись для розроблення проектної документації без </w:t>
            </w:r>
            <w:r w:rsidRPr="00A16381">
              <w:rPr>
                <w:rFonts w:ascii="Times New Roman" w:hAnsi="Times New Roman" w:cs="Times New Roman"/>
                <w:b/>
              </w:rPr>
              <w:t>виконання топографо-геодезичних робіт на відповідній території.</w:t>
            </w:r>
          </w:p>
        </w:tc>
      </w:tr>
      <w:tr w:rsidR="00075B91" w:rsidRPr="00371224" w14:paraId="32EE0D8D" w14:textId="77777777" w:rsidTr="009D5449">
        <w:trPr>
          <w:trHeight w:val="329"/>
        </w:trPr>
        <w:tc>
          <w:tcPr>
            <w:tcW w:w="0" w:type="auto"/>
          </w:tcPr>
          <w:p w14:paraId="48144594" w14:textId="77777777" w:rsidR="00075B91" w:rsidRPr="00A16381" w:rsidRDefault="00075B91" w:rsidP="00075B91">
            <w:pPr>
              <w:pStyle w:val="a3"/>
              <w:jc w:val="both"/>
              <w:rPr>
                <w:rFonts w:ascii="Times New Roman" w:hAnsi="Times New Roman" w:cs="Times New Roman"/>
                <w:b/>
                <w:bCs/>
              </w:rPr>
            </w:pPr>
          </w:p>
        </w:tc>
        <w:tc>
          <w:tcPr>
            <w:tcW w:w="6969" w:type="dxa"/>
          </w:tcPr>
          <w:p w14:paraId="4CBE130F" w14:textId="26FD4EF0" w:rsidR="00075B91" w:rsidRPr="00A16381" w:rsidRDefault="00075B91" w:rsidP="00075B91">
            <w:pPr>
              <w:pStyle w:val="a3"/>
              <w:jc w:val="both"/>
              <w:rPr>
                <w:rFonts w:ascii="Times New Roman" w:hAnsi="Times New Roman" w:cs="Times New Roman"/>
                <w:b/>
                <w:shd w:val="clear" w:color="auto" w:fill="FFFFFF"/>
              </w:rPr>
            </w:pPr>
            <w:r w:rsidRPr="00A16381">
              <w:rPr>
                <w:rFonts w:ascii="Times New Roman" w:hAnsi="Times New Roman" w:cs="Times New Roman"/>
                <w:b/>
                <w:shd w:val="clear" w:color="auto" w:fill="FFFFFF"/>
              </w:rPr>
              <w:t xml:space="preserve">12. </w:t>
            </w:r>
            <w:r w:rsidRPr="00A16381">
              <w:rPr>
                <w:rFonts w:ascii="Times New Roman" w:hAnsi="Times New Roman" w:cs="Times New Roman"/>
                <w:b/>
              </w:rPr>
              <w:t xml:space="preserve">Органи виконавчої влади, органи місцевого самоврядування, підприємства, установи та організації узгоджують проектну документацію, надають інформацію, документи та відомості, вихідні дані, умови, обмеження та дозволи необхідні для розроблення проектної документації  та виконання будівельно-монтажних робіт виключно через єдиний державний інформаційний веб-портал </w:t>
            </w:r>
            <w:r w:rsidRPr="00A16381">
              <w:rPr>
                <w:rFonts w:ascii="Times New Roman" w:hAnsi="Times New Roman" w:cs="Times New Roman"/>
                <w:b/>
                <w:shd w:val="clear" w:color="auto" w:fill="FFFFFF"/>
              </w:rPr>
              <w:t>Єдине вікно замовників та розробників проектної документації».</w:t>
            </w:r>
          </w:p>
        </w:tc>
      </w:tr>
      <w:tr w:rsidR="00075B91" w:rsidRPr="00A16381" w14:paraId="32C81BD6" w14:textId="77777777" w:rsidTr="009D5449">
        <w:trPr>
          <w:trHeight w:val="329"/>
        </w:trPr>
        <w:tc>
          <w:tcPr>
            <w:tcW w:w="0" w:type="auto"/>
          </w:tcPr>
          <w:p w14:paraId="021F5EC5" w14:textId="77777777" w:rsidR="00075B91" w:rsidRPr="00A16381" w:rsidRDefault="00075B91" w:rsidP="00075B91">
            <w:pPr>
              <w:pStyle w:val="a3"/>
              <w:jc w:val="both"/>
              <w:rPr>
                <w:rFonts w:ascii="Times New Roman" w:hAnsi="Times New Roman" w:cs="Times New Roman"/>
                <w:b/>
                <w:bCs/>
              </w:rPr>
            </w:pPr>
          </w:p>
        </w:tc>
        <w:tc>
          <w:tcPr>
            <w:tcW w:w="6969" w:type="dxa"/>
          </w:tcPr>
          <w:p w14:paraId="08835E5F" w14:textId="1FB404A8" w:rsidR="00075B91" w:rsidRPr="00A16381" w:rsidRDefault="00075B91" w:rsidP="00075B91">
            <w:pPr>
              <w:pStyle w:val="a3"/>
              <w:jc w:val="both"/>
              <w:rPr>
                <w:rFonts w:ascii="Times New Roman" w:hAnsi="Times New Roman" w:cs="Times New Roman"/>
                <w:b/>
                <w:shd w:val="clear" w:color="auto" w:fill="FFFFFF"/>
              </w:rPr>
            </w:pPr>
            <w:r w:rsidRPr="00A16381">
              <w:rPr>
                <w:rFonts w:ascii="Times New Roman" w:hAnsi="Times New Roman" w:cs="Times New Roman"/>
                <w:b/>
                <w:shd w:val="clear" w:color="auto" w:fill="FFFFFF"/>
              </w:rPr>
              <w:t xml:space="preserve">13. </w:t>
            </w:r>
            <w:r w:rsidRPr="00A16381">
              <w:rPr>
                <w:rFonts w:ascii="Times New Roman" w:hAnsi="Times New Roman" w:cs="Times New Roman"/>
                <w:b/>
              </w:rPr>
              <w:t>Дія положень цієї статті не поширюється на випадки узгодження проектної документації із власниками (користувачами) суміжних земельних ділянок. Узгодження проектної документації із землевласниками (землекористувачами) здійснюється відповідно до законодавства.</w:t>
            </w:r>
          </w:p>
        </w:tc>
      </w:tr>
      <w:tr w:rsidR="00075B91" w:rsidRPr="00371224" w14:paraId="3E1AE81B" w14:textId="77777777" w:rsidTr="009D5449">
        <w:trPr>
          <w:trHeight w:val="329"/>
        </w:trPr>
        <w:tc>
          <w:tcPr>
            <w:tcW w:w="0" w:type="auto"/>
          </w:tcPr>
          <w:p w14:paraId="08A0E917" w14:textId="77777777" w:rsidR="00075B91" w:rsidRPr="00A16381" w:rsidRDefault="00075B91" w:rsidP="00075B91">
            <w:pPr>
              <w:pStyle w:val="a3"/>
              <w:jc w:val="both"/>
              <w:rPr>
                <w:rFonts w:ascii="Times New Roman" w:hAnsi="Times New Roman" w:cs="Times New Roman"/>
                <w:b/>
                <w:bCs/>
              </w:rPr>
            </w:pPr>
          </w:p>
        </w:tc>
        <w:tc>
          <w:tcPr>
            <w:tcW w:w="6969" w:type="dxa"/>
          </w:tcPr>
          <w:p w14:paraId="201AC597" w14:textId="278F59E6" w:rsidR="00075B91" w:rsidRPr="00A16381" w:rsidRDefault="00075B91" w:rsidP="00075B91">
            <w:pPr>
              <w:pStyle w:val="a3"/>
              <w:jc w:val="both"/>
              <w:rPr>
                <w:rFonts w:ascii="Times New Roman" w:hAnsi="Times New Roman" w:cs="Times New Roman"/>
                <w:b/>
                <w:shd w:val="clear" w:color="auto" w:fill="FFFFFF"/>
              </w:rPr>
            </w:pPr>
            <w:r w:rsidRPr="00A16381">
              <w:rPr>
                <w:rFonts w:ascii="Times New Roman" w:hAnsi="Times New Roman" w:cs="Times New Roman"/>
                <w:b/>
              </w:rPr>
              <w:t xml:space="preserve">14. У випадку, якщо інформацію, документи та відомості, вихідні дані в тому числі про наявні та запроектовані інженерні та транспортні мережі, умови та обмеження, що є необхідними для розроблення проектної документації та подальшого виконання будівельно-монтажних робіт можливо отримати із загальнодоступних  національних інформаційних систем, реєстрів та систем органів виконавчої влади, органів місцевого самоврядування, підприємств, установ та організацій або якщо така інформація, документи та відомості оприлюднені в мережі Інтернет та такі відомості є достатніми для розроблення відповідної проектної документації та виконання будівельно-монтажних робіт узгодження проектної документації із заінтересованими </w:t>
            </w:r>
            <w:r w:rsidRPr="00A16381">
              <w:rPr>
                <w:rFonts w:ascii="Times New Roman" w:hAnsi="Times New Roman" w:cs="Times New Roman"/>
                <w:b/>
              </w:rPr>
              <w:lastRenderedPageBreak/>
              <w:t xml:space="preserve">особами не вимагається. </w:t>
            </w:r>
          </w:p>
        </w:tc>
      </w:tr>
      <w:tr w:rsidR="00075B91" w:rsidRPr="00A16381" w14:paraId="1205ECD0" w14:textId="77777777" w:rsidTr="009D5449">
        <w:trPr>
          <w:trHeight w:val="329"/>
        </w:trPr>
        <w:tc>
          <w:tcPr>
            <w:tcW w:w="0" w:type="auto"/>
          </w:tcPr>
          <w:p w14:paraId="3960B442" w14:textId="77777777" w:rsidR="00075B91" w:rsidRPr="00A16381" w:rsidRDefault="00075B91" w:rsidP="00075B91">
            <w:pPr>
              <w:pStyle w:val="a3"/>
              <w:jc w:val="both"/>
              <w:rPr>
                <w:rFonts w:ascii="Times New Roman" w:hAnsi="Times New Roman" w:cs="Times New Roman"/>
                <w:b/>
                <w:bCs/>
              </w:rPr>
            </w:pPr>
          </w:p>
        </w:tc>
        <w:tc>
          <w:tcPr>
            <w:tcW w:w="6969" w:type="dxa"/>
          </w:tcPr>
          <w:p w14:paraId="2A055272" w14:textId="77777777" w:rsidR="00075B91" w:rsidRPr="00A16381" w:rsidRDefault="00075B91" w:rsidP="00075B91">
            <w:pPr>
              <w:pStyle w:val="a3"/>
              <w:jc w:val="both"/>
              <w:rPr>
                <w:rFonts w:ascii="Times New Roman" w:hAnsi="Times New Roman" w:cs="Times New Roman"/>
                <w:b/>
                <w:shd w:val="clear" w:color="auto" w:fill="FFFFFF"/>
              </w:rPr>
            </w:pPr>
            <w:r w:rsidRPr="00A16381">
              <w:rPr>
                <w:rFonts w:ascii="Times New Roman" w:hAnsi="Times New Roman" w:cs="Times New Roman"/>
                <w:b/>
              </w:rPr>
              <w:t xml:space="preserve">15. Для розроблення проектної документації </w:t>
            </w:r>
            <w:r w:rsidRPr="00A16381">
              <w:rPr>
                <w:rFonts w:ascii="Times New Roman" w:hAnsi="Times New Roman" w:cs="Times New Roman"/>
                <w:b/>
                <w:shd w:val="clear" w:color="auto" w:fill="FFFFFF"/>
              </w:rPr>
              <w:t xml:space="preserve">на будівництво, реконструкцію та/або технічне переоснащення електричних мереж зовнішнього електрозабезпечення електроустановок замовника та проектування лінійної частини приєднання до точки приєднання електроустановок замовника, розташованих на межі земельної ділянки замовника, а також для подальшого узгодження проектної документації із заінтересованими сторонами, наявність розробленого та погодженого проекту будівництва та схеми вертикального планування не вимагається. </w:t>
            </w:r>
          </w:p>
          <w:p w14:paraId="4DF02D47" w14:textId="426EA6E4" w:rsidR="00075B91" w:rsidRPr="00A16381" w:rsidRDefault="00075B91" w:rsidP="00075B91">
            <w:pPr>
              <w:pStyle w:val="a3"/>
              <w:jc w:val="both"/>
              <w:rPr>
                <w:rFonts w:ascii="Times New Roman" w:hAnsi="Times New Roman" w:cs="Times New Roman"/>
                <w:b/>
                <w:shd w:val="clear" w:color="auto" w:fill="FFFFFF"/>
              </w:rPr>
            </w:pPr>
          </w:p>
        </w:tc>
      </w:tr>
      <w:tr w:rsidR="00075B91" w:rsidRPr="00A16381" w14:paraId="6F092889" w14:textId="77777777" w:rsidTr="009D5449">
        <w:trPr>
          <w:trHeight w:val="329"/>
        </w:trPr>
        <w:tc>
          <w:tcPr>
            <w:tcW w:w="0" w:type="auto"/>
          </w:tcPr>
          <w:p w14:paraId="6DE98054" w14:textId="69209696" w:rsidR="00075B91" w:rsidRPr="00A16381" w:rsidRDefault="00075B91" w:rsidP="00075B91">
            <w:pPr>
              <w:pStyle w:val="a3"/>
              <w:jc w:val="both"/>
              <w:rPr>
                <w:rFonts w:ascii="Times New Roman" w:hAnsi="Times New Roman" w:cs="Times New Roman"/>
                <w:b/>
                <w:bCs/>
              </w:rPr>
            </w:pPr>
          </w:p>
        </w:tc>
        <w:tc>
          <w:tcPr>
            <w:tcW w:w="6969" w:type="dxa"/>
          </w:tcPr>
          <w:p w14:paraId="25164975" w14:textId="77777777" w:rsidR="00075B91" w:rsidRPr="00A16381" w:rsidRDefault="00075B91" w:rsidP="00075B91">
            <w:pPr>
              <w:pStyle w:val="a3"/>
              <w:jc w:val="both"/>
              <w:rPr>
                <w:rFonts w:ascii="Times New Roman" w:hAnsi="Times New Roman" w:cs="Times New Roman"/>
                <w:b/>
                <w:bCs/>
              </w:rPr>
            </w:pPr>
            <w:r w:rsidRPr="00A16381">
              <w:rPr>
                <w:rFonts w:ascii="Times New Roman" w:hAnsi="Times New Roman" w:cs="Times New Roman"/>
                <w:b/>
                <w:bCs/>
              </w:rPr>
              <w:t xml:space="preserve">Стаття 79. Єдиний </w:t>
            </w:r>
            <w:r w:rsidRPr="00A16381">
              <w:rPr>
                <w:rFonts w:ascii="Times New Roman" w:hAnsi="Times New Roman" w:cs="Times New Roman"/>
                <w:b/>
                <w:bCs/>
                <w:shd w:val="clear" w:color="auto" w:fill="FFFFFF"/>
              </w:rPr>
              <w:t>державний інформаційний веб-портал "Єдине вікно замовників та розробників проектної документації».</w:t>
            </w:r>
          </w:p>
          <w:p w14:paraId="31ED1346" w14:textId="77777777" w:rsidR="00075B91" w:rsidRPr="00A16381" w:rsidRDefault="00075B91" w:rsidP="00075B91">
            <w:pPr>
              <w:pStyle w:val="a3"/>
              <w:jc w:val="both"/>
              <w:rPr>
                <w:rFonts w:ascii="Times New Roman" w:hAnsi="Times New Roman" w:cs="Times New Roman"/>
                <w:b/>
              </w:rPr>
            </w:pPr>
          </w:p>
        </w:tc>
      </w:tr>
      <w:tr w:rsidR="00075B91" w:rsidRPr="00371224" w14:paraId="076FB8FC" w14:textId="77777777" w:rsidTr="009D5449">
        <w:trPr>
          <w:trHeight w:val="329"/>
        </w:trPr>
        <w:tc>
          <w:tcPr>
            <w:tcW w:w="0" w:type="auto"/>
          </w:tcPr>
          <w:p w14:paraId="2E3E7F2C" w14:textId="77777777" w:rsidR="00075B91" w:rsidRPr="00A16381" w:rsidRDefault="00075B91" w:rsidP="00075B91">
            <w:pPr>
              <w:pStyle w:val="a3"/>
              <w:jc w:val="both"/>
              <w:rPr>
                <w:rFonts w:ascii="Times New Roman" w:hAnsi="Times New Roman" w:cs="Times New Roman"/>
                <w:b/>
                <w:bCs/>
              </w:rPr>
            </w:pPr>
          </w:p>
        </w:tc>
        <w:tc>
          <w:tcPr>
            <w:tcW w:w="6969" w:type="dxa"/>
          </w:tcPr>
          <w:p w14:paraId="4FCA9B56" w14:textId="32B65592" w:rsidR="00075B91" w:rsidRPr="00A16381" w:rsidRDefault="00075B91" w:rsidP="00075B91">
            <w:pPr>
              <w:pStyle w:val="a3"/>
              <w:jc w:val="both"/>
              <w:rPr>
                <w:rFonts w:ascii="Times New Roman" w:hAnsi="Times New Roman" w:cs="Times New Roman"/>
                <w:b/>
              </w:rPr>
            </w:pPr>
            <w:r w:rsidRPr="00A16381">
              <w:rPr>
                <w:rFonts w:ascii="Times New Roman" w:hAnsi="Times New Roman" w:cs="Times New Roman"/>
                <w:b/>
                <w:bCs/>
              </w:rPr>
              <w:t xml:space="preserve">1. </w:t>
            </w:r>
            <w:r w:rsidRPr="00A16381">
              <w:rPr>
                <w:rFonts w:ascii="Times New Roman" w:hAnsi="Times New Roman" w:cs="Times New Roman"/>
                <w:b/>
                <w:shd w:val="clear" w:color="auto" w:fill="FFFFFF"/>
              </w:rPr>
              <w:t>Функціональними можливостями </w:t>
            </w:r>
            <w:r w:rsidRPr="00A16381">
              <w:rPr>
                <w:rFonts w:ascii="Times New Roman" w:hAnsi="Times New Roman" w:cs="Times New Roman"/>
                <w:b/>
              </w:rPr>
              <w:t>єдиного державного порталу «Єдине вікно</w:t>
            </w:r>
            <w:r w:rsidRPr="00A16381">
              <w:rPr>
                <w:rFonts w:ascii="Times New Roman" w:hAnsi="Times New Roman" w:cs="Times New Roman"/>
                <w:b/>
                <w:bCs/>
                <w:shd w:val="clear" w:color="auto" w:fill="FFFFFF"/>
              </w:rPr>
              <w:t xml:space="preserve"> </w:t>
            </w:r>
            <w:r w:rsidRPr="00A16381">
              <w:rPr>
                <w:rFonts w:ascii="Times New Roman" w:hAnsi="Times New Roman" w:cs="Times New Roman"/>
                <w:b/>
                <w:shd w:val="clear" w:color="auto" w:fill="FFFFFF"/>
              </w:rPr>
              <w:t>замовників та розробників проектної документації</w:t>
            </w:r>
            <w:r w:rsidRPr="00A16381">
              <w:rPr>
                <w:rFonts w:ascii="Times New Roman" w:hAnsi="Times New Roman" w:cs="Times New Roman"/>
                <w:b/>
              </w:rPr>
              <w:t>» забезпечується:</w:t>
            </w:r>
          </w:p>
          <w:p w14:paraId="2AB610CE" w14:textId="407A797C" w:rsidR="00075B91" w:rsidRPr="00A16381" w:rsidRDefault="00075B91" w:rsidP="00075B91">
            <w:pPr>
              <w:pStyle w:val="a3"/>
              <w:jc w:val="both"/>
              <w:rPr>
                <w:rFonts w:ascii="Times New Roman" w:hAnsi="Times New Roman" w:cs="Times New Roman"/>
                <w:b/>
                <w:shd w:val="clear" w:color="auto" w:fill="FFFFFF"/>
              </w:rPr>
            </w:pPr>
            <w:r w:rsidRPr="00A16381">
              <w:rPr>
                <w:rFonts w:ascii="Times New Roman" w:hAnsi="Times New Roman" w:cs="Times New Roman"/>
                <w:b/>
              </w:rPr>
              <w:t xml:space="preserve">1) електронний документообіг між </w:t>
            </w:r>
            <w:r w:rsidRPr="00A16381">
              <w:rPr>
                <w:rFonts w:ascii="Times New Roman" w:hAnsi="Times New Roman" w:cs="Times New Roman"/>
                <w:b/>
                <w:shd w:val="clear" w:color="auto" w:fill="FFFFFF"/>
              </w:rPr>
              <w:t>замовниками або розробниками проектної документації та заінтересованими особами, органами виконавчої влади, органами місцевого самоврядування, підприємствами, установами та організаціями;</w:t>
            </w:r>
          </w:p>
          <w:p w14:paraId="55AE9979" w14:textId="0F463683" w:rsidR="00075B91" w:rsidRPr="00A16381" w:rsidRDefault="00075B91" w:rsidP="00075B91">
            <w:pPr>
              <w:pStyle w:val="a3"/>
              <w:jc w:val="both"/>
              <w:rPr>
                <w:rFonts w:ascii="Times New Roman" w:hAnsi="Times New Roman" w:cs="Times New Roman"/>
                <w:b/>
              </w:rPr>
            </w:pPr>
            <w:r w:rsidRPr="00A16381">
              <w:rPr>
                <w:rFonts w:ascii="Times New Roman" w:hAnsi="Times New Roman" w:cs="Times New Roman"/>
                <w:b/>
              </w:rPr>
              <w:t>2) передача результатів топографо-геодезичних робіт їх виконавцями відповідним органам виконавчої влади та органам місцевого самоврядування, отримання відомостей про раніше виконані топографо-геодезичні роботи на відповідній території та матеріалів, складених за результатами їх виконання;</w:t>
            </w:r>
          </w:p>
          <w:p w14:paraId="26429CC9" w14:textId="0B6638EF" w:rsidR="00075B91" w:rsidRPr="00A16381" w:rsidRDefault="00075B91" w:rsidP="00075B91">
            <w:pPr>
              <w:pStyle w:val="a3"/>
              <w:jc w:val="both"/>
              <w:rPr>
                <w:rFonts w:ascii="Times New Roman" w:hAnsi="Times New Roman" w:cs="Times New Roman"/>
                <w:b/>
              </w:rPr>
            </w:pPr>
            <w:r w:rsidRPr="00A16381">
              <w:rPr>
                <w:rFonts w:ascii="Times New Roman" w:hAnsi="Times New Roman" w:cs="Times New Roman"/>
                <w:b/>
              </w:rPr>
              <w:t xml:space="preserve">3) отримання, розгляд уповноваженими особами електронних документів, поданих замовником або </w:t>
            </w:r>
            <w:r w:rsidRPr="00A16381">
              <w:rPr>
                <w:rFonts w:ascii="Times New Roman" w:hAnsi="Times New Roman" w:cs="Times New Roman"/>
                <w:b/>
              </w:rPr>
              <w:lastRenderedPageBreak/>
              <w:t>розробником (крім тих, які опрацьовуються автоматично), з автоматичною фіксацією часу відправлення та часу отримання, цілісність та автентичність електронних документів;</w:t>
            </w:r>
          </w:p>
          <w:p w14:paraId="64859F16" w14:textId="2C7EFF2B" w:rsidR="00075B91" w:rsidRPr="00A16381" w:rsidRDefault="00075B91" w:rsidP="00075B91">
            <w:pPr>
              <w:pStyle w:val="a3"/>
              <w:jc w:val="both"/>
              <w:rPr>
                <w:rFonts w:ascii="Times New Roman" w:hAnsi="Times New Roman" w:cs="Times New Roman"/>
                <w:b/>
                <w:shd w:val="clear" w:color="auto" w:fill="FFFFFF"/>
              </w:rPr>
            </w:pPr>
            <w:r w:rsidRPr="00A16381">
              <w:rPr>
                <w:rFonts w:ascii="Times New Roman" w:hAnsi="Times New Roman" w:cs="Times New Roman"/>
                <w:b/>
                <w:shd w:val="clear" w:color="auto" w:fill="FFFFFF"/>
              </w:rPr>
              <w:t>5) автоматичне направлення повідомлення про стан розгляду електронних документів та прийняте за результатами їх розгляду відповідне рішення на адресу електронної пошти та вебсторінку користувача;</w:t>
            </w:r>
          </w:p>
          <w:p w14:paraId="7535078D" w14:textId="742FF9B2" w:rsidR="00075B91" w:rsidRPr="00A16381" w:rsidRDefault="00075B91" w:rsidP="00075B91">
            <w:pPr>
              <w:pStyle w:val="a3"/>
              <w:jc w:val="both"/>
              <w:rPr>
                <w:rFonts w:ascii="Times New Roman" w:hAnsi="Times New Roman" w:cs="Times New Roman"/>
                <w:b/>
                <w:shd w:val="clear" w:color="auto" w:fill="FFFFFF"/>
              </w:rPr>
            </w:pPr>
            <w:r w:rsidRPr="00A16381">
              <w:rPr>
                <w:rFonts w:ascii="Times New Roman" w:hAnsi="Times New Roman" w:cs="Times New Roman"/>
                <w:b/>
                <w:shd w:val="clear" w:color="auto" w:fill="FFFFFF"/>
              </w:rPr>
              <w:t xml:space="preserve">6) електронна інформаційна взаємодія з іншими електронними інформаційними системами. </w:t>
            </w:r>
          </w:p>
          <w:p w14:paraId="0E6F9008" w14:textId="6BB6E2B4" w:rsidR="00075B91" w:rsidRPr="00A16381" w:rsidRDefault="00075B91" w:rsidP="00075B91">
            <w:pPr>
              <w:pStyle w:val="a3"/>
              <w:jc w:val="both"/>
              <w:rPr>
                <w:rFonts w:ascii="Times New Roman" w:hAnsi="Times New Roman" w:cs="Times New Roman"/>
                <w:b/>
                <w:shd w:val="clear" w:color="auto" w:fill="FFFFFF"/>
              </w:rPr>
            </w:pPr>
            <w:r w:rsidRPr="00A16381">
              <w:rPr>
                <w:rFonts w:ascii="Times New Roman" w:hAnsi="Times New Roman" w:cs="Times New Roman"/>
                <w:b/>
                <w:shd w:val="clear" w:color="auto" w:fill="FFFFFF"/>
              </w:rPr>
              <w:t>7) інтеграція з Єдиним державним порталом адміністративних послуг, іншими інформаційними системами органів виконавчої влади та органів місцевого самоврядування, електронними платіжними системами, що дають можливість сформувати платіжний документ та оплатити його;</w:t>
            </w:r>
          </w:p>
          <w:p w14:paraId="68F53448" w14:textId="3FA29274" w:rsidR="00075B91" w:rsidRPr="00A16381" w:rsidRDefault="00075B91" w:rsidP="00075B91">
            <w:pPr>
              <w:pStyle w:val="a3"/>
              <w:jc w:val="both"/>
              <w:rPr>
                <w:rFonts w:ascii="Times New Roman" w:hAnsi="Times New Roman" w:cs="Times New Roman"/>
                <w:b/>
              </w:rPr>
            </w:pPr>
            <w:r w:rsidRPr="00A16381">
              <w:rPr>
                <w:rFonts w:ascii="Times New Roman" w:hAnsi="Times New Roman" w:cs="Times New Roman"/>
                <w:b/>
                <w:shd w:val="clear" w:color="auto" w:fill="FFFFFF"/>
              </w:rPr>
              <w:t xml:space="preserve">8) </w:t>
            </w:r>
            <w:r w:rsidRPr="00A16381">
              <w:rPr>
                <w:rFonts w:ascii="Times New Roman" w:hAnsi="Times New Roman" w:cs="Times New Roman"/>
                <w:b/>
              </w:rPr>
              <w:t>подання проектної документації, її розгляд та одночасне узгодження заінтересованими особами, зокрема органами виконавчої влади, органами місцевого самоврядування, підприємствами, установами та організаціями;</w:t>
            </w:r>
          </w:p>
          <w:p w14:paraId="21E3A2E6" w14:textId="70B70C00" w:rsidR="00075B91" w:rsidRPr="00A16381" w:rsidRDefault="00075B91" w:rsidP="00075B91">
            <w:pPr>
              <w:pStyle w:val="a3"/>
              <w:jc w:val="both"/>
              <w:rPr>
                <w:rFonts w:ascii="Times New Roman" w:hAnsi="Times New Roman" w:cs="Times New Roman"/>
                <w:b/>
              </w:rPr>
            </w:pPr>
            <w:r w:rsidRPr="00A16381">
              <w:rPr>
                <w:rFonts w:ascii="Times New Roman" w:hAnsi="Times New Roman" w:cs="Times New Roman"/>
                <w:b/>
              </w:rPr>
              <w:t xml:space="preserve">9) отримання вихідних даних про існуючі та раніше запроектовані інженерні мережі; </w:t>
            </w:r>
          </w:p>
          <w:p w14:paraId="34ED04E2" w14:textId="2F5C2FD2" w:rsidR="00075B91" w:rsidRPr="00A16381" w:rsidRDefault="00075B91" w:rsidP="00075B91">
            <w:pPr>
              <w:pStyle w:val="a3"/>
              <w:jc w:val="both"/>
              <w:rPr>
                <w:rFonts w:ascii="Times New Roman" w:hAnsi="Times New Roman" w:cs="Times New Roman"/>
                <w:b/>
                <w:shd w:val="clear" w:color="auto" w:fill="FFFFFF"/>
              </w:rPr>
            </w:pPr>
            <w:r w:rsidRPr="00A16381">
              <w:rPr>
                <w:rFonts w:ascii="Times New Roman" w:hAnsi="Times New Roman" w:cs="Times New Roman"/>
                <w:b/>
              </w:rPr>
              <w:t>10) подання уповноваженому органу місцевого самоврядування повідомлення про п</w:t>
            </w:r>
            <w:r w:rsidRPr="00A16381">
              <w:rPr>
                <w:rFonts w:ascii="Times New Roman" w:hAnsi="Times New Roman" w:cs="Times New Roman"/>
                <w:b/>
                <w:shd w:val="clear" w:color="auto" w:fill="FFFFFF"/>
              </w:rPr>
              <w:t>орушення об’єктів благоустрою, пов’язане з виконанням будівельно-монтажних та пусконалагоджуваних робіт відповідно до Закону України «Про благоустрій населених пунктів»;</w:t>
            </w:r>
          </w:p>
          <w:p w14:paraId="03E115D7" w14:textId="3F9ABCA8" w:rsidR="00075B91" w:rsidRPr="00A16381" w:rsidRDefault="00075B91" w:rsidP="00075B91">
            <w:pPr>
              <w:pStyle w:val="a3"/>
              <w:jc w:val="both"/>
              <w:rPr>
                <w:rFonts w:ascii="Times New Roman" w:hAnsi="Times New Roman" w:cs="Times New Roman"/>
                <w:b/>
                <w:shd w:val="clear" w:color="auto" w:fill="FFFFFF"/>
              </w:rPr>
            </w:pPr>
            <w:r w:rsidRPr="00A16381">
              <w:rPr>
                <w:rFonts w:ascii="Times New Roman" w:hAnsi="Times New Roman" w:cs="Times New Roman"/>
                <w:b/>
              </w:rPr>
              <w:t xml:space="preserve">11) подання замовниками або розробниками проектної документації, виконавцями будівельно-монтажних робіт </w:t>
            </w:r>
            <w:r w:rsidRPr="00A16381">
              <w:rPr>
                <w:rFonts w:ascii="Times New Roman" w:hAnsi="Times New Roman" w:cs="Times New Roman"/>
                <w:b/>
                <w:shd w:val="clear" w:color="auto" w:fill="FFFFFF"/>
              </w:rPr>
              <w:t xml:space="preserve">документів, відомостей, заяв, запитів та отримання зворотної інформації, документів, відомостей та відповідей, необхідних погоджень, обов’язковість отримання яких передбачена </w:t>
            </w:r>
            <w:r w:rsidRPr="00A16381">
              <w:rPr>
                <w:rFonts w:ascii="Times New Roman" w:hAnsi="Times New Roman" w:cs="Times New Roman"/>
                <w:b/>
                <w:shd w:val="clear" w:color="auto" w:fill="FFFFFF"/>
              </w:rPr>
              <w:lastRenderedPageBreak/>
              <w:t>законодавством;</w:t>
            </w:r>
          </w:p>
          <w:p w14:paraId="7774DD66" w14:textId="77777777" w:rsidR="00075B91" w:rsidRDefault="00075B91" w:rsidP="00075B91">
            <w:pPr>
              <w:pStyle w:val="a3"/>
              <w:jc w:val="both"/>
              <w:rPr>
                <w:rFonts w:ascii="Times New Roman" w:hAnsi="Times New Roman" w:cs="Times New Roman"/>
                <w:b/>
              </w:rPr>
            </w:pPr>
            <w:r w:rsidRPr="00A16381">
              <w:rPr>
                <w:rFonts w:ascii="Times New Roman" w:hAnsi="Times New Roman" w:cs="Times New Roman"/>
                <w:b/>
              </w:rPr>
              <w:t>12) отримання від органів виконавчої влади, органів місцевого самоврядування, підприємств, установ та організацій інформації, документів та відомостей, вихідних даних, в тому числі про існуючі та раніше запроектовані інженерні мережі, необхідних для розроблення проектної документації та виконання будівельно-монтажних робіт,  у випадку якщо така інформація не оприлюднена в мережі Інтернет або відсутня у містобудівному кадастрі, національних публічних реєстрах, інших реєстрах та системах органів виконавчої влади та органів місцевого самоврядування із забезпеченням можливості їх отримання заявниками.</w:t>
            </w:r>
          </w:p>
          <w:p w14:paraId="2EA19221" w14:textId="784B2FC7" w:rsidR="00610948" w:rsidRPr="00A16381" w:rsidRDefault="00610948" w:rsidP="00075B91">
            <w:pPr>
              <w:pStyle w:val="a3"/>
              <w:jc w:val="both"/>
              <w:rPr>
                <w:rFonts w:ascii="Times New Roman" w:hAnsi="Times New Roman" w:cs="Times New Roman"/>
                <w:b/>
                <w:shd w:val="clear" w:color="auto" w:fill="FFFFFF"/>
              </w:rPr>
            </w:pPr>
          </w:p>
        </w:tc>
      </w:tr>
      <w:tr w:rsidR="00363925" w:rsidRPr="00075B91" w14:paraId="30589882" w14:textId="77777777" w:rsidTr="009D5449">
        <w:trPr>
          <w:trHeight w:val="329"/>
        </w:trPr>
        <w:tc>
          <w:tcPr>
            <w:tcW w:w="0" w:type="auto"/>
          </w:tcPr>
          <w:p w14:paraId="053409B9" w14:textId="002DFF23" w:rsidR="00363925" w:rsidRPr="00610948" w:rsidRDefault="00363925" w:rsidP="00075B91">
            <w:pPr>
              <w:pStyle w:val="a3"/>
              <w:jc w:val="both"/>
              <w:rPr>
                <w:rFonts w:ascii="Times New Roman" w:hAnsi="Times New Roman" w:cs="Times New Roman"/>
                <w:bCs/>
              </w:rPr>
            </w:pPr>
            <w:r w:rsidRPr="00610948">
              <w:rPr>
                <w:rFonts w:ascii="Times New Roman" w:hAnsi="Times New Roman" w:cs="Times New Roman"/>
                <w:bCs/>
              </w:rPr>
              <w:lastRenderedPageBreak/>
              <w:t>Розділ XVII. ПРИКІНЦЕВІ ТА ПЕРЕХІДНІ ПОЛОЖЕННЯ</w:t>
            </w:r>
          </w:p>
        </w:tc>
        <w:tc>
          <w:tcPr>
            <w:tcW w:w="6969" w:type="dxa"/>
          </w:tcPr>
          <w:p w14:paraId="3865B189" w14:textId="5BD43D94" w:rsidR="00363925" w:rsidRPr="00A16381" w:rsidRDefault="00610948" w:rsidP="00075B91">
            <w:pPr>
              <w:pStyle w:val="a3"/>
              <w:jc w:val="both"/>
              <w:rPr>
                <w:rFonts w:ascii="Times New Roman" w:hAnsi="Times New Roman" w:cs="Times New Roman"/>
                <w:b/>
                <w:bCs/>
              </w:rPr>
            </w:pPr>
            <w:r w:rsidRPr="00610948">
              <w:rPr>
                <w:rFonts w:ascii="Times New Roman" w:hAnsi="Times New Roman" w:cs="Times New Roman"/>
                <w:bCs/>
              </w:rPr>
              <w:t xml:space="preserve">Розділ </w:t>
            </w:r>
            <w:r w:rsidRPr="00363925">
              <w:rPr>
                <w:rFonts w:ascii="Times New Roman" w:hAnsi="Times New Roman" w:cs="Times New Roman"/>
                <w:b/>
                <w:bCs/>
              </w:rPr>
              <w:t>XVII</w:t>
            </w:r>
            <w:r>
              <w:rPr>
                <w:rFonts w:ascii="Times New Roman" w:hAnsi="Times New Roman" w:cs="Times New Roman"/>
                <w:b/>
                <w:bCs/>
                <w:lang w:val="en-US"/>
              </w:rPr>
              <w:t>I</w:t>
            </w:r>
            <w:r w:rsidRPr="00363925">
              <w:rPr>
                <w:rFonts w:ascii="Times New Roman" w:hAnsi="Times New Roman" w:cs="Times New Roman"/>
                <w:b/>
                <w:bCs/>
              </w:rPr>
              <w:t xml:space="preserve">. </w:t>
            </w:r>
            <w:r w:rsidRPr="00610948">
              <w:rPr>
                <w:rFonts w:ascii="Times New Roman" w:hAnsi="Times New Roman" w:cs="Times New Roman"/>
                <w:bCs/>
              </w:rPr>
              <w:t>ПРИКІНЦЕВІ ТА ПЕРЕХІДНІ ПОЛОЖЕННЯ</w:t>
            </w:r>
          </w:p>
        </w:tc>
      </w:tr>
      <w:tr w:rsidR="00363925" w:rsidRPr="00075B91" w14:paraId="77462DFB" w14:textId="77777777" w:rsidTr="009D5449">
        <w:trPr>
          <w:trHeight w:val="329"/>
        </w:trPr>
        <w:tc>
          <w:tcPr>
            <w:tcW w:w="0" w:type="auto"/>
          </w:tcPr>
          <w:p w14:paraId="5A5EF735" w14:textId="77777777" w:rsidR="00363925" w:rsidRDefault="00363925" w:rsidP="00363925">
            <w:pPr>
              <w:pBdr>
                <w:top w:val="nil"/>
                <w:left w:val="nil"/>
                <w:bottom w:val="nil"/>
                <w:right w:val="nil"/>
                <w:between w:val="nil"/>
              </w:pBdr>
              <w:spacing w:after="160"/>
              <w:jc w:val="both"/>
              <w:rPr>
                <w:color w:val="000000"/>
              </w:rPr>
            </w:pPr>
            <w:r>
              <w:rPr>
                <w:color w:val="000000"/>
              </w:rPr>
              <w:t>22. Нормативно-правові акти, прийняті на виконання Закону України "Про електроенергетику", діють до набрання чинності нормативно-правовими актами, затвердженими на виконання цього Закону.</w:t>
            </w:r>
          </w:p>
          <w:p w14:paraId="083EA45E" w14:textId="1D51A22D" w:rsidR="00363925" w:rsidRPr="00363925" w:rsidRDefault="00363925" w:rsidP="00363925">
            <w:pPr>
              <w:jc w:val="both"/>
              <w:rPr>
                <w:b/>
              </w:rPr>
            </w:pPr>
            <w:r>
              <w:rPr>
                <w:b/>
                <w:lang w:val="uk-UA"/>
              </w:rPr>
              <w:t xml:space="preserve">Норма </w:t>
            </w:r>
            <w:r>
              <w:rPr>
                <w:b/>
              </w:rPr>
              <w:t>відсутня</w:t>
            </w:r>
          </w:p>
          <w:p w14:paraId="5554C250" w14:textId="77777777" w:rsidR="00363925" w:rsidRPr="00A16381" w:rsidRDefault="00363925" w:rsidP="00075B91">
            <w:pPr>
              <w:pStyle w:val="a3"/>
              <w:jc w:val="both"/>
              <w:rPr>
                <w:rFonts w:ascii="Times New Roman" w:hAnsi="Times New Roman" w:cs="Times New Roman"/>
                <w:b/>
                <w:bCs/>
              </w:rPr>
            </w:pPr>
          </w:p>
        </w:tc>
        <w:tc>
          <w:tcPr>
            <w:tcW w:w="6969" w:type="dxa"/>
          </w:tcPr>
          <w:p w14:paraId="5165AC1B" w14:textId="7C397016" w:rsidR="00610948" w:rsidRDefault="00610948" w:rsidP="00610948">
            <w:pPr>
              <w:tabs>
                <w:tab w:val="left" w:pos="540"/>
              </w:tabs>
              <w:ind w:firstLine="31"/>
              <w:jc w:val="both"/>
            </w:pPr>
            <w:r>
              <w:t>22. Нормативно-правові акти, прийняті на виконання Закону України "Про електроенергетику", діють до набрання чинності нормативно-правовими актами, затвердженими на виконання цього Закону.</w:t>
            </w:r>
          </w:p>
          <w:p w14:paraId="428DECFC" w14:textId="77777777" w:rsidR="00610948" w:rsidRDefault="00610948" w:rsidP="00610948">
            <w:pPr>
              <w:tabs>
                <w:tab w:val="left" w:pos="540"/>
              </w:tabs>
              <w:ind w:firstLine="31"/>
              <w:jc w:val="both"/>
            </w:pPr>
          </w:p>
          <w:p w14:paraId="2FAF686F" w14:textId="4D1EE9C6" w:rsidR="00363925" w:rsidRPr="00A16381" w:rsidRDefault="00610948" w:rsidP="00610948">
            <w:pPr>
              <w:pStyle w:val="a3"/>
              <w:ind w:firstLine="31"/>
              <w:jc w:val="both"/>
              <w:rPr>
                <w:rFonts w:ascii="Times New Roman" w:hAnsi="Times New Roman" w:cs="Times New Roman"/>
                <w:b/>
                <w:bCs/>
              </w:rPr>
            </w:pPr>
            <w:r>
              <w:rPr>
                <w:rFonts w:ascii="Times New Roman" w:eastAsia="Times New Roman" w:hAnsi="Times New Roman" w:cs="Times New Roman"/>
                <w:b/>
              </w:rPr>
              <w:t>22-1</w:t>
            </w:r>
            <w:r w:rsidRPr="00610948">
              <w:rPr>
                <w:rFonts w:ascii="Times New Roman" w:eastAsia="Times New Roman" w:hAnsi="Times New Roman" w:cs="Times New Roman"/>
                <w:b/>
              </w:rPr>
              <w:t>. Договори про приєднання до електричних мереж укладені до набрання чинності цим Законом, термін дії яких не закінчився, мають бути виконанні замовником послуги з приєднання у термін до 01.01.2022 року, а у разі невиконання –приведені у відповідність до вимог кодексів системи передачі та систем розподілу з урахуванням статті 21 цього Закону.</w:t>
            </w:r>
          </w:p>
        </w:tc>
      </w:tr>
      <w:tr w:rsidR="00075B91" w:rsidRPr="00075B91" w14:paraId="290C252C" w14:textId="77777777" w:rsidTr="006362BC">
        <w:trPr>
          <w:trHeight w:val="329"/>
        </w:trPr>
        <w:tc>
          <w:tcPr>
            <w:tcW w:w="14174" w:type="dxa"/>
            <w:gridSpan w:val="2"/>
          </w:tcPr>
          <w:p w14:paraId="3C58784E" w14:textId="252A2E89" w:rsidR="00075B91" w:rsidRPr="00A16381" w:rsidRDefault="00075B91" w:rsidP="00075B91">
            <w:pPr>
              <w:pStyle w:val="a3"/>
              <w:jc w:val="center"/>
              <w:rPr>
                <w:rFonts w:ascii="Times New Roman" w:hAnsi="Times New Roman" w:cs="Times New Roman"/>
                <w:b/>
                <w:bCs/>
              </w:rPr>
            </w:pPr>
            <w:r w:rsidRPr="00A16381">
              <w:rPr>
                <w:rFonts w:ascii="Times New Roman" w:hAnsi="Times New Roman" w:cs="Times New Roman"/>
                <w:b/>
                <w:bCs/>
                <w:shd w:val="clear" w:color="auto" w:fill="FFFFFF"/>
              </w:rPr>
              <w:t>Закон України «Про регулювання містобудівної діяльності» (Відомості Верховної Ради України (ВВР), 2011, № 34, ст.343)</w:t>
            </w:r>
          </w:p>
        </w:tc>
      </w:tr>
      <w:tr w:rsidR="00075B91" w:rsidRPr="00A16381" w14:paraId="4CCECE69" w14:textId="77777777" w:rsidTr="009D5449">
        <w:trPr>
          <w:trHeight w:val="329"/>
        </w:trPr>
        <w:tc>
          <w:tcPr>
            <w:tcW w:w="0" w:type="auto"/>
          </w:tcPr>
          <w:p w14:paraId="16C65ED9" w14:textId="77777777" w:rsidR="00075B91" w:rsidRPr="00A16381" w:rsidRDefault="00075B91" w:rsidP="00075B91">
            <w:pPr>
              <w:pStyle w:val="a3"/>
              <w:jc w:val="both"/>
              <w:rPr>
                <w:rFonts w:ascii="Times New Roman" w:hAnsi="Times New Roman" w:cs="Times New Roman"/>
                <w:shd w:val="clear" w:color="auto" w:fill="FFFFFF"/>
              </w:rPr>
            </w:pPr>
            <w:r w:rsidRPr="00A16381">
              <w:rPr>
                <w:rStyle w:val="rvts9"/>
                <w:rFonts w:ascii="Times New Roman" w:hAnsi="Times New Roman" w:cs="Times New Roman"/>
                <w:b/>
                <w:bCs/>
              </w:rPr>
              <w:t>Стаття 1.</w:t>
            </w:r>
            <w:r w:rsidRPr="00A16381">
              <w:rPr>
                <w:rStyle w:val="apple-converted-space"/>
                <w:rFonts w:ascii="Times New Roman" w:hAnsi="Times New Roman" w:cs="Times New Roman"/>
                <w:shd w:val="clear" w:color="auto" w:fill="FFFFFF"/>
              </w:rPr>
              <w:t> </w:t>
            </w:r>
            <w:r w:rsidRPr="00A16381">
              <w:rPr>
                <w:rFonts w:ascii="Times New Roman" w:hAnsi="Times New Roman" w:cs="Times New Roman"/>
                <w:shd w:val="clear" w:color="auto" w:fill="FFFFFF"/>
              </w:rPr>
              <w:t>Визначення термінів</w:t>
            </w:r>
          </w:p>
          <w:p w14:paraId="53316679" w14:textId="77777777" w:rsidR="00075B91" w:rsidRPr="00A16381" w:rsidRDefault="00075B91" w:rsidP="00075B91">
            <w:pPr>
              <w:pStyle w:val="a3"/>
              <w:jc w:val="both"/>
              <w:rPr>
                <w:rFonts w:ascii="Times New Roman" w:hAnsi="Times New Roman" w:cs="Times New Roman"/>
              </w:rPr>
            </w:pPr>
            <w:r w:rsidRPr="00A16381">
              <w:rPr>
                <w:rFonts w:ascii="Times New Roman" w:hAnsi="Times New Roman" w:cs="Times New Roman"/>
                <w:shd w:val="clear" w:color="auto" w:fill="FFFFFF"/>
              </w:rPr>
              <w:t>1. У цьому Законі наведені нижче терміни вживаються в такому значенні:</w:t>
            </w:r>
          </w:p>
          <w:p w14:paraId="1EAB22A4" w14:textId="29352047" w:rsidR="00075B91" w:rsidRPr="00A16381" w:rsidRDefault="00075B91" w:rsidP="00075B91">
            <w:pPr>
              <w:pStyle w:val="a3"/>
              <w:jc w:val="both"/>
              <w:rPr>
                <w:rFonts w:ascii="Times New Roman" w:hAnsi="Times New Roman" w:cs="Times New Roman"/>
                <w:b/>
                <w:bCs/>
              </w:rPr>
            </w:pPr>
            <w:r w:rsidRPr="00A16381">
              <w:rPr>
                <w:rStyle w:val="rvts9"/>
                <w:rFonts w:ascii="Times New Roman" w:hAnsi="Times New Roman" w:cs="Times New Roman"/>
                <w:b/>
                <w:bCs/>
              </w:rPr>
              <w:t>17) відсутній</w:t>
            </w:r>
          </w:p>
        </w:tc>
        <w:tc>
          <w:tcPr>
            <w:tcW w:w="6969" w:type="dxa"/>
          </w:tcPr>
          <w:p w14:paraId="316CA8B0" w14:textId="77777777" w:rsidR="00075B91" w:rsidRPr="00A16381" w:rsidRDefault="00075B91" w:rsidP="00075B91">
            <w:pPr>
              <w:pStyle w:val="a3"/>
              <w:jc w:val="both"/>
              <w:rPr>
                <w:rFonts w:ascii="Times New Roman" w:hAnsi="Times New Roman" w:cs="Times New Roman"/>
              </w:rPr>
            </w:pPr>
            <w:r w:rsidRPr="00A16381">
              <w:rPr>
                <w:rStyle w:val="rvts9"/>
                <w:rFonts w:ascii="Times New Roman" w:hAnsi="Times New Roman" w:cs="Times New Roman"/>
                <w:b/>
                <w:bCs/>
              </w:rPr>
              <w:t>Стаття 1.</w:t>
            </w:r>
            <w:r w:rsidRPr="00A16381">
              <w:rPr>
                <w:rStyle w:val="apple-converted-space"/>
                <w:rFonts w:ascii="Times New Roman" w:hAnsi="Times New Roman" w:cs="Times New Roman"/>
                <w:shd w:val="clear" w:color="auto" w:fill="FFFFFF"/>
              </w:rPr>
              <w:t> </w:t>
            </w:r>
            <w:r w:rsidRPr="00A16381">
              <w:rPr>
                <w:rFonts w:ascii="Times New Roman" w:hAnsi="Times New Roman" w:cs="Times New Roman"/>
                <w:shd w:val="clear" w:color="auto" w:fill="FFFFFF"/>
              </w:rPr>
              <w:t>Визначення термінів</w:t>
            </w:r>
          </w:p>
          <w:p w14:paraId="30903BB5" w14:textId="77777777" w:rsidR="00075B91" w:rsidRPr="00A16381" w:rsidRDefault="00075B91" w:rsidP="00075B91">
            <w:pPr>
              <w:pStyle w:val="a3"/>
              <w:jc w:val="both"/>
              <w:rPr>
                <w:rFonts w:ascii="Times New Roman" w:hAnsi="Times New Roman" w:cs="Times New Roman"/>
              </w:rPr>
            </w:pPr>
            <w:r w:rsidRPr="00A16381">
              <w:rPr>
                <w:rFonts w:ascii="Times New Roman" w:hAnsi="Times New Roman" w:cs="Times New Roman"/>
                <w:shd w:val="clear" w:color="auto" w:fill="FFFFFF"/>
              </w:rPr>
              <w:t>1. У цьому Законі наведені нижче терміни вживаються в такому значенні:</w:t>
            </w:r>
          </w:p>
          <w:p w14:paraId="265CAFBE" w14:textId="225C8E15" w:rsidR="00075B91" w:rsidRPr="00A16381" w:rsidRDefault="00075B91" w:rsidP="00075B91">
            <w:pPr>
              <w:pStyle w:val="a3"/>
              <w:jc w:val="both"/>
              <w:rPr>
                <w:rFonts w:ascii="Times New Roman" w:hAnsi="Times New Roman" w:cs="Times New Roman"/>
                <w:b/>
                <w:bCs/>
              </w:rPr>
            </w:pPr>
            <w:r w:rsidRPr="00A16381">
              <w:rPr>
                <w:rFonts w:ascii="Times New Roman" w:hAnsi="Times New Roman" w:cs="Times New Roman"/>
                <w:b/>
                <w:bCs/>
              </w:rPr>
              <w:t xml:space="preserve">термін «лінійний об’єкт енергетичної інфраструктури» </w:t>
            </w:r>
            <w:r w:rsidRPr="00A16381">
              <w:rPr>
                <w:rFonts w:ascii="Times New Roman" w:hAnsi="Times New Roman" w:cs="Times New Roman"/>
                <w:b/>
                <w:bCs/>
              </w:rPr>
              <w:lastRenderedPageBreak/>
              <w:t>вживається у значенні наведеному в Законі України «Про землі енергетики та правовий режим спеціальних зон енергетичних об’єктів»</w:t>
            </w:r>
          </w:p>
        </w:tc>
      </w:tr>
      <w:tr w:rsidR="00075B91" w:rsidRPr="00A16381" w14:paraId="1AA6CEB8" w14:textId="77777777" w:rsidTr="009D5449">
        <w:trPr>
          <w:trHeight w:val="329"/>
        </w:trPr>
        <w:tc>
          <w:tcPr>
            <w:tcW w:w="0" w:type="auto"/>
          </w:tcPr>
          <w:p w14:paraId="0AE58812" w14:textId="77777777" w:rsidR="00075B91" w:rsidRPr="00A16381" w:rsidRDefault="00075B91" w:rsidP="00075B91">
            <w:pPr>
              <w:pStyle w:val="a3"/>
              <w:jc w:val="both"/>
              <w:rPr>
                <w:rStyle w:val="rvts9"/>
                <w:rFonts w:ascii="Times New Roman" w:hAnsi="Times New Roman" w:cs="Times New Roman"/>
                <w:bCs/>
              </w:rPr>
            </w:pPr>
            <w:r w:rsidRPr="00A16381">
              <w:rPr>
                <w:rStyle w:val="rvts9"/>
                <w:rFonts w:ascii="Times New Roman" w:hAnsi="Times New Roman" w:cs="Times New Roman"/>
                <w:b/>
                <w:bCs/>
              </w:rPr>
              <w:lastRenderedPageBreak/>
              <w:t>Стаття 22.</w:t>
            </w:r>
            <w:r w:rsidRPr="00A16381">
              <w:rPr>
                <w:rStyle w:val="rvts9"/>
                <w:rFonts w:ascii="Times New Roman" w:hAnsi="Times New Roman" w:cs="Times New Roman"/>
                <w:bCs/>
              </w:rPr>
              <w:t xml:space="preserve"> Містобудівний кадастр</w:t>
            </w:r>
          </w:p>
          <w:p w14:paraId="735C54EE" w14:textId="77777777" w:rsidR="00075B91" w:rsidRPr="00A16381" w:rsidRDefault="00075B91" w:rsidP="00075B91">
            <w:pPr>
              <w:pStyle w:val="a3"/>
              <w:jc w:val="both"/>
              <w:rPr>
                <w:rFonts w:ascii="Times New Roman" w:hAnsi="Times New Roman" w:cs="Times New Roman"/>
                <w:b/>
                <w:bCs/>
              </w:rPr>
            </w:pPr>
          </w:p>
        </w:tc>
        <w:tc>
          <w:tcPr>
            <w:tcW w:w="6969" w:type="dxa"/>
          </w:tcPr>
          <w:p w14:paraId="22A1D942" w14:textId="77777777" w:rsidR="00075B91" w:rsidRPr="00A16381" w:rsidRDefault="00075B91" w:rsidP="00075B91">
            <w:pPr>
              <w:pStyle w:val="a3"/>
              <w:jc w:val="both"/>
              <w:rPr>
                <w:rStyle w:val="rvts9"/>
                <w:rFonts w:ascii="Times New Roman" w:hAnsi="Times New Roman" w:cs="Times New Roman"/>
                <w:bCs/>
              </w:rPr>
            </w:pPr>
            <w:r w:rsidRPr="00A16381">
              <w:rPr>
                <w:rStyle w:val="rvts9"/>
                <w:rFonts w:ascii="Times New Roman" w:hAnsi="Times New Roman" w:cs="Times New Roman"/>
                <w:b/>
                <w:bCs/>
              </w:rPr>
              <w:t>Стаття 22.</w:t>
            </w:r>
            <w:r w:rsidRPr="00A16381">
              <w:rPr>
                <w:rStyle w:val="rvts9"/>
                <w:rFonts w:ascii="Times New Roman" w:hAnsi="Times New Roman" w:cs="Times New Roman"/>
                <w:bCs/>
              </w:rPr>
              <w:t xml:space="preserve"> Містобудівний кадастр</w:t>
            </w:r>
          </w:p>
          <w:p w14:paraId="38331484" w14:textId="77777777" w:rsidR="00075B91" w:rsidRPr="00A16381" w:rsidRDefault="00075B91" w:rsidP="00075B91">
            <w:pPr>
              <w:pStyle w:val="a3"/>
              <w:jc w:val="both"/>
              <w:rPr>
                <w:rFonts w:ascii="Times New Roman" w:hAnsi="Times New Roman" w:cs="Times New Roman"/>
                <w:b/>
                <w:bCs/>
              </w:rPr>
            </w:pPr>
          </w:p>
        </w:tc>
      </w:tr>
      <w:tr w:rsidR="00075B91" w:rsidRPr="00371224" w14:paraId="3715D2AD" w14:textId="77777777" w:rsidTr="009D5449">
        <w:trPr>
          <w:trHeight w:val="329"/>
        </w:trPr>
        <w:tc>
          <w:tcPr>
            <w:tcW w:w="0" w:type="auto"/>
          </w:tcPr>
          <w:p w14:paraId="65A96261" w14:textId="77777777" w:rsidR="00075B91" w:rsidRPr="00A16381" w:rsidRDefault="00075B91" w:rsidP="00075B91">
            <w:pPr>
              <w:pStyle w:val="a3"/>
              <w:jc w:val="both"/>
              <w:rPr>
                <w:rStyle w:val="rvts9"/>
                <w:rFonts w:ascii="Times New Roman" w:hAnsi="Times New Roman" w:cs="Times New Roman"/>
                <w:b/>
                <w:bCs/>
              </w:rPr>
            </w:pPr>
            <w:r w:rsidRPr="00A16381">
              <w:rPr>
                <w:rStyle w:val="rvts9"/>
                <w:rFonts w:ascii="Times New Roman" w:hAnsi="Times New Roman" w:cs="Times New Roman"/>
                <w:b/>
                <w:bCs/>
              </w:rPr>
              <w:t>…</w:t>
            </w:r>
          </w:p>
          <w:p w14:paraId="4AA27559" w14:textId="77777777" w:rsidR="00075B91" w:rsidRPr="00A16381" w:rsidRDefault="00075B91" w:rsidP="00075B91">
            <w:pPr>
              <w:pStyle w:val="a3"/>
              <w:jc w:val="both"/>
              <w:rPr>
                <w:rFonts w:ascii="Times New Roman" w:hAnsi="Times New Roman" w:cs="Times New Roman"/>
              </w:rPr>
            </w:pPr>
            <w:r w:rsidRPr="00A16381">
              <w:rPr>
                <w:rFonts w:ascii="Times New Roman" w:hAnsi="Times New Roman" w:cs="Times New Roman"/>
              </w:rPr>
              <w:t>2. Містобудівний кадастр ведеться уповноваженими органами містобудування та архітектури, які можуть утворювати для цього служби містобудівного кадастру, та іншими суб’єктами, визначеними цим Законом.</w:t>
            </w:r>
          </w:p>
          <w:bookmarkStart w:id="29" w:name="n292"/>
          <w:bookmarkStart w:id="30" w:name="n293"/>
          <w:bookmarkEnd w:id="29"/>
          <w:bookmarkEnd w:id="30"/>
          <w:p w14:paraId="29CE4BDE" w14:textId="77777777" w:rsidR="00075B91" w:rsidRPr="00A16381" w:rsidRDefault="00075B91" w:rsidP="00075B91">
            <w:pPr>
              <w:pStyle w:val="a3"/>
              <w:jc w:val="both"/>
              <w:rPr>
                <w:rFonts w:ascii="Times New Roman" w:hAnsi="Times New Roman" w:cs="Times New Roman"/>
              </w:rPr>
            </w:pPr>
            <w:r w:rsidRPr="00A16381">
              <w:rPr>
                <w:rFonts w:ascii="Times New Roman" w:hAnsi="Times New Roman" w:cs="Times New Roman"/>
              </w:rPr>
              <w:fldChar w:fldCharType="begin"/>
            </w:r>
            <w:r w:rsidRPr="00A16381">
              <w:rPr>
                <w:rFonts w:ascii="Times New Roman" w:hAnsi="Times New Roman" w:cs="Times New Roman"/>
              </w:rPr>
              <w:instrText xml:space="preserve"> HYPERLINK "https://zakon.rada.gov.ua/laws/show/559-2011-%D0%BF" \t "_blank" </w:instrText>
            </w:r>
            <w:r w:rsidRPr="00A16381">
              <w:rPr>
                <w:rFonts w:ascii="Times New Roman" w:hAnsi="Times New Roman" w:cs="Times New Roman"/>
              </w:rPr>
              <w:fldChar w:fldCharType="separate"/>
            </w:r>
            <w:r w:rsidRPr="00A16381">
              <w:rPr>
                <w:rStyle w:val="a7"/>
                <w:rFonts w:ascii="Times New Roman" w:hAnsi="Times New Roman" w:cs="Times New Roman"/>
                <w:color w:val="auto"/>
              </w:rPr>
              <w:t>Типове положення про службу містобудівного кадастру</w:t>
            </w:r>
            <w:r w:rsidRPr="00A16381">
              <w:rPr>
                <w:rFonts w:ascii="Times New Roman" w:hAnsi="Times New Roman" w:cs="Times New Roman"/>
              </w:rPr>
              <w:fldChar w:fldCharType="end"/>
            </w:r>
            <w:r w:rsidRPr="00A16381">
              <w:rPr>
                <w:rStyle w:val="apple-converted-space"/>
                <w:rFonts w:ascii="Times New Roman" w:hAnsi="Times New Roman" w:cs="Times New Roman"/>
              </w:rPr>
              <w:t> </w:t>
            </w:r>
            <w:r w:rsidRPr="00A16381">
              <w:rPr>
                <w:rFonts w:ascii="Times New Roman" w:hAnsi="Times New Roman" w:cs="Times New Roman"/>
              </w:rPr>
              <w:t>затверджується Кабінетом Міністрів України.</w:t>
            </w:r>
          </w:p>
          <w:p w14:paraId="6A414E5A" w14:textId="4A4D6E15" w:rsidR="00075B91" w:rsidRPr="00A16381" w:rsidRDefault="00075B91" w:rsidP="00075B91">
            <w:pPr>
              <w:pStyle w:val="a3"/>
              <w:jc w:val="both"/>
              <w:rPr>
                <w:rFonts w:ascii="Times New Roman" w:hAnsi="Times New Roman" w:cs="Times New Roman"/>
              </w:rPr>
            </w:pPr>
            <w:bookmarkStart w:id="31" w:name="n1864"/>
            <w:bookmarkEnd w:id="31"/>
            <w:r w:rsidRPr="00A16381">
              <w:rPr>
                <w:rFonts w:ascii="Times New Roman" w:hAnsi="Times New Roman" w:cs="Times New Roman"/>
              </w:rPr>
              <w:t>Містобудівний кадастр включає геопросторові дані, метадані та сервіси, оприлюднення, інша діяльність з якими та доступ до яких здійснюються у мережі Інтернет згідно із</w:t>
            </w:r>
            <w:r w:rsidRPr="00A16381">
              <w:rPr>
                <w:rStyle w:val="apple-converted-space"/>
                <w:rFonts w:ascii="Times New Roman" w:hAnsi="Times New Roman" w:cs="Times New Roman"/>
              </w:rPr>
              <w:t> </w:t>
            </w:r>
            <w:hyperlink r:id="rId23" w:anchor="n2" w:tgtFrame="_blank" w:history="1">
              <w:r w:rsidRPr="00A16381">
                <w:rPr>
                  <w:rStyle w:val="a7"/>
                  <w:rFonts w:ascii="Times New Roman" w:hAnsi="Times New Roman" w:cs="Times New Roman"/>
                  <w:color w:val="auto"/>
                </w:rPr>
                <w:t>Законом України</w:t>
              </w:r>
            </w:hyperlink>
            <w:r w:rsidRPr="00A16381">
              <w:rPr>
                <w:rStyle w:val="apple-converted-space"/>
                <w:rFonts w:ascii="Times New Roman" w:hAnsi="Times New Roman" w:cs="Times New Roman"/>
              </w:rPr>
              <w:t> </w:t>
            </w:r>
            <w:r w:rsidRPr="00A16381">
              <w:rPr>
                <w:rFonts w:ascii="Times New Roman" w:hAnsi="Times New Roman" w:cs="Times New Roman"/>
              </w:rPr>
              <w:t>"Про національну інфраструктуру геопросторових даних".</w:t>
            </w:r>
          </w:p>
          <w:p w14:paraId="584C6018" w14:textId="7A74FCC6" w:rsidR="00075B91" w:rsidRPr="00A16381" w:rsidRDefault="00075B91" w:rsidP="00075B91">
            <w:pPr>
              <w:pStyle w:val="a3"/>
              <w:jc w:val="both"/>
              <w:rPr>
                <w:rStyle w:val="rvts9"/>
                <w:rFonts w:ascii="Times New Roman" w:hAnsi="Times New Roman" w:cs="Times New Roman"/>
                <w:b/>
                <w:bCs/>
              </w:rPr>
            </w:pPr>
            <w:r w:rsidRPr="00A16381">
              <w:rPr>
                <w:rStyle w:val="rvts9"/>
                <w:rFonts w:ascii="Times New Roman" w:hAnsi="Times New Roman" w:cs="Times New Roman"/>
                <w:b/>
                <w:bCs/>
              </w:rPr>
              <w:t>Норма відсутня</w:t>
            </w:r>
          </w:p>
        </w:tc>
        <w:tc>
          <w:tcPr>
            <w:tcW w:w="6969" w:type="dxa"/>
          </w:tcPr>
          <w:p w14:paraId="1E806CA8" w14:textId="77777777" w:rsidR="00075B91" w:rsidRPr="00A16381" w:rsidRDefault="00075B91" w:rsidP="00075B91">
            <w:pPr>
              <w:pStyle w:val="a3"/>
              <w:jc w:val="both"/>
              <w:rPr>
                <w:rStyle w:val="rvts9"/>
                <w:rFonts w:ascii="Times New Roman" w:hAnsi="Times New Roman" w:cs="Times New Roman"/>
                <w:b/>
                <w:bCs/>
              </w:rPr>
            </w:pPr>
            <w:r w:rsidRPr="00A16381">
              <w:rPr>
                <w:rStyle w:val="rvts9"/>
                <w:rFonts w:ascii="Times New Roman" w:hAnsi="Times New Roman" w:cs="Times New Roman"/>
                <w:b/>
                <w:bCs/>
              </w:rPr>
              <w:t>…</w:t>
            </w:r>
          </w:p>
          <w:p w14:paraId="3FD52DE4" w14:textId="77777777" w:rsidR="00075B91" w:rsidRPr="00A16381" w:rsidRDefault="00075B91" w:rsidP="00075B91">
            <w:pPr>
              <w:pStyle w:val="a3"/>
              <w:jc w:val="both"/>
              <w:rPr>
                <w:rFonts w:ascii="Times New Roman" w:hAnsi="Times New Roman" w:cs="Times New Roman"/>
              </w:rPr>
            </w:pPr>
            <w:r w:rsidRPr="00A16381">
              <w:rPr>
                <w:rFonts w:ascii="Times New Roman" w:hAnsi="Times New Roman" w:cs="Times New Roman"/>
              </w:rPr>
              <w:t>2. Містобудівний кадастр ведеться уповноваженими органами містобудування та архітектури, які можуть утворювати для цього служби містобудівного кадастру, та іншими суб’єктами, визначеними цим Законом.</w:t>
            </w:r>
          </w:p>
          <w:p w14:paraId="704E5AE4" w14:textId="77777777" w:rsidR="00075B91" w:rsidRPr="00A16381" w:rsidRDefault="00CE799B" w:rsidP="00075B91">
            <w:pPr>
              <w:pStyle w:val="a3"/>
              <w:jc w:val="both"/>
              <w:rPr>
                <w:rFonts w:ascii="Times New Roman" w:hAnsi="Times New Roman" w:cs="Times New Roman"/>
              </w:rPr>
            </w:pPr>
            <w:hyperlink r:id="rId24" w:tgtFrame="_blank" w:history="1">
              <w:r w:rsidR="00075B91" w:rsidRPr="00A16381">
                <w:rPr>
                  <w:rStyle w:val="a7"/>
                  <w:rFonts w:ascii="Times New Roman" w:hAnsi="Times New Roman" w:cs="Times New Roman"/>
                  <w:color w:val="auto"/>
                </w:rPr>
                <w:t>Типове положення про службу містобудівного кадастру</w:t>
              </w:r>
            </w:hyperlink>
            <w:r w:rsidR="00075B91" w:rsidRPr="00A16381">
              <w:rPr>
                <w:rStyle w:val="apple-converted-space"/>
                <w:rFonts w:ascii="Times New Roman" w:hAnsi="Times New Roman" w:cs="Times New Roman"/>
              </w:rPr>
              <w:t> </w:t>
            </w:r>
            <w:r w:rsidR="00075B91" w:rsidRPr="00A16381">
              <w:rPr>
                <w:rFonts w:ascii="Times New Roman" w:hAnsi="Times New Roman" w:cs="Times New Roman"/>
              </w:rPr>
              <w:t>затверджується Кабінетом Міністрів України.</w:t>
            </w:r>
          </w:p>
          <w:p w14:paraId="0901DF95" w14:textId="27EB0942" w:rsidR="00075B91" w:rsidRPr="00A16381" w:rsidRDefault="00075B91" w:rsidP="00075B91">
            <w:pPr>
              <w:pStyle w:val="a3"/>
              <w:jc w:val="both"/>
              <w:rPr>
                <w:rFonts w:ascii="Times New Roman" w:hAnsi="Times New Roman" w:cs="Times New Roman"/>
              </w:rPr>
            </w:pPr>
            <w:r w:rsidRPr="00A16381">
              <w:rPr>
                <w:rFonts w:ascii="Times New Roman" w:hAnsi="Times New Roman" w:cs="Times New Roman"/>
              </w:rPr>
              <w:t>Містобудівний кадастр включає геопросторові дані, метадані та сервіси, оприлюднення, інша діяльність з якими та доступ до яких здійснюються у мережі Інтернет згідно із</w:t>
            </w:r>
            <w:r w:rsidRPr="00A16381">
              <w:rPr>
                <w:rStyle w:val="apple-converted-space"/>
                <w:rFonts w:ascii="Times New Roman" w:hAnsi="Times New Roman" w:cs="Times New Roman"/>
              </w:rPr>
              <w:t> </w:t>
            </w:r>
            <w:hyperlink r:id="rId25" w:anchor="n2" w:tgtFrame="_blank" w:history="1">
              <w:r w:rsidRPr="00A16381">
                <w:rPr>
                  <w:rStyle w:val="a7"/>
                  <w:rFonts w:ascii="Times New Roman" w:hAnsi="Times New Roman" w:cs="Times New Roman"/>
                  <w:color w:val="auto"/>
                </w:rPr>
                <w:t>Законом України</w:t>
              </w:r>
            </w:hyperlink>
            <w:r w:rsidRPr="00A16381">
              <w:rPr>
                <w:rStyle w:val="apple-converted-space"/>
                <w:rFonts w:ascii="Times New Roman" w:hAnsi="Times New Roman" w:cs="Times New Roman"/>
              </w:rPr>
              <w:t> </w:t>
            </w:r>
            <w:r w:rsidRPr="00A16381">
              <w:rPr>
                <w:rFonts w:ascii="Times New Roman" w:hAnsi="Times New Roman" w:cs="Times New Roman"/>
              </w:rPr>
              <w:t>"Про національну інфраструктуру геопросторових даних".</w:t>
            </w:r>
          </w:p>
          <w:p w14:paraId="5A53D00A" w14:textId="5836E8C3" w:rsidR="00075B91" w:rsidRPr="00A16381" w:rsidRDefault="00075B91" w:rsidP="00075B91">
            <w:pPr>
              <w:pStyle w:val="a3"/>
              <w:jc w:val="both"/>
              <w:rPr>
                <w:rFonts w:ascii="Times New Roman" w:hAnsi="Times New Roman" w:cs="Times New Roman"/>
                <w:b/>
              </w:rPr>
            </w:pPr>
            <w:r w:rsidRPr="00A16381">
              <w:rPr>
                <w:rFonts w:ascii="Times New Roman" w:hAnsi="Times New Roman" w:cs="Times New Roman"/>
                <w:b/>
              </w:rPr>
              <w:t xml:space="preserve">Містобудівний кадастр також включає геопросторові дані про інженерно-геологічні умови, об’єкти інженерно-транспортної  інфраструктури, наявні та запроектовані інженерні мережі, лінійні об’єкти енергетичної інфраструктури, розподіл потужностей інженерних мереж, інформацію про наявні вільні потужності та видані технічні умови.     </w:t>
            </w:r>
          </w:p>
          <w:p w14:paraId="7ECEF04E" w14:textId="342CC13A" w:rsidR="00075B91" w:rsidRPr="00A16381" w:rsidRDefault="00075B91" w:rsidP="00075B91">
            <w:pPr>
              <w:pStyle w:val="a3"/>
              <w:jc w:val="both"/>
              <w:rPr>
                <w:rFonts w:ascii="Times New Roman" w:hAnsi="Times New Roman" w:cs="Times New Roman"/>
              </w:rPr>
            </w:pPr>
            <w:r w:rsidRPr="00A16381">
              <w:rPr>
                <w:rFonts w:ascii="Times New Roman" w:hAnsi="Times New Roman" w:cs="Times New Roman"/>
                <w:b/>
                <w:color w:val="000000" w:themeColor="text1"/>
              </w:rPr>
              <w:t xml:space="preserve">Оновлення зазначених геопросторових даних здійснюється уповноваженими органами містобудування та архітектури на підставі інформації, поданої суб’єктами природних монополій, органами місцевого самоврядування, органами виконавчої влади, підприємствами, установами та організаціями протягом п’яти календарних днів з моменту її подання. Оновлення інформації може здійснюватися шляхом електронної інформаційної взаємодії у режимі реального часу </w:t>
            </w:r>
            <w:r w:rsidRPr="00A16381">
              <w:rPr>
                <w:rFonts w:ascii="Times New Roman" w:hAnsi="Times New Roman" w:cs="Times New Roman"/>
                <w:b/>
                <w:color w:val="000000" w:themeColor="text1"/>
              </w:rPr>
              <w:lastRenderedPageBreak/>
              <w:t>між інформаційно-телекомунікаційною системою ведення містобудівного кадастру та електронними інформаційними системами суб’єктів природних монополій, органів місцевого самоврядування, органів виконавчої влади, підприємств, установ та організацій</w:t>
            </w:r>
            <w:r w:rsidRPr="00A16381">
              <w:rPr>
                <w:rFonts w:ascii="Times New Roman" w:hAnsi="Times New Roman" w:cs="Times New Roman"/>
                <w:b/>
              </w:rPr>
              <w:t>.</w:t>
            </w:r>
          </w:p>
          <w:p w14:paraId="050F4D51" w14:textId="6667B034" w:rsidR="00075B91" w:rsidRPr="00A16381" w:rsidRDefault="00075B91" w:rsidP="00075B91">
            <w:pPr>
              <w:pStyle w:val="a3"/>
              <w:jc w:val="both"/>
              <w:rPr>
                <w:rStyle w:val="rvts9"/>
                <w:rFonts w:ascii="Times New Roman" w:hAnsi="Times New Roman" w:cs="Times New Roman"/>
                <w:b/>
                <w:bCs/>
              </w:rPr>
            </w:pPr>
          </w:p>
        </w:tc>
      </w:tr>
      <w:tr w:rsidR="00075B91" w:rsidRPr="00371224" w14:paraId="6B159F80" w14:textId="77777777" w:rsidTr="009D5449">
        <w:trPr>
          <w:trHeight w:val="329"/>
        </w:trPr>
        <w:tc>
          <w:tcPr>
            <w:tcW w:w="0" w:type="auto"/>
          </w:tcPr>
          <w:p w14:paraId="641585A9" w14:textId="77777777" w:rsidR="00075B91" w:rsidRPr="00A16381" w:rsidRDefault="00075B91" w:rsidP="00075B91">
            <w:pPr>
              <w:pStyle w:val="a3"/>
              <w:jc w:val="both"/>
              <w:rPr>
                <w:rFonts w:ascii="Times New Roman" w:hAnsi="Times New Roman" w:cs="Times New Roman"/>
                <w:shd w:val="clear" w:color="auto" w:fill="FFFFFF"/>
              </w:rPr>
            </w:pPr>
            <w:r w:rsidRPr="00A16381">
              <w:rPr>
                <w:rStyle w:val="rvts9"/>
                <w:rFonts w:ascii="Times New Roman" w:hAnsi="Times New Roman" w:cs="Times New Roman"/>
                <w:b/>
                <w:bCs/>
              </w:rPr>
              <w:lastRenderedPageBreak/>
              <w:t>Стаття 24.</w:t>
            </w:r>
            <w:r w:rsidRPr="00A16381">
              <w:rPr>
                <w:rStyle w:val="apple-converted-space"/>
                <w:rFonts w:ascii="Times New Roman" w:hAnsi="Times New Roman" w:cs="Times New Roman"/>
                <w:b/>
                <w:bCs/>
              </w:rPr>
              <w:t> </w:t>
            </w:r>
            <w:r w:rsidRPr="00A16381">
              <w:rPr>
                <w:rFonts w:ascii="Times New Roman" w:hAnsi="Times New Roman" w:cs="Times New Roman"/>
                <w:shd w:val="clear" w:color="auto" w:fill="FFFFFF"/>
              </w:rPr>
              <w:t>Особливості регулювання земельних відносин при здійсненні містобудівної діяльності</w:t>
            </w:r>
          </w:p>
          <w:p w14:paraId="70F4EEC7" w14:textId="77777777" w:rsidR="00075B91" w:rsidRPr="00A16381" w:rsidRDefault="00075B91" w:rsidP="00075B91">
            <w:pPr>
              <w:pStyle w:val="a3"/>
              <w:jc w:val="both"/>
              <w:rPr>
                <w:rStyle w:val="rvts9"/>
                <w:rFonts w:ascii="Times New Roman" w:hAnsi="Times New Roman" w:cs="Times New Roman"/>
                <w:b/>
                <w:bCs/>
              </w:rPr>
            </w:pPr>
          </w:p>
        </w:tc>
        <w:tc>
          <w:tcPr>
            <w:tcW w:w="6969" w:type="dxa"/>
          </w:tcPr>
          <w:p w14:paraId="28B57D90" w14:textId="77777777" w:rsidR="00075B91" w:rsidRPr="00A16381" w:rsidRDefault="00075B91" w:rsidP="00075B91">
            <w:pPr>
              <w:pStyle w:val="a3"/>
              <w:jc w:val="both"/>
              <w:rPr>
                <w:rFonts w:ascii="Times New Roman" w:hAnsi="Times New Roman" w:cs="Times New Roman"/>
                <w:shd w:val="clear" w:color="auto" w:fill="FFFFFF"/>
              </w:rPr>
            </w:pPr>
            <w:r w:rsidRPr="00A16381">
              <w:rPr>
                <w:rStyle w:val="rvts9"/>
                <w:rFonts w:ascii="Times New Roman" w:hAnsi="Times New Roman" w:cs="Times New Roman"/>
                <w:b/>
                <w:bCs/>
              </w:rPr>
              <w:t>Стаття 24.</w:t>
            </w:r>
            <w:r w:rsidRPr="00A16381">
              <w:rPr>
                <w:rStyle w:val="apple-converted-space"/>
                <w:rFonts w:ascii="Times New Roman" w:hAnsi="Times New Roman" w:cs="Times New Roman"/>
                <w:b/>
                <w:bCs/>
              </w:rPr>
              <w:t> </w:t>
            </w:r>
            <w:r w:rsidRPr="00A16381">
              <w:rPr>
                <w:rFonts w:ascii="Times New Roman" w:hAnsi="Times New Roman" w:cs="Times New Roman"/>
                <w:shd w:val="clear" w:color="auto" w:fill="FFFFFF"/>
              </w:rPr>
              <w:t>Особливості регулювання земельних відносин при здійсненні містобудівної діяльності</w:t>
            </w:r>
          </w:p>
          <w:p w14:paraId="7F7949EA" w14:textId="77777777" w:rsidR="00075B91" w:rsidRPr="00A16381" w:rsidRDefault="00075B91" w:rsidP="00075B91">
            <w:pPr>
              <w:pStyle w:val="a3"/>
              <w:jc w:val="both"/>
              <w:rPr>
                <w:rStyle w:val="rvts9"/>
                <w:rFonts w:ascii="Times New Roman" w:hAnsi="Times New Roman" w:cs="Times New Roman"/>
                <w:b/>
                <w:bCs/>
              </w:rPr>
            </w:pPr>
          </w:p>
        </w:tc>
      </w:tr>
      <w:tr w:rsidR="00075B91" w:rsidRPr="00371224" w14:paraId="53458865" w14:textId="77777777" w:rsidTr="009D5449">
        <w:trPr>
          <w:trHeight w:val="329"/>
        </w:trPr>
        <w:tc>
          <w:tcPr>
            <w:tcW w:w="0" w:type="auto"/>
          </w:tcPr>
          <w:p w14:paraId="7649B3FA" w14:textId="77777777" w:rsidR="00075B91" w:rsidRPr="00A16381" w:rsidRDefault="00075B91" w:rsidP="00075B91">
            <w:pPr>
              <w:pStyle w:val="a3"/>
              <w:jc w:val="both"/>
              <w:rPr>
                <w:rFonts w:ascii="Times New Roman" w:hAnsi="Times New Roman" w:cs="Times New Roman"/>
              </w:rPr>
            </w:pPr>
            <w:r w:rsidRPr="00A16381">
              <w:rPr>
                <w:rFonts w:ascii="Times New Roman" w:hAnsi="Times New Roman" w:cs="Times New Roman"/>
                <w:shd w:val="clear" w:color="auto" w:fill="FFFFFF"/>
              </w:rPr>
              <w:t>3. У разі відсутності плану зонування або детального плану території, затвердженого відповідно до вимог цього Закону, передача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 крім випадків:</w:t>
            </w:r>
          </w:p>
          <w:p w14:paraId="048A67B3" w14:textId="77777777" w:rsidR="00075B91" w:rsidRPr="00A16381" w:rsidRDefault="00075B91" w:rsidP="00075B91">
            <w:pPr>
              <w:pStyle w:val="a3"/>
              <w:jc w:val="both"/>
              <w:rPr>
                <w:rFonts w:ascii="Times New Roman" w:hAnsi="Times New Roman" w:cs="Times New Roman"/>
                <w:shd w:val="clear" w:color="auto" w:fill="FFFFFF"/>
              </w:rPr>
            </w:pPr>
            <w:r w:rsidRPr="00A16381">
              <w:rPr>
                <w:rFonts w:ascii="Times New Roman" w:hAnsi="Times New Roman" w:cs="Times New Roman"/>
                <w:shd w:val="clear" w:color="auto" w:fill="FFFFFF"/>
              </w:rPr>
              <w:t>4) надання земельної ділянки для розміщення лінійних об’єктів транспортної та енергетичної інфраструктури (доріг, мостів, естакад, ліній електропередачі, зв’язку);</w:t>
            </w:r>
          </w:p>
          <w:p w14:paraId="2A1CC0F3" w14:textId="77777777" w:rsidR="00075B91" w:rsidRPr="00A16381" w:rsidRDefault="00075B91" w:rsidP="00075B91">
            <w:pPr>
              <w:pStyle w:val="a3"/>
              <w:jc w:val="both"/>
              <w:rPr>
                <w:rStyle w:val="rvts9"/>
                <w:rFonts w:ascii="Times New Roman" w:hAnsi="Times New Roman" w:cs="Times New Roman"/>
                <w:b/>
                <w:bCs/>
              </w:rPr>
            </w:pPr>
          </w:p>
        </w:tc>
        <w:tc>
          <w:tcPr>
            <w:tcW w:w="6969" w:type="dxa"/>
          </w:tcPr>
          <w:p w14:paraId="5DB96F2F" w14:textId="77777777" w:rsidR="00075B91" w:rsidRPr="00A16381" w:rsidRDefault="00075B91" w:rsidP="00075B91">
            <w:pPr>
              <w:pStyle w:val="a3"/>
              <w:jc w:val="both"/>
              <w:rPr>
                <w:rFonts w:ascii="Times New Roman" w:hAnsi="Times New Roman" w:cs="Times New Roman"/>
                <w:shd w:val="clear" w:color="auto" w:fill="FFFFFF"/>
              </w:rPr>
            </w:pPr>
            <w:r w:rsidRPr="00A16381">
              <w:rPr>
                <w:rFonts w:ascii="Times New Roman" w:hAnsi="Times New Roman" w:cs="Times New Roman"/>
                <w:shd w:val="clear" w:color="auto" w:fill="FFFFFF"/>
              </w:rPr>
              <w:t>3. У разі відсутності плану зонування або детального плану території, затвердженого відповідно до вимог цього Закону, передача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 крім випадків:</w:t>
            </w:r>
          </w:p>
          <w:p w14:paraId="2DEB37EA" w14:textId="231C1ABD" w:rsidR="00075B91" w:rsidRPr="00A16381" w:rsidRDefault="00075B91" w:rsidP="00075B91">
            <w:pPr>
              <w:pStyle w:val="a3"/>
              <w:jc w:val="both"/>
              <w:rPr>
                <w:rFonts w:ascii="Times New Roman" w:hAnsi="Times New Roman" w:cs="Times New Roman"/>
              </w:rPr>
            </w:pPr>
            <w:r w:rsidRPr="00A16381">
              <w:rPr>
                <w:rFonts w:ascii="Times New Roman" w:hAnsi="Times New Roman" w:cs="Times New Roman"/>
                <w:shd w:val="clear" w:color="auto" w:fill="FFFFFF"/>
              </w:rPr>
              <w:t xml:space="preserve">4) надання земельної ділянки для розміщення </w:t>
            </w:r>
            <w:r w:rsidRPr="00A16381">
              <w:rPr>
                <w:rFonts w:ascii="Times New Roman" w:hAnsi="Times New Roman" w:cs="Times New Roman"/>
                <w:b/>
                <w:bCs/>
                <w:shd w:val="clear" w:color="auto" w:fill="FFFFFF"/>
              </w:rPr>
              <w:t>лінійних об’єктів енергетичної та транспортної інфраструктури</w:t>
            </w:r>
            <w:r w:rsidRPr="00A16381">
              <w:rPr>
                <w:rFonts w:ascii="Times New Roman" w:hAnsi="Times New Roman" w:cs="Times New Roman"/>
                <w:shd w:val="clear" w:color="auto" w:fill="FFFFFF"/>
              </w:rPr>
              <w:t xml:space="preserve"> (доріг, мостів, естакад, </w:t>
            </w:r>
            <w:r w:rsidRPr="00A16381">
              <w:rPr>
                <w:rFonts w:ascii="Times New Roman" w:hAnsi="Times New Roman" w:cs="Times New Roman"/>
                <w:strike/>
                <w:shd w:val="clear" w:color="auto" w:fill="FFFFFF"/>
              </w:rPr>
              <w:t>ліній електропередачі</w:t>
            </w:r>
            <w:r w:rsidRPr="00A16381">
              <w:rPr>
                <w:rFonts w:ascii="Times New Roman" w:hAnsi="Times New Roman" w:cs="Times New Roman"/>
                <w:shd w:val="clear" w:color="auto" w:fill="FFFFFF"/>
              </w:rPr>
              <w:t>, ліній зв’язку)</w:t>
            </w:r>
          </w:p>
          <w:p w14:paraId="2C22EF5D" w14:textId="77777777" w:rsidR="00075B91" w:rsidRPr="00A16381" w:rsidRDefault="00075B91" w:rsidP="00075B91">
            <w:pPr>
              <w:pStyle w:val="a3"/>
              <w:jc w:val="both"/>
              <w:rPr>
                <w:rStyle w:val="rvts9"/>
                <w:rFonts w:ascii="Times New Roman" w:hAnsi="Times New Roman" w:cs="Times New Roman"/>
                <w:b/>
                <w:bCs/>
              </w:rPr>
            </w:pPr>
          </w:p>
        </w:tc>
      </w:tr>
      <w:tr w:rsidR="00075B91" w:rsidRPr="00A16381" w14:paraId="33B991EF" w14:textId="77777777" w:rsidTr="009D5449">
        <w:trPr>
          <w:trHeight w:val="329"/>
        </w:trPr>
        <w:tc>
          <w:tcPr>
            <w:tcW w:w="0" w:type="auto"/>
          </w:tcPr>
          <w:p w14:paraId="1F54B722" w14:textId="77777777" w:rsidR="00075B91" w:rsidRPr="00A16381" w:rsidRDefault="00075B91" w:rsidP="00075B91">
            <w:pPr>
              <w:pStyle w:val="a3"/>
              <w:jc w:val="both"/>
              <w:rPr>
                <w:rFonts w:ascii="Times New Roman" w:hAnsi="Times New Roman" w:cs="Times New Roman"/>
              </w:rPr>
            </w:pPr>
            <w:r w:rsidRPr="00A16381">
              <w:rPr>
                <w:rStyle w:val="rvts9"/>
                <w:rFonts w:ascii="Times New Roman" w:hAnsi="Times New Roman" w:cs="Times New Roman"/>
                <w:b/>
                <w:bCs/>
              </w:rPr>
              <w:t>Стаття 34.</w:t>
            </w:r>
            <w:r w:rsidRPr="00A16381">
              <w:rPr>
                <w:rStyle w:val="apple-converted-space"/>
                <w:rFonts w:ascii="Times New Roman" w:hAnsi="Times New Roman" w:cs="Times New Roman"/>
                <w:shd w:val="clear" w:color="auto" w:fill="FFFFFF"/>
              </w:rPr>
              <w:t> </w:t>
            </w:r>
            <w:r w:rsidRPr="00A16381">
              <w:rPr>
                <w:rFonts w:ascii="Times New Roman" w:hAnsi="Times New Roman" w:cs="Times New Roman"/>
                <w:shd w:val="clear" w:color="auto" w:fill="FFFFFF"/>
              </w:rPr>
              <w:t>Право на виконання будівельних робіт</w:t>
            </w:r>
          </w:p>
          <w:p w14:paraId="237CF99A" w14:textId="77777777" w:rsidR="00075B91" w:rsidRPr="00A16381" w:rsidRDefault="00075B91" w:rsidP="00075B91">
            <w:pPr>
              <w:pStyle w:val="a3"/>
              <w:jc w:val="both"/>
              <w:rPr>
                <w:rFonts w:ascii="Times New Roman" w:hAnsi="Times New Roman" w:cs="Times New Roman"/>
                <w:shd w:val="clear" w:color="auto" w:fill="FFFFFF"/>
              </w:rPr>
            </w:pPr>
          </w:p>
        </w:tc>
        <w:tc>
          <w:tcPr>
            <w:tcW w:w="6969" w:type="dxa"/>
          </w:tcPr>
          <w:p w14:paraId="10026255" w14:textId="77777777" w:rsidR="00075B91" w:rsidRPr="00A16381" w:rsidRDefault="00075B91" w:rsidP="00075B91">
            <w:pPr>
              <w:pStyle w:val="a3"/>
              <w:jc w:val="both"/>
              <w:rPr>
                <w:rFonts w:ascii="Times New Roman" w:hAnsi="Times New Roman" w:cs="Times New Roman"/>
              </w:rPr>
            </w:pPr>
            <w:r w:rsidRPr="00A16381">
              <w:rPr>
                <w:rStyle w:val="rvts9"/>
                <w:rFonts w:ascii="Times New Roman" w:hAnsi="Times New Roman" w:cs="Times New Roman"/>
                <w:b/>
                <w:bCs/>
              </w:rPr>
              <w:t>Стаття 34.</w:t>
            </w:r>
            <w:r w:rsidRPr="00A16381">
              <w:rPr>
                <w:rStyle w:val="apple-converted-space"/>
                <w:rFonts w:ascii="Times New Roman" w:hAnsi="Times New Roman" w:cs="Times New Roman"/>
                <w:shd w:val="clear" w:color="auto" w:fill="FFFFFF"/>
              </w:rPr>
              <w:t> </w:t>
            </w:r>
            <w:r w:rsidRPr="00A16381">
              <w:rPr>
                <w:rFonts w:ascii="Times New Roman" w:hAnsi="Times New Roman" w:cs="Times New Roman"/>
                <w:shd w:val="clear" w:color="auto" w:fill="FFFFFF"/>
              </w:rPr>
              <w:t>Право на виконання будівельних робіт</w:t>
            </w:r>
          </w:p>
          <w:p w14:paraId="0C805E98" w14:textId="77777777" w:rsidR="00075B91" w:rsidRPr="00A16381" w:rsidRDefault="00075B91" w:rsidP="00075B91">
            <w:pPr>
              <w:pStyle w:val="a3"/>
              <w:jc w:val="both"/>
              <w:rPr>
                <w:rFonts w:ascii="Times New Roman" w:hAnsi="Times New Roman" w:cs="Times New Roman"/>
                <w:shd w:val="clear" w:color="auto" w:fill="FFFFFF"/>
              </w:rPr>
            </w:pPr>
          </w:p>
        </w:tc>
      </w:tr>
      <w:tr w:rsidR="00075B91" w:rsidRPr="00371224" w14:paraId="607B1021" w14:textId="77777777" w:rsidTr="009D5449">
        <w:trPr>
          <w:trHeight w:val="329"/>
        </w:trPr>
        <w:tc>
          <w:tcPr>
            <w:tcW w:w="0" w:type="auto"/>
          </w:tcPr>
          <w:p w14:paraId="03163B0C" w14:textId="77777777" w:rsidR="00075B91" w:rsidRPr="00A16381" w:rsidRDefault="00075B91" w:rsidP="00075B91">
            <w:pPr>
              <w:pStyle w:val="a3"/>
              <w:jc w:val="both"/>
              <w:rPr>
                <w:rStyle w:val="rvts9"/>
                <w:rFonts w:ascii="Times New Roman" w:hAnsi="Times New Roman" w:cs="Times New Roman"/>
                <w:bCs/>
              </w:rPr>
            </w:pPr>
            <w:r w:rsidRPr="00A16381">
              <w:rPr>
                <w:rStyle w:val="rvts9"/>
                <w:rFonts w:ascii="Times New Roman" w:hAnsi="Times New Roman" w:cs="Times New Roman"/>
                <w:b/>
                <w:bCs/>
              </w:rPr>
              <w:t>…</w:t>
            </w:r>
          </w:p>
          <w:p w14:paraId="4D5FC6DC" w14:textId="77777777" w:rsidR="00075B91" w:rsidRPr="00A16381" w:rsidRDefault="00075B91" w:rsidP="00075B91">
            <w:pPr>
              <w:pStyle w:val="a3"/>
              <w:jc w:val="both"/>
              <w:rPr>
                <w:rFonts w:ascii="Times New Roman" w:hAnsi="Times New Roman" w:cs="Times New Roman"/>
              </w:rPr>
            </w:pPr>
            <w:r w:rsidRPr="00A16381">
              <w:rPr>
                <w:rFonts w:ascii="Times New Roman" w:hAnsi="Times New Roman" w:cs="Times New Roman"/>
              </w:rPr>
              <w:t xml:space="preserve">4. Реконструкція, реставрація або капітальний ремонт об’єктів будівництва без зміни зовнішніх геометричних розмірів їхніх фундаментів у плані, реконструкція або капітальний ремонт автомобільних доріг, залізничних колій, </w:t>
            </w:r>
            <w:r w:rsidRPr="00A16381">
              <w:rPr>
                <w:rFonts w:ascii="Times New Roman" w:hAnsi="Times New Roman" w:cs="Times New Roman"/>
                <w:strike/>
              </w:rPr>
              <w:t>ліній електропередачі</w:t>
            </w:r>
            <w:r w:rsidRPr="00A16381">
              <w:rPr>
                <w:rFonts w:ascii="Times New Roman" w:hAnsi="Times New Roman" w:cs="Times New Roman"/>
              </w:rPr>
              <w:t xml:space="preserve">, зв’язку, трубопроводів, інших лінійних комунікацій у межах земель їх розміщення, а також комплексна реконструкція кварталів (мікрорайонів) застарілого житлового фонду і нове будівництво об’єктів інженерно-транспортної інфраструктури відповідно до містобудівної документації на замовлення органів державної влади чи органів місцевого самоврядування на відповідних землях </w:t>
            </w:r>
            <w:r w:rsidRPr="00A16381">
              <w:rPr>
                <w:rFonts w:ascii="Times New Roman" w:hAnsi="Times New Roman" w:cs="Times New Roman"/>
              </w:rPr>
              <w:lastRenderedPageBreak/>
              <w:t xml:space="preserve">державної чи комунальної власності </w:t>
            </w:r>
            <w:r w:rsidRPr="00A16381">
              <w:rPr>
                <w:rFonts w:ascii="Times New Roman" w:hAnsi="Times New Roman" w:cs="Times New Roman"/>
                <w:strike/>
              </w:rPr>
              <w:t>можуть здійснюватися</w:t>
            </w:r>
            <w:r w:rsidRPr="00A16381">
              <w:rPr>
                <w:rFonts w:ascii="Times New Roman" w:hAnsi="Times New Roman" w:cs="Times New Roman"/>
              </w:rPr>
              <w:t xml:space="preserve"> за відсутності документа, що засвідчує право власності чи користування земельною ділянкою.</w:t>
            </w:r>
          </w:p>
          <w:p w14:paraId="78B69C2E" w14:textId="77777777" w:rsidR="00075B91" w:rsidRPr="00A16381" w:rsidRDefault="00075B91" w:rsidP="00075B91">
            <w:pPr>
              <w:pStyle w:val="a3"/>
              <w:jc w:val="both"/>
              <w:rPr>
                <w:rStyle w:val="rvts9"/>
                <w:rFonts w:ascii="Times New Roman" w:hAnsi="Times New Roman" w:cs="Times New Roman"/>
                <w:b/>
                <w:bCs/>
              </w:rPr>
            </w:pPr>
          </w:p>
          <w:p w14:paraId="10928155" w14:textId="43281730" w:rsidR="00075B91" w:rsidRPr="00A16381" w:rsidRDefault="00075B91" w:rsidP="00075B91">
            <w:pPr>
              <w:pStyle w:val="a3"/>
              <w:jc w:val="both"/>
              <w:rPr>
                <w:rFonts w:ascii="Times New Roman" w:hAnsi="Times New Roman" w:cs="Times New Roman"/>
              </w:rPr>
            </w:pPr>
            <w:r w:rsidRPr="00A16381">
              <w:rPr>
                <w:rFonts w:ascii="Times New Roman" w:hAnsi="Times New Roman" w:cs="Times New Roman"/>
              </w:rPr>
              <w:t>Влаштування засобів безперешкодного доступу осіб з інвалідністю та інших маломобільних груп населення до будинків, будівель, споруд будь-якого призначення, їх комплексів та частин, об’єктів інженерно-транспортної інфраструктури може здійснюватися без документів, що дають право на виконання будівельних робіт, та за відсутності документа, що засвідчує право власності чи користування земельною ділянкою, з дотриманням вимог законодавства, будівельних норм та правил. Порядок влаштування засобів безперешкодного доступу до об’єктів або їх розумного пристосування встановлюється Кабінетом Міністрів України.</w:t>
            </w:r>
          </w:p>
          <w:p w14:paraId="740E7077" w14:textId="68FD71E0" w:rsidR="00075B91" w:rsidRPr="00A16381" w:rsidRDefault="00075B91" w:rsidP="00075B91">
            <w:pPr>
              <w:pStyle w:val="a3"/>
              <w:jc w:val="both"/>
              <w:rPr>
                <w:rFonts w:ascii="Times New Roman" w:hAnsi="Times New Roman" w:cs="Times New Roman"/>
              </w:rPr>
            </w:pPr>
          </w:p>
          <w:p w14:paraId="5E0686E6" w14:textId="3B720E4E" w:rsidR="00075B91" w:rsidRPr="00A16381" w:rsidRDefault="00075B91" w:rsidP="00075B91">
            <w:pPr>
              <w:pStyle w:val="a3"/>
              <w:jc w:val="both"/>
              <w:rPr>
                <w:rFonts w:ascii="Times New Roman" w:hAnsi="Times New Roman" w:cs="Times New Roman"/>
              </w:rPr>
            </w:pPr>
          </w:p>
          <w:p w14:paraId="219B9DA1" w14:textId="4E230260" w:rsidR="00075B91" w:rsidRPr="00A16381" w:rsidRDefault="00075B91" w:rsidP="00075B91">
            <w:pPr>
              <w:pStyle w:val="a3"/>
              <w:jc w:val="both"/>
              <w:rPr>
                <w:rFonts w:ascii="Times New Roman" w:hAnsi="Times New Roman" w:cs="Times New Roman"/>
                <w:b/>
                <w:bCs/>
              </w:rPr>
            </w:pPr>
            <w:r w:rsidRPr="00A16381">
              <w:rPr>
                <w:rFonts w:ascii="Times New Roman" w:hAnsi="Times New Roman" w:cs="Times New Roman"/>
                <w:b/>
                <w:bCs/>
              </w:rPr>
              <w:t>Норма відсутня</w:t>
            </w:r>
          </w:p>
          <w:p w14:paraId="17E9B657" w14:textId="6E5CC9CC" w:rsidR="00075B91" w:rsidRPr="00A16381" w:rsidRDefault="00075B91" w:rsidP="00075B91">
            <w:pPr>
              <w:pStyle w:val="a3"/>
              <w:jc w:val="both"/>
              <w:rPr>
                <w:rStyle w:val="rvts9"/>
                <w:rFonts w:ascii="Times New Roman" w:hAnsi="Times New Roman" w:cs="Times New Roman"/>
                <w:b/>
                <w:bCs/>
                <w:lang w:val="ru-RU"/>
              </w:rPr>
            </w:pPr>
          </w:p>
        </w:tc>
        <w:tc>
          <w:tcPr>
            <w:tcW w:w="6969" w:type="dxa"/>
          </w:tcPr>
          <w:p w14:paraId="647B293C" w14:textId="37B9F111" w:rsidR="00075B91" w:rsidRPr="00A16381" w:rsidRDefault="00075B91" w:rsidP="00075B91">
            <w:pPr>
              <w:pStyle w:val="a3"/>
              <w:jc w:val="both"/>
              <w:rPr>
                <w:rStyle w:val="rvts9"/>
                <w:rFonts w:ascii="Times New Roman" w:hAnsi="Times New Roman" w:cs="Times New Roman"/>
                <w:b/>
                <w:bCs/>
                <w:lang w:val="ru-RU"/>
              </w:rPr>
            </w:pPr>
            <w:r w:rsidRPr="00A16381">
              <w:rPr>
                <w:rStyle w:val="rvts9"/>
                <w:rFonts w:ascii="Times New Roman" w:hAnsi="Times New Roman" w:cs="Times New Roman"/>
                <w:b/>
                <w:bCs/>
                <w:lang w:val="ru-RU"/>
              </w:rPr>
              <w:lastRenderedPageBreak/>
              <w:t>…</w:t>
            </w:r>
          </w:p>
          <w:p w14:paraId="7EA0B412" w14:textId="77777777" w:rsidR="00075B91" w:rsidRPr="00A16381" w:rsidRDefault="00075B91" w:rsidP="00075B91">
            <w:pPr>
              <w:pStyle w:val="a3"/>
              <w:jc w:val="both"/>
              <w:rPr>
                <w:rFonts w:ascii="Times New Roman" w:hAnsi="Times New Roman" w:cs="Times New Roman"/>
              </w:rPr>
            </w:pPr>
            <w:r w:rsidRPr="00A16381">
              <w:rPr>
                <w:rFonts w:ascii="Times New Roman" w:hAnsi="Times New Roman" w:cs="Times New Roman"/>
              </w:rPr>
              <w:t xml:space="preserve">4. Реконструкція, реставрація або капітальний ремонт об’єктів будівництва без зміни зовнішніх геометричних розмірів їхніх фундаментів у плані, реконструкція або капітальний ремонт автомобільних доріг, залізничних колій, </w:t>
            </w:r>
            <w:r w:rsidRPr="00A16381">
              <w:rPr>
                <w:rFonts w:ascii="Times New Roman" w:hAnsi="Times New Roman" w:cs="Times New Roman"/>
                <w:b/>
                <w:bCs/>
              </w:rPr>
              <w:t>лінійних об’єктів енергетичної інфраструктури</w:t>
            </w:r>
            <w:r w:rsidRPr="00A16381">
              <w:rPr>
                <w:rFonts w:ascii="Times New Roman" w:hAnsi="Times New Roman" w:cs="Times New Roman"/>
              </w:rPr>
              <w:t xml:space="preserve">, </w:t>
            </w:r>
            <w:r w:rsidRPr="00A16381">
              <w:rPr>
                <w:rFonts w:ascii="Times New Roman" w:hAnsi="Times New Roman" w:cs="Times New Roman"/>
                <w:lang w:val="ru-RU"/>
              </w:rPr>
              <w:t xml:space="preserve"> </w:t>
            </w:r>
            <w:r w:rsidRPr="00A16381">
              <w:rPr>
                <w:rFonts w:ascii="Times New Roman" w:hAnsi="Times New Roman" w:cs="Times New Roman"/>
                <w:b/>
                <w:bCs/>
              </w:rPr>
              <w:t>ліній</w:t>
            </w:r>
            <w:r w:rsidRPr="00A16381">
              <w:rPr>
                <w:rFonts w:ascii="Times New Roman" w:hAnsi="Times New Roman" w:cs="Times New Roman"/>
              </w:rPr>
              <w:t xml:space="preserve"> зв’язку, трубопроводів, інших лінійних комунікацій у межах земель їх розміщення, а також комплексна реконструкція кварталів (мікрорайонів) застарілого житлового фонду і нове будівництво об’єктів інженерно-транспортної інфраструктури, </w:t>
            </w:r>
            <w:r w:rsidRPr="00A16381">
              <w:rPr>
                <w:rFonts w:ascii="Times New Roman" w:hAnsi="Times New Roman" w:cs="Times New Roman"/>
                <w:b/>
                <w:bCs/>
              </w:rPr>
              <w:t>лінійних об’єктів енергетичної інфраструктури</w:t>
            </w:r>
            <w:r w:rsidRPr="00A16381">
              <w:rPr>
                <w:rFonts w:ascii="Times New Roman" w:hAnsi="Times New Roman" w:cs="Times New Roman"/>
              </w:rPr>
              <w:t xml:space="preserve"> відповідно до містобудівної </w:t>
            </w:r>
            <w:r w:rsidRPr="00A16381">
              <w:rPr>
                <w:rFonts w:ascii="Times New Roman" w:hAnsi="Times New Roman" w:cs="Times New Roman"/>
              </w:rPr>
              <w:lastRenderedPageBreak/>
              <w:t>документації на замовлення органів державної влади чи органів місцевого самоврядування на відповідних землях державної чи комунальної власності здійснюється без набуття права власності чи користування земельною ділянкою.</w:t>
            </w:r>
          </w:p>
          <w:p w14:paraId="2547ED37" w14:textId="77777777" w:rsidR="00075B91" w:rsidRPr="00A16381" w:rsidRDefault="00075B91" w:rsidP="00075B91">
            <w:pPr>
              <w:pStyle w:val="a3"/>
              <w:jc w:val="both"/>
              <w:rPr>
                <w:rStyle w:val="rvts9"/>
                <w:rFonts w:ascii="Times New Roman" w:hAnsi="Times New Roman" w:cs="Times New Roman"/>
              </w:rPr>
            </w:pPr>
            <w:r w:rsidRPr="00A16381">
              <w:rPr>
                <w:rFonts w:ascii="Times New Roman" w:hAnsi="Times New Roman" w:cs="Times New Roman"/>
              </w:rPr>
              <w:t xml:space="preserve">Влаштування засобів безперешкодного доступу осіб з інвалідністю та інших маломобільних груп населення до будинків, будівель, споруд будь-якого призначення, їх комплексів та частин, об’єктів інженерно-транспортної інфраструктури, </w:t>
            </w:r>
            <w:r w:rsidRPr="00A16381">
              <w:rPr>
                <w:rFonts w:ascii="Times New Roman" w:hAnsi="Times New Roman" w:cs="Times New Roman"/>
                <w:b/>
                <w:bCs/>
              </w:rPr>
              <w:t>лінійних об’єктів енергетичної інфраструктури</w:t>
            </w:r>
            <w:r w:rsidRPr="00A16381">
              <w:rPr>
                <w:rFonts w:ascii="Times New Roman" w:hAnsi="Times New Roman" w:cs="Times New Roman"/>
              </w:rPr>
              <w:t xml:space="preserve"> може здійснюватися без документів, що дають право на виконання будівельних робіт, та за відсутності документа, що засвідчує право власності чи користування земельною ділянкою, з дотриманням вимог законодавства, будівельних норм та правил. Порядок влаштування засобів безперешкодного доступу до об’єктів або їх розумного пристосування встановлюється Кабінетом Міністрів України</w:t>
            </w:r>
          </w:p>
          <w:p w14:paraId="7C04D562" w14:textId="3C9FB199" w:rsidR="00075B91" w:rsidRPr="00A16381" w:rsidRDefault="00075B91" w:rsidP="00075B91">
            <w:pPr>
              <w:pStyle w:val="a3"/>
              <w:jc w:val="both"/>
              <w:rPr>
                <w:rStyle w:val="rvts9"/>
                <w:rFonts w:ascii="Times New Roman" w:hAnsi="Times New Roman" w:cs="Times New Roman"/>
                <w:b/>
                <w:bCs/>
              </w:rPr>
            </w:pPr>
            <w:r w:rsidRPr="00A16381">
              <w:rPr>
                <w:rFonts w:ascii="Times New Roman" w:hAnsi="Times New Roman" w:cs="Times New Roman"/>
                <w:b/>
                <w:bCs/>
              </w:rPr>
              <w:t>Нове будівництво лінійних об’єктів енергетичної інфраструктури, що здійснюється відповідно до містобудівної документації (комплексного плану просторового розвитку території територіальної громади,  генерального плану міста, детального плану території, плану розвитку мереж тощо), в тому числі в межах червоних ліній, коридорів інженерних комунікацій на земельних ділянках державної чи комунальної власності, не наданих у власність або користування фізичних та юридичних осіб здійснюється без набуття права власності чи користування такими земельними ділянками.</w:t>
            </w:r>
          </w:p>
        </w:tc>
      </w:tr>
      <w:tr w:rsidR="00075B91" w:rsidRPr="00A16381" w14:paraId="6378F290" w14:textId="77777777" w:rsidTr="009D5449">
        <w:trPr>
          <w:trHeight w:val="329"/>
        </w:trPr>
        <w:tc>
          <w:tcPr>
            <w:tcW w:w="0" w:type="auto"/>
          </w:tcPr>
          <w:p w14:paraId="0E9F2CB2" w14:textId="77777777" w:rsidR="00075B91" w:rsidRPr="00A16381" w:rsidRDefault="00075B91" w:rsidP="00075B91">
            <w:pPr>
              <w:pStyle w:val="a3"/>
              <w:jc w:val="both"/>
              <w:rPr>
                <w:rFonts w:ascii="Times New Roman" w:hAnsi="Times New Roman" w:cs="Times New Roman"/>
              </w:rPr>
            </w:pPr>
            <w:r w:rsidRPr="00A16381">
              <w:rPr>
                <w:rStyle w:val="rvts9"/>
                <w:rFonts w:ascii="Times New Roman" w:hAnsi="Times New Roman" w:cs="Times New Roman"/>
                <w:b/>
                <w:bCs/>
              </w:rPr>
              <w:lastRenderedPageBreak/>
              <w:t>Стаття 37.</w:t>
            </w:r>
            <w:r w:rsidRPr="00A16381">
              <w:rPr>
                <w:rStyle w:val="apple-converted-space"/>
                <w:rFonts w:ascii="Times New Roman" w:hAnsi="Times New Roman" w:cs="Times New Roman"/>
                <w:shd w:val="clear" w:color="auto" w:fill="FFFFFF"/>
              </w:rPr>
              <w:t> </w:t>
            </w:r>
            <w:r w:rsidRPr="00A16381">
              <w:rPr>
                <w:rFonts w:ascii="Times New Roman" w:hAnsi="Times New Roman" w:cs="Times New Roman"/>
                <w:shd w:val="clear" w:color="auto" w:fill="FFFFFF"/>
              </w:rPr>
              <w:t>Дозвіл на виконання будівельних робіт</w:t>
            </w:r>
          </w:p>
          <w:p w14:paraId="339844DA" w14:textId="77777777" w:rsidR="00075B91" w:rsidRPr="00A16381" w:rsidRDefault="00075B91" w:rsidP="00075B91">
            <w:pPr>
              <w:pStyle w:val="a3"/>
              <w:jc w:val="both"/>
              <w:rPr>
                <w:rStyle w:val="rvts9"/>
                <w:rFonts w:ascii="Times New Roman" w:hAnsi="Times New Roman" w:cs="Times New Roman"/>
                <w:b/>
                <w:bCs/>
              </w:rPr>
            </w:pPr>
          </w:p>
        </w:tc>
        <w:tc>
          <w:tcPr>
            <w:tcW w:w="6969" w:type="dxa"/>
          </w:tcPr>
          <w:p w14:paraId="0B825C38" w14:textId="77777777" w:rsidR="00075B91" w:rsidRPr="00A16381" w:rsidRDefault="00075B91" w:rsidP="00075B91">
            <w:pPr>
              <w:pStyle w:val="a3"/>
              <w:jc w:val="both"/>
              <w:rPr>
                <w:rFonts w:ascii="Times New Roman" w:hAnsi="Times New Roman" w:cs="Times New Roman"/>
              </w:rPr>
            </w:pPr>
            <w:r w:rsidRPr="00A16381">
              <w:rPr>
                <w:rStyle w:val="rvts9"/>
                <w:rFonts w:ascii="Times New Roman" w:hAnsi="Times New Roman" w:cs="Times New Roman"/>
                <w:b/>
                <w:bCs/>
              </w:rPr>
              <w:t>Стаття 37.</w:t>
            </w:r>
            <w:r w:rsidRPr="00A16381">
              <w:rPr>
                <w:rStyle w:val="apple-converted-space"/>
                <w:rFonts w:ascii="Times New Roman" w:hAnsi="Times New Roman" w:cs="Times New Roman"/>
                <w:shd w:val="clear" w:color="auto" w:fill="FFFFFF"/>
              </w:rPr>
              <w:t> </w:t>
            </w:r>
            <w:r w:rsidRPr="00A16381">
              <w:rPr>
                <w:rFonts w:ascii="Times New Roman" w:hAnsi="Times New Roman" w:cs="Times New Roman"/>
                <w:shd w:val="clear" w:color="auto" w:fill="FFFFFF"/>
              </w:rPr>
              <w:t>Дозвіл на виконання будівельних робіт</w:t>
            </w:r>
          </w:p>
          <w:p w14:paraId="73962E3E" w14:textId="77777777" w:rsidR="00075B91" w:rsidRPr="00A16381" w:rsidRDefault="00075B91" w:rsidP="00075B91">
            <w:pPr>
              <w:pStyle w:val="a3"/>
              <w:jc w:val="both"/>
              <w:rPr>
                <w:rStyle w:val="rvts9"/>
                <w:rFonts w:ascii="Times New Roman" w:hAnsi="Times New Roman" w:cs="Times New Roman"/>
                <w:b/>
                <w:bCs/>
              </w:rPr>
            </w:pPr>
          </w:p>
        </w:tc>
      </w:tr>
      <w:tr w:rsidR="00075B91" w:rsidRPr="00371224" w14:paraId="4D96D51C" w14:textId="77777777" w:rsidTr="009D5449">
        <w:trPr>
          <w:trHeight w:val="329"/>
        </w:trPr>
        <w:tc>
          <w:tcPr>
            <w:tcW w:w="0" w:type="auto"/>
          </w:tcPr>
          <w:p w14:paraId="7A19276C" w14:textId="77777777" w:rsidR="00075B91" w:rsidRPr="00A16381" w:rsidRDefault="00075B91" w:rsidP="00075B91">
            <w:pPr>
              <w:pStyle w:val="a3"/>
              <w:jc w:val="both"/>
              <w:rPr>
                <w:rStyle w:val="rvts9"/>
                <w:rFonts w:ascii="Times New Roman" w:hAnsi="Times New Roman" w:cs="Times New Roman"/>
              </w:rPr>
            </w:pPr>
            <w:r w:rsidRPr="00A16381">
              <w:rPr>
                <w:rStyle w:val="rvts9"/>
                <w:rFonts w:ascii="Times New Roman" w:hAnsi="Times New Roman" w:cs="Times New Roman"/>
                <w:b/>
                <w:bCs/>
              </w:rPr>
              <w:t>…</w:t>
            </w:r>
          </w:p>
          <w:p w14:paraId="12DFEC55" w14:textId="77777777" w:rsidR="00075B91" w:rsidRPr="00A16381" w:rsidRDefault="00075B91" w:rsidP="00075B91">
            <w:pPr>
              <w:pStyle w:val="a3"/>
              <w:jc w:val="both"/>
              <w:rPr>
                <w:rFonts w:ascii="Times New Roman" w:hAnsi="Times New Roman" w:cs="Times New Roman"/>
              </w:rPr>
            </w:pPr>
            <w:r w:rsidRPr="00A16381">
              <w:rPr>
                <w:rFonts w:ascii="Times New Roman" w:hAnsi="Times New Roman" w:cs="Times New Roman"/>
              </w:rPr>
              <w:t>3. Для отримання дозволу подається заява, до якої додаються:</w:t>
            </w:r>
          </w:p>
          <w:p w14:paraId="337A4229" w14:textId="77777777" w:rsidR="00075B91" w:rsidRPr="00A16381" w:rsidRDefault="00075B91" w:rsidP="00075B91">
            <w:pPr>
              <w:pStyle w:val="a3"/>
              <w:jc w:val="both"/>
              <w:rPr>
                <w:rFonts w:ascii="Times New Roman" w:hAnsi="Times New Roman" w:cs="Times New Roman"/>
              </w:rPr>
            </w:pPr>
            <w:bookmarkStart w:id="32" w:name="n502"/>
            <w:bookmarkEnd w:id="32"/>
            <w:r w:rsidRPr="00A16381">
              <w:rPr>
                <w:rFonts w:ascii="Times New Roman" w:hAnsi="Times New Roman" w:cs="Times New Roman"/>
              </w:rPr>
              <w:t xml:space="preserve">1) копія документа, що посвідчує право власності чи користування </w:t>
            </w:r>
            <w:r w:rsidRPr="00A16381">
              <w:rPr>
                <w:rFonts w:ascii="Times New Roman" w:hAnsi="Times New Roman" w:cs="Times New Roman"/>
              </w:rPr>
              <w:lastRenderedPageBreak/>
              <w:t>земельною ділянкою, або копія договору суперфіцію</w:t>
            </w:r>
          </w:p>
          <w:p w14:paraId="0CAD7882" w14:textId="415BCECB" w:rsidR="00075B91" w:rsidRPr="00A16381" w:rsidRDefault="00075B91" w:rsidP="00075B91">
            <w:pPr>
              <w:pStyle w:val="a3"/>
              <w:jc w:val="both"/>
              <w:rPr>
                <w:rStyle w:val="rvts9"/>
                <w:rFonts w:ascii="Times New Roman" w:hAnsi="Times New Roman" w:cs="Times New Roman"/>
                <w:b/>
                <w:bCs/>
              </w:rPr>
            </w:pPr>
          </w:p>
        </w:tc>
        <w:tc>
          <w:tcPr>
            <w:tcW w:w="6969" w:type="dxa"/>
          </w:tcPr>
          <w:p w14:paraId="422F7490" w14:textId="77777777" w:rsidR="00075B91" w:rsidRPr="00A16381" w:rsidRDefault="00075B91" w:rsidP="00075B91">
            <w:pPr>
              <w:pStyle w:val="a3"/>
              <w:jc w:val="both"/>
              <w:rPr>
                <w:rStyle w:val="rvts9"/>
                <w:rFonts w:ascii="Times New Roman" w:hAnsi="Times New Roman" w:cs="Times New Roman"/>
              </w:rPr>
            </w:pPr>
            <w:r w:rsidRPr="00A16381">
              <w:rPr>
                <w:rStyle w:val="rvts9"/>
                <w:rFonts w:ascii="Times New Roman" w:hAnsi="Times New Roman" w:cs="Times New Roman"/>
                <w:b/>
                <w:bCs/>
              </w:rPr>
              <w:lastRenderedPageBreak/>
              <w:t>…</w:t>
            </w:r>
          </w:p>
          <w:p w14:paraId="5CF75C62" w14:textId="77777777" w:rsidR="00075B91" w:rsidRPr="00A16381" w:rsidRDefault="00075B91" w:rsidP="00075B91">
            <w:pPr>
              <w:pStyle w:val="a3"/>
              <w:jc w:val="both"/>
              <w:rPr>
                <w:rFonts w:ascii="Times New Roman" w:hAnsi="Times New Roman" w:cs="Times New Roman"/>
              </w:rPr>
            </w:pPr>
            <w:r w:rsidRPr="00A16381">
              <w:rPr>
                <w:rFonts w:ascii="Times New Roman" w:hAnsi="Times New Roman" w:cs="Times New Roman"/>
              </w:rPr>
              <w:t>3. Для отримання дозволу подається заява, до якої додаються:</w:t>
            </w:r>
          </w:p>
          <w:p w14:paraId="189FF25F" w14:textId="77777777" w:rsidR="00075B91" w:rsidRPr="00A16381" w:rsidRDefault="00075B91" w:rsidP="00075B91">
            <w:pPr>
              <w:pStyle w:val="a3"/>
              <w:jc w:val="both"/>
              <w:rPr>
                <w:rFonts w:ascii="Times New Roman" w:hAnsi="Times New Roman" w:cs="Times New Roman"/>
                <w:b/>
                <w:bCs/>
              </w:rPr>
            </w:pPr>
            <w:r w:rsidRPr="00A16381">
              <w:rPr>
                <w:rFonts w:ascii="Times New Roman" w:hAnsi="Times New Roman" w:cs="Times New Roman"/>
              </w:rPr>
              <w:t xml:space="preserve">1) копія документа, що посвідчує право власності чи </w:t>
            </w:r>
            <w:r w:rsidRPr="00A16381">
              <w:rPr>
                <w:rFonts w:ascii="Times New Roman" w:hAnsi="Times New Roman" w:cs="Times New Roman"/>
              </w:rPr>
              <w:lastRenderedPageBreak/>
              <w:t xml:space="preserve">користування земельною ділянкою, або копія договору суперфіцію, </w:t>
            </w:r>
            <w:r w:rsidRPr="00A16381">
              <w:rPr>
                <w:rFonts w:ascii="Times New Roman" w:hAnsi="Times New Roman" w:cs="Times New Roman"/>
                <w:b/>
                <w:bCs/>
              </w:rPr>
              <w:t>копія</w:t>
            </w:r>
            <w:r w:rsidRPr="00A16381">
              <w:rPr>
                <w:rFonts w:ascii="Times New Roman" w:hAnsi="Times New Roman" w:cs="Times New Roman"/>
              </w:rPr>
              <w:t xml:space="preserve"> </w:t>
            </w:r>
            <w:r w:rsidRPr="00A16381">
              <w:rPr>
                <w:rFonts w:ascii="Times New Roman" w:hAnsi="Times New Roman" w:cs="Times New Roman"/>
                <w:b/>
                <w:bCs/>
              </w:rPr>
              <w:t>договору про встановлення земельного сервітуту;</w:t>
            </w:r>
          </w:p>
          <w:p w14:paraId="18A59B8E" w14:textId="7F2C41D8" w:rsidR="00075B91" w:rsidRPr="00A16381" w:rsidRDefault="00075B91" w:rsidP="00075B91">
            <w:pPr>
              <w:pStyle w:val="a3"/>
              <w:jc w:val="both"/>
              <w:rPr>
                <w:rFonts w:ascii="Times New Roman" w:hAnsi="Times New Roman" w:cs="Times New Roman"/>
                <w:b/>
                <w:bCs/>
              </w:rPr>
            </w:pPr>
          </w:p>
          <w:p w14:paraId="6EA8BA14" w14:textId="55BBFB19" w:rsidR="00075B91" w:rsidRPr="00A16381" w:rsidRDefault="00075B91" w:rsidP="00075B91">
            <w:pPr>
              <w:pStyle w:val="a3"/>
              <w:jc w:val="both"/>
              <w:rPr>
                <w:rFonts w:ascii="Times New Roman" w:hAnsi="Times New Roman" w:cs="Times New Roman"/>
                <w:b/>
                <w:bCs/>
              </w:rPr>
            </w:pPr>
            <w:r w:rsidRPr="00A16381">
              <w:rPr>
                <w:rFonts w:ascii="Times New Roman" w:hAnsi="Times New Roman" w:cs="Times New Roman"/>
                <w:b/>
                <w:bCs/>
              </w:rPr>
              <w:t>У разі здійснення нового будівництва лінійних об’єктів енергетичної інфраструктури відповідно до містобудівної документації (комплексного плану просторового розвитку території територіальної громади,  генерального плану міста, детального плану території, плану розвитку мереж тощо) на земельній ділянці державної чи комунальної власності, не наданій у власність або користування фізичних та юридичних осіб копія документа, що посвідчує право власності чи користування такою земельною ділянкою не подається.</w:t>
            </w:r>
          </w:p>
          <w:p w14:paraId="75F4DB88" w14:textId="526D324C" w:rsidR="00075B91" w:rsidRPr="00A16381" w:rsidRDefault="00075B91" w:rsidP="00075B91">
            <w:pPr>
              <w:pStyle w:val="a3"/>
              <w:jc w:val="both"/>
              <w:rPr>
                <w:rStyle w:val="rvts9"/>
                <w:rFonts w:ascii="Times New Roman" w:hAnsi="Times New Roman" w:cs="Times New Roman"/>
                <w:b/>
                <w:bCs/>
              </w:rPr>
            </w:pPr>
          </w:p>
        </w:tc>
      </w:tr>
      <w:tr w:rsidR="00075B91" w:rsidRPr="00A16381" w14:paraId="3A9146C1" w14:textId="77777777" w:rsidTr="006362BC">
        <w:trPr>
          <w:trHeight w:val="329"/>
        </w:trPr>
        <w:tc>
          <w:tcPr>
            <w:tcW w:w="14174" w:type="dxa"/>
            <w:gridSpan w:val="2"/>
          </w:tcPr>
          <w:p w14:paraId="366778C7" w14:textId="75F55DD7" w:rsidR="00075B91" w:rsidRPr="00A16381" w:rsidRDefault="00075B91" w:rsidP="00075B91">
            <w:pPr>
              <w:pStyle w:val="a3"/>
              <w:jc w:val="center"/>
              <w:rPr>
                <w:rFonts w:ascii="Times New Roman" w:hAnsi="Times New Roman" w:cs="Times New Roman"/>
                <w:b/>
                <w:bCs/>
              </w:rPr>
            </w:pPr>
            <w:r w:rsidRPr="00A16381">
              <w:rPr>
                <w:rFonts w:ascii="Times New Roman" w:hAnsi="Times New Roman" w:cs="Times New Roman"/>
                <w:b/>
                <w:bCs/>
              </w:rPr>
              <w:lastRenderedPageBreak/>
              <w:t>Закон України «Про благоустрій населених пунктів» (Відомості Верховної Ради України (ВВР), 2005, № 49, ст.517)</w:t>
            </w:r>
          </w:p>
        </w:tc>
      </w:tr>
      <w:tr w:rsidR="00075B91" w:rsidRPr="00A16381" w14:paraId="1AF82636" w14:textId="77777777" w:rsidTr="009D5449">
        <w:trPr>
          <w:trHeight w:val="329"/>
        </w:trPr>
        <w:tc>
          <w:tcPr>
            <w:tcW w:w="0" w:type="auto"/>
          </w:tcPr>
          <w:p w14:paraId="2BB3175D" w14:textId="63EAAA27" w:rsidR="00075B91" w:rsidRPr="00A16381" w:rsidRDefault="00075B91" w:rsidP="00075B91">
            <w:pPr>
              <w:pStyle w:val="a3"/>
              <w:jc w:val="both"/>
              <w:rPr>
                <w:rFonts w:ascii="Times New Roman" w:hAnsi="Times New Roman" w:cs="Times New Roman"/>
                <w:b/>
                <w:bCs/>
              </w:rPr>
            </w:pPr>
            <w:r w:rsidRPr="00A16381">
              <w:rPr>
                <w:rStyle w:val="rvts9"/>
                <w:rFonts w:ascii="Times New Roman" w:hAnsi="Times New Roman" w:cs="Times New Roman"/>
                <w:b/>
                <w:bCs/>
              </w:rPr>
              <w:t>Стаття 26</w:t>
            </w:r>
            <w:r w:rsidRPr="00A16381">
              <w:rPr>
                <w:rStyle w:val="rvts37"/>
                <w:rFonts w:ascii="Times New Roman" w:hAnsi="Times New Roman" w:cs="Times New Roman"/>
                <w:b/>
                <w:bCs/>
                <w:vertAlign w:val="superscript"/>
              </w:rPr>
              <w:t>-1</w:t>
            </w:r>
            <w:r w:rsidRPr="00A16381">
              <w:rPr>
                <w:rStyle w:val="rvts9"/>
                <w:rFonts w:ascii="Times New Roman" w:hAnsi="Times New Roman" w:cs="Times New Roman"/>
                <w:b/>
                <w:bCs/>
              </w:rPr>
              <w:t>.</w:t>
            </w:r>
            <w:r w:rsidRPr="00A16381">
              <w:rPr>
                <w:rStyle w:val="apple-converted-space"/>
                <w:rFonts w:ascii="Times New Roman" w:hAnsi="Times New Roman" w:cs="Times New Roman"/>
                <w:b/>
                <w:bCs/>
              </w:rPr>
              <w:t> </w:t>
            </w:r>
            <w:r w:rsidRPr="00A16381">
              <w:rPr>
                <w:rFonts w:ascii="Times New Roman" w:hAnsi="Times New Roman" w:cs="Times New Roman"/>
              </w:rPr>
              <w:t>Дозвіл на порушення об’єктів благоустрою</w:t>
            </w:r>
          </w:p>
        </w:tc>
        <w:tc>
          <w:tcPr>
            <w:tcW w:w="6969" w:type="dxa"/>
          </w:tcPr>
          <w:p w14:paraId="10940E60" w14:textId="3C8E7E7F" w:rsidR="00075B91" w:rsidRPr="00A16381" w:rsidRDefault="00075B91" w:rsidP="00075B91">
            <w:pPr>
              <w:pStyle w:val="a3"/>
              <w:jc w:val="both"/>
              <w:rPr>
                <w:rFonts w:ascii="Times New Roman" w:hAnsi="Times New Roman" w:cs="Times New Roman"/>
                <w:b/>
                <w:bCs/>
              </w:rPr>
            </w:pPr>
            <w:r w:rsidRPr="00A16381">
              <w:rPr>
                <w:rStyle w:val="rvts9"/>
                <w:rFonts w:ascii="Times New Roman" w:hAnsi="Times New Roman" w:cs="Times New Roman"/>
                <w:b/>
                <w:bCs/>
              </w:rPr>
              <w:t>Стаття 26</w:t>
            </w:r>
            <w:r w:rsidRPr="00A16381">
              <w:rPr>
                <w:rStyle w:val="rvts37"/>
                <w:rFonts w:ascii="Times New Roman" w:hAnsi="Times New Roman" w:cs="Times New Roman"/>
                <w:b/>
                <w:bCs/>
                <w:vertAlign w:val="superscript"/>
              </w:rPr>
              <w:t>-1</w:t>
            </w:r>
            <w:r w:rsidRPr="00A16381">
              <w:rPr>
                <w:rStyle w:val="rvts9"/>
                <w:rFonts w:ascii="Times New Roman" w:hAnsi="Times New Roman" w:cs="Times New Roman"/>
                <w:b/>
                <w:bCs/>
              </w:rPr>
              <w:t>.</w:t>
            </w:r>
            <w:r w:rsidRPr="00A16381">
              <w:rPr>
                <w:rStyle w:val="apple-converted-space"/>
                <w:rFonts w:ascii="Times New Roman" w:hAnsi="Times New Roman" w:cs="Times New Roman"/>
                <w:b/>
                <w:bCs/>
              </w:rPr>
              <w:t> </w:t>
            </w:r>
            <w:r w:rsidRPr="00A16381">
              <w:rPr>
                <w:rFonts w:ascii="Times New Roman" w:hAnsi="Times New Roman" w:cs="Times New Roman"/>
              </w:rPr>
              <w:t>Дозвіл на порушення об’єктів благоустрою</w:t>
            </w:r>
          </w:p>
        </w:tc>
      </w:tr>
      <w:tr w:rsidR="00075B91" w:rsidRPr="00A16381" w14:paraId="7DB769C1" w14:textId="77777777" w:rsidTr="009D5449">
        <w:trPr>
          <w:trHeight w:val="329"/>
        </w:trPr>
        <w:tc>
          <w:tcPr>
            <w:tcW w:w="0" w:type="auto"/>
          </w:tcPr>
          <w:p w14:paraId="656D586F" w14:textId="77777777" w:rsidR="00075B91" w:rsidRPr="00A16381" w:rsidRDefault="00075B91" w:rsidP="00075B91">
            <w:pPr>
              <w:pStyle w:val="a3"/>
              <w:jc w:val="both"/>
              <w:rPr>
                <w:rFonts w:ascii="Times New Roman" w:hAnsi="Times New Roman" w:cs="Times New Roman"/>
              </w:rPr>
            </w:pPr>
            <w:r w:rsidRPr="00A16381">
              <w:rPr>
                <w:rFonts w:ascii="Times New Roman" w:hAnsi="Times New Roman" w:cs="Times New Roman"/>
              </w:rPr>
              <w:t>1. Порушення об’єктів благоустрою, пов’язане з виконанням суб’єктами господарювання земляних та ремонтних робіт, здійснюється на підставі дозволу на порушення об’єктів благоустрою виконавчого органу сільської, селищної, міської ради (далі - дозвіл), крім випадків, встановлених</w:t>
            </w:r>
            <w:r w:rsidRPr="00A16381">
              <w:rPr>
                <w:rStyle w:val="apple-converted-space"/>
                <w:rFonts w:ascii="Times New Roman" w:hAnsi="Times New Roman" w:cs="Times New Roman"/>
              </w:rPr>
              <w:t> </w:t>
            </w:r>
            <w:hyperlink r:id="rId26" w:anchor="n262" w:history="1">
              <w:r w:rsidRPr="00A16381">
                <w:rPr>
                  <w:rStyle w:val="a7"/>
                  <w:rFonts w:ascii="Times New Roman" w:hAnsi="Times New Roman" w:cs="Times New Roman"/>
                  <w:color w:val="auto"/>
                </w:rPr>
                <w:t>абзацами другим - четвертим</w:t>
              </w:r>
            </w:hyperlink>
            <w:r w:rsidRPr="00A16381">
              <w:rPr>
                <w:rStyle w:val="apple-converted-space"/>
                <w:rFonts w:ascii="Times New Roman" w:hAnsi="Times New Roman" w:cs="Times New Roman"/>
              </w:rPr>
              <w:t> </w:t>
            </w:r>
            <w:r w:rsidRPr="00A16381">
              <w:rPr>
                <w:rFonts w:ascii="Times New Roman" w:hAnsi="Times New Roman" w:cs="Times New Roman"/>
              </w:rPr>
              <w:t>частини першої цієї статті.</w:t>
            </w:r>
          </w:p>
          <w:p w14:paraId="2EE6748A" w14:textId="77777777" w:rsidR="00075B91" w:rsidRPr="00A16381" w:rsidRDefault="00075B91" w:rsidP="00075B91">
            <w:pPr>
              <w:pStyle w:val="a3"/>
              <w:jc w:val="both"/>
              <w:rPr>
                <w:rFonts w:ascii="Times New Roman" w:hAnsi="Times New Roman" w:cs="Times New Roman"/>
              </w:rPr>
            </w:pPr>
            <w:bookmarkStart w:id="33" w:name="n262"/>
            <w:bookmarkEnd w:id="33"/>
            <w:r w:rsidRPr="00A16381">
              <w:rPr>
                <w:rFonts w:ascii="Times New Roman" w:hAnsi="Times New Roman" w:cs="Times New Roman"/>
              </w:rPr>
              <w:t>Дозвіл на порушення об’єктів благоустрою не вимагається, якщо земляні та ремонтні роботи здійснюються:</w:t>
            </w:r>
          </w:p>
          <w:p w14:paraId="5A11A048" w14:textId="77777777" w:rsidR="00075B91" w:rsidRPr="00A16381" w:rsidRDefault="00075B91" w:rsidP="00075B91">
            <w:pPr>
              <w:pStyle w:val="a3"/>
              <w:jc w:val="both"/>
              <w:rPr>
                <w:rFonts w:ascii="Times New Roman" w:hAnsi="Times New Roman" w:cs="Times New Roman"/>
              </w:rPr>
            </w:pPr>
            <w:r w:rsidRPr="00A16381">
              <w:rPr>
                <w:rFonts w:ascii="Times New Roman" w:hAnsi="Times New Roman" w:cs="Times New Roman"/>
              </w:rPr>
              <w:t>особами, які мають документ, що посвідчує право власності або право користування земельною ділянкою, у тому числі право земельного сервітуту;</w:t>
            </w:r>
          </w:p>
          <w:p w14:paraId="2607DA6F" w14:textId="21550363" w:rsidR="00075B91" w:rsidRPr="00A16381" w:rsidRDefault="00075B91" w:rsidP="00075B91">
            <w:pPr>
              <w:pStyle w:val="a3"/>
              <w:jc w:val="both"/>
              <w:rPr>
                <w:rFonts w:ascii="Times New Roman" w:hAnsi="Times New Roman" w:cs="Times New Roman"/>
                <w:b/>
                <w:bCs/>
              </w:rPr>
            </w:pPr>
            <w:r w:rsidRPr="00A16381">
              <w:rPr>
                <w:rFonts w:ascii="Times New Roman" w:hAnsi="Times New Roman" w:cs="Times New Roman"/>
              </w:rPr>
              <w:t>у складі підготовчих або будівельних робіт, право на виконання яких оформлене у встановленому законодавством порядку;</w:t>
            </w:r>
          </w:p>
          <w:p w14:paraId="713ED54D" w14:textId="5265CA1F" w:rsidR="00075B91" w:rsidRPr="00A16381" w:rsidRDefault="00075B91" w:rsidP="00075B91">
            <w:pPr>
              <w:pStyle w:val="a3"/>
              <w:jc w:val="both"/>
              <w:rPr>
                <w:rFonts w:ascii="Times New Roman" w:hAnsi="Times New Roman" w:cs="Times New Roman"/>
                <w:b/>
                <w:bCs/>
              </w:rPr>
            </w:pPr>
            <w:r w:rsidRPr="00A16381">
              <w:rPr>
                <w:rFonts w:ascii="Times New Roman" w:hAnsi="Times New Roman" w:cs="Times New Roman"/>
                <w:b/>
                <w:bCs/>
              </w:rPr>
              <w:t>Відсутня</w:t>
            </w:r>
          </w:p>
          <w:p w14:paraId="79D89D64" w14:textId="0E33886E" w:rsidR="00075B91" w:rsidRPr="00A16381" w:rsidRDefault="00075B91" w:rsidP="00075B91">
            <w:pPr>
              <w:pStyle w:val="a3"/>
              <w:jc w:val="both"/>
              <w:rPr>
                <w:rFonts w:ascii="Times New Roman" w:hAnsi="Times New Roman" w:cs="Times New Roman"/>
              </w:rPr>
            </w:pPr>
            <w:r w:rsidRPr="00A16381">
              <w:rPr>
                <w:rFonts w:ascii="Times New Roman" w:hAnsi="Times New Roman" w:cs="Times New Roman"/>
              </w:rPr>
              <w:t>.</w:t>
            </w:r>
          </w:p>
          <w:p w14:paraId="52F8EC07" w14:textId="77777777" w:rsidR="00075B91" w:rsidRPr="00A16381" w:rsidRDefault="00075B91" w:rsidP="00075B91">
            <w:pPr>
              <w:pStyle w:val="a3"/>
              <w:jc w:val="both"/>
              <w:rPr>
                <w:rStyle w:val="rvts9"/>
                <w:rFonts w:ascii="Times New Roman" w:hAnsi="Times New Roman" w:cs="Times New Roman"/>
                <w:b/>
                <w:bCs/>
              </w:rPr>
            </w:pPr>
          </w:p>
        </w:tc>
        <w:tc>
          <w:tcPr>
            <w:tcW w:w="6969" w:type="dxa"/>
          </w:tcPr>
          <w:p w14:paraId="5C9D3E77" w14:textId="51B90761" w:rsidR="00075B91" w:rsidRPr="00A16381" w:rsidRDefault="00075B91" w:rsidP="00075B91">
            <w:pPr>
              <w:pStyle w:val="a3"/>
              <w:jc w:val="both"/>
              <w:rPr>
                <w:rFonts w:ascii="Times New Roman" w:hAnsi="Times New Roman" w:cs="Times New Roman"/>
              </w:rPr>
            </w:pPr>
            <w:r w:rsidRPr="00A16381">
              <w:rPr>
                <w:rFonts w:ascii="Times New Roman" w:hAnsi="Times New Roman" w:cs="Times New Roman"/>
              </w:rPr>
              <w:lastRenderedPageBreak/>
              <w:t>1. Порушення об’єктів благоустрою, пов’язане з виконанням суб’єктами господарювання земляних та ремонтних робіт, здійснюється на підставі дозволу на порушення об’єктів благоустрою виконавчого органу сільської, селищної, міської ради (далі - дозвіл), крім випадків, встановлених</w:t>
            </w:r>
            <w:r w:rsidRPr="00A16381">
              <w:rPr>
                <w:rStyle w:val="apple-converted-space"/>
                <w:rFonts w:ascii="Times New Roman" w:hAnsi="Times New Roman" w:cs="Times New Roman"/>
              </w:rPr>
              <w:t> </w:t>
            </w:r>
            <w:hyperlink r:id="rId27" w:anchor="n262" w:history="1">
              <w:r w:rsidRPr="00A16381">
                <w:rPr>
                  <w:rStyle w:val="a7"/>
                  <w:rFonts w:ascii="Times New Roman" w:hAnsi="Times New Roman" w:cs="Times New Roman"/>
                  <w:color w:val="auto"/>
                </w:rPr>
                <w:t xml:space="preserve">абзацами другим </w:t>
              </w:r>
              <w:r w:rsidRPr="00A16381">
                <w:rPr>
                  <w:rStyle w:val="a7"/>
                  <w:rFonts w:ascii="Times New Roman" w:hAnsi="Times New Roman" w:cs="Times New Roman"/>
                  <w:b/>
                  <w:color w:val="auto"/>
                </w:rPr>
                <w:t xml:space="preserve">- </w:t>
              </w:r>
              <w:r w:rsidRPr="000D3B31">
                <w:rPr>
                  <w:rStyle w:val="a7"/>
                  <w:rFonts w:ascii="Times New Roman" w:hAnsi="Times New Roman" w:cs="Times New Roman"/>
                  <w:b/>
                  <w:color w:val="auto"/>
                </w:rPr>
                <w:t xml:space="preserve">п’ятим </w:t>
              </w:r>
            </w:hyperlink>
            <w:r w:rsidRPr="00A16381">
              <w:rPr>
                <w:rFonts w:ascii="Times New Roman" w:hAnsi="Times New Roman" w:cs="Times New Roman"/>
              </w:rPr>
              <w:t>частини першої цієї статті.</w:t>
            </w:r>
          </w:p>
          <w:p w14:paraId="17724B40" w14:textId="77777777" w:rsidR="00075B91" w:rsidRPr="00A16381" w:rsidRDefault="00075B91" w:rsidP="00075B91">
            <w:pPr>
              <w:pStyle w:val="a3"/>
              <w:jc w:val="both"/>
              <w:rPr>
                <w:rFonts w:ascii="Times New Roman" w:hAnsi="Times New Roman" w:cs="Times New Roman"/>
              </w:rPr>
            </w:pPr>
            <w:r w:rsidRPr="00A16381">
              <w:rPr>
                <w:rFonts w:ascii="Times New Roman" w:hAnsi="Times New Roman" w:cs="Times New Roman"/>
              </w:rPr>
              <w:t>Дозвіл на порушення об’єктів благоустрою не вимагається, якщо земляні та ремонтні роботи здійснюються:</w:t>
            </w:r>
          </w:p>
          <w:p w14:paraId="0386F1A6" w14:textId="109A3035" w:rsidR="00075B91" w:rsidRPr="00A16381" w:rsidRDefault="00075B91" w:rsidP="00075B91">
            <w:pPr>
              <w:pStyle w:val="a3"/>
              <w:jc w:val="both"/>
              <w:rPr>
                <w:rFonts w:ascii="Times New Roman" w:hAnsi="Times New Roman" w:cs="Times New Roman"/>
              </w:rPr>
            </w:pPr>
            <w:r w:rsidRPr="00A16381">
              <w:rPr>
                <w:rFonts w:ascii="Times New Roman" w:hAnsi="Times New Roman" w:cs="Times New Roman"/>
              </w:rPr>
              <w:t>особами, які мають документ, що посвідчує право власності або право користування земельною ділянкою, у тому числі право земельного сервітуту;</w:t>
            </w:r>
          </w:p>
          <w:p w14:paraId="06382CDC" w14:textId="7241137D" w:rsidR="00075B91" w:rsidRPr="00A16381" w:rsidRDefault="00075B91" w:rsidP="00075B91">
            <w:pPr>
              <w:pStyle w:val="a3"/>
              <w:jc w:val="both"/>
              <w:rPr>
                <w:rFonts w:ascii="Times New Roman" w:hAnsi="Times New Roman" w:cs="Times New Roman"/>
                <w:b/>
                <w:bCs/>
              </w:rPr>
            </w:pPr>
            <w:r w:rsidRPr="00A16381">
              <w:rPr>
                <w:rFonts w:ascii="Times New Roman" w:hAnsi="Times New Roman" w:cs="Times New Roman"/>
              </w:rPr>
              <w:t>у складі підготовчих або будівельних робіт, право на виконання яких оформлене у встановленому законодавством порядку;</w:t>
            </w:r>
          </w:p>
          <w:p w14:paraId="328399FE" w14:textId="6CC94C4B" w:rsidR="00075B91" w:rsidRPr="00A16381" w:rsidRDefault="00075B91" w:rsidP="00075B91">
            <w:pPr>
              <w:pStyle w:val="a3"/>
              <w:jc w:val="both"/>
              <w:rPr>
                <w:rStyle w:val="rvts9"/>
                <w:rFonts w:ascii="Times New Roman" w:hAnsi="Times New Roman" w:cs="Times New Roman"/>
                <w:b/>
                <w:bCs/>
              </w:rPr>
            </w:pPr>
            <w:r w:rsidRPr="00A16381">
              <w:rPr>
                <w:rFonts w:ascii="Times New Roman" w:hAnsi="Times New Roman" w:cs="Times New Roman"/>
                <w:b/>
                <w:bCs/>
              </w:rPr>
              <w:t>особами, які здійснюють будівельно-монтажні роботи з будівництва</w:t>
            </w:r>
            <w:r w:rsidRPr="009C3938">
              <w:rPr>
                <w:rFonts w:ascii="Times New Roman" w:hAnsi="Times New Roman" w:cs="Times New Roman"/>
                <w:b/>
                <w:bCs/>
              </w:rPr>
              <w:t>/реконструкції</w:t>
            </w:r>
            <w:r w:rsidRPr="00A16381">
              <w:rPr>
                <w:rFonts w:ascii="Times New Roman" w:hAnsi="Times New Roman" w:cs="Times New Roman"/>
                <w:b/>
                <w:bCs/>
              </w:rPr>
              <w:t xml:space="preserve"> лінійних об’єктів інженерної </w:t>
            </w:r>
            <w:r w:rsidRPr="00A16381">
              <w:rPr>
                <w:rFonts w:ascii="Times New Roman" w:hAnsi="Times New Roman" w:cs="Times New Roman"/>
                <w:b/>
                <w:bCs/>
              </w:rPr>
              <w:lastRenderedPageBreak/>
              <w:t>інфраструктури. Про початок виконання таких робіт особа, яка має намір їх здійснювати не пізніше ніж за один робочий день повідомляє про це відповідний виконавчий орган сільської, селищної, міської ради. У такому разі право на порушення об’єктів благоустрою виникає з дати, зазначеної як дата початку виконання будівельно-монтажних робіт відповідною особою.</w:t>
            </w:r>
          </w:p>
        </w:tc>
      </w:tr>
      <w:tr w:rsidR="00075B91" w:rsidRPr="00A16381" w14:paraId="36563C18" w14:textId="77777777" w:rsidTr="006362BC">
        <w:trPr>
          <w:trHeight w:val="329"/>
        </w:trPr>
        <w:tc>
          <w:tcPr>
            <w:tcW w:w="14174" w:type="dxa"/>
            <w:gridSpan w:val="2"/>
          </w:tcPr>
          <w:p w14:paraId="05B971FA" w14:textId="2784E256" w:rsidR="00075B91" w:rsidRPr="00A16381" w:rsidRDefault="00075B91" w:rsidP="00075B91">
            <w:pPr>
              <w:pStyle w:val="a3"/>
              <w:jc w:val="center"/>
              <w:rPr>
                <w:rFonts w:ascii="Times New Roman" w:hAnsi="Times New Roman" w:cs="Times New Roman"/>
              </w:rPr>
            </w:pPr>
            <w:r w:rsidRPr="00A16381">
              <w:rPr>
                <w:rStyle w:val="rvts9"/>
                <w:rFonts w:ascii="Times New Roman" w:hAnsi="Times New Roman" w:cs="Times New Roman"/>
                <w:b/>
                <w:bCs/>
              </w:rPr>
              <w:lastRenderedPageBreak/>
              <w:t>Закон України «Про топографо-геодезичну і картографічну діяльність» (Відомості Верховної Ради України (ВВР), 1999, № 5-6, ст.46)</w:t>
            </w:r>
          </w:p>
        </w:tc>
      </w:tr>
      <w:tr w:rsidR="00075B91" w:rsidRPr="00A16381" w14:paraId="5D93FE27" w14:textId="77777777" w:rsidTr="009D5449">
        <w:trPr>
          <w:trHeight w:val="329"/>
        </w:trPr>
        <w:tc>
          <w:tcPr>
            <w:tcW w:w="0" w:type="auto"/>
          </w:tcPr>
          <w:p w14:paraId="16D8388E" w14:textId="68873AFF" w:rsidR="00075B91" w:rsidRPr="00A16381" w:rsidRDefault="00075B91" w:rsidP="00075B91">
            <w:pPr>
              <w:pStyle w:val="a3"/>
              <w:jc w:val="both"/>
              <w:rPr>
                <w:rFonts w:ascii="Times New Roman" w:hAnsi="Times New Roman" w:cs="Times New Roman"/>
              </w:rPr>
            </w:pPr>
            <w:r w:rsidRPr="00A16381">
              <w:rPr>
                <w:rStyle w:val="rvts9"/>
                <w:rFonts w:ascii="Times New Roman" w:hAnsi="Times New Roman" w:cs="Times New Roman"/>
                <w:b/>
                <w:bCs/>
              </w:rPr>
              <w:t>Стаття 13.</w:t>
            </w:r>
            <w:r w:rsidRPr="00A16381">
              <w:rPr>
                <w:rStyle w:val="apple-converted-space"/>
                <w:rFonts w:ascii="Times New Roman" w:hAnsi="Times New Roman" w:cs="Times New Roman"/>
                <w:shd w:val="clear" w:color="auto" w:fill="FFFFFF"/>
              </w:rPr>
              <w:t> </w:t>
            </w:r>
            <w:r w:rsidRPr="00A16381">
              <w:rPr>
                <w:rFonts w:ascii="Times New Roman" w:hAnsi="Times New Roman" w:cs="Times New Roman"/>
                <w:shd w:val="clear" w:color="auto" w:fill="FFFFFF"/>
              </w:rPr>
              <w:t>Топографо-геодезичні і картографічні</w:t>
            </w:r>
          </w:p>
        </w:tc>
        <w:tc>
          <w:tcPr>
            <w:tcW w:w="6969" w:type="dxa"/>
          </w:tcPr>
          <w:p w14:paraId="7FFE65CA" w14:textId="26EF3104" w:rsidR="00075B91" w:rsidRPr="00A16381" w:rsidRDefault="00075B91" w:rsidP="00075B91">
            <w:pPr>
              <w:pStyle w:val="a3"/>
              <w:jc w:val="both"/>
              <w:rPr>
                <w:rFonts w:ascii="Times New Roman" w:hAnsi="Times New Roman" w:cs="Times New Roman"/>
              </w:rPr>
            </w:pPr>
            <w:r w:rsidRPr="00A16381">
              <w:rPr>
                <w:rStyle w:val="rvts9"/>
                <w:rFonts w:ascii="Times New Roman" w:hAnsi="Times New Roman" w:cs="Times New Roman"/>
                <w:b/>
                <w:bCs/>
              </w:rPr>
              <w:t>Стаття 13.</w:t>
            </w:r>
            <w:r w:rsidRPr="00A16381">
              <w:rPr>
                <w:rStyle w:val="apple-converted-space"/>
                <w:rFonts w:ascii="Times New Roman" w:hAnsi="Times New Roman" w:cs="Times New Roman"/>
                <w:shd w:val="clear" w:color="auto" w:fill="FFFFFF"/>
              </w:rPr>
              <w:t> </w:t>
            </w:r>
            <w:r w:rsidRPr="00A16381">
              <w:rPr>
                <w:rFonts w:ascii="Times New Roman" w:hAnsi="Times New Roman" w:cs="Times New Roman"/>
                <w:shd w:val="clear" w:color="auto" w:fill="FFFFFF"/>
              </w:rPr>
              <w:t>Топографо-геодезичні і картографічні</w:t>
            </w:r>
          </w:p>
        </w:tc>
      </w:tr>
      <w:tr w:rsidR="00075B91" w:rsidRPr="00A16381" w14:paraId="4C7B2BCD" w14:textId="77777777" w:rsidTr="009D5449">
        <w:trPr>
          <w:trHeight w:val="329"/>
        </w:trPr>
        <w:tc>
          <w:tcPr>
            <w:tcW w:w="0" w:type="auto"/>
          </w:tcPr>
          <w:p w14:paraId="35CBBDB4" w14:textId="77777777" w:rsidR="00075B91" w:rsidRPr="00A16381" w:rsidRDefault="00075B91" w:rsidP="00075B91">
            <w:pPr>
              <w:pStyle w:val="a3"/>
              <w:jc w:val="both"/>
              <w:rPr>
                <w:rFonts w:ascii="Times New Roman" w:hAnsi="Times New Roman" w:cs="Times New Roman"/>
              </w:rPr>
            </w:pPr>
            <w:r w:rsidRPr="00A16381">
              <w:rPr>
                <w:rFonts w:ascii="Times New Roman" w:hAnsi="Times New Roman" w:cs="Times New Roman"/>
              </w:rPr>
              <w:t>До топографо-геодезичних і картографічних робіт спеціального призначення належать:</w:t>
            </w:r>
          </w:p>
          <w:p w14:paraId="643984FF" w14:textId="77777777" w:rsidR="00075B91" w:rsidRPr="00A16381" w:rsidRDefault="00075B91" w:rsidP="00075B91">
            <w:pPr>
              <w:pStyle w:val="a3"/>
              <w:jc w:val="both"/>
              <w:rPr>
                <w:rFonts w:ascii="Times New Roman" w:hAnsi="Times New Roman" w:cs="Times New Roman"/>
              </w:rPr>
            </w:pPr>
            <w:bookmarkStart w:id="34" w:name="n175"/>
            <w:bookmarkEnd w:id="34"/>
            <w:r w:rsidRPr="00A16381">
              <w:rPr>
                <w:rFonts w:ascii="Times New Roman" w:hAnsi="Times New Roman" w:cs="Times New Roman"/>
              </w:rPr>
              <w:t>роботи із топографо-геодезичного і картографічного забезпечення кадастрової діяльності - створення, розвиток і підтримка в робочому стані геодезичних мереж спеціального призначення, створення і оновлення картографічної основи державного кадастру, створення місцевих систем координат, порядок ведення яких встановлюється спеціально уповноваженим центральним органом виконавчої влади, що реалізує державну політику у сфері земельних відносин;</w:t>
            </w:r>
          </w:p>
          <w:p w14:paraId="0DB005FA" w14:textId="5EDC6879" w:rsidR="00075B91" w:rsidRPr="00A16381" w:rsidRDefault="00075B91" w:rsidP="00075B91">
            <w:pPr>
              <w:pStyle w:val="a3"/>
              <w:jc w:val="both"/>
              <w:rPr>
                <w:rFonts w:ascii="Times New Roman" w:hAnsi="Times New Roman" w:cs="Times New Roman"/>
              </w:rPr>
            </w:pPr>
            <w:bookmarkStart w:id="35" w:name="n176"/>
            <w:bookmarkStart w:id="36" w:name="n177"/>
            <w:bookmarkEnd w:id="35"/>
            <w:bookmarkEnd w:id="36"/>
            <w:r w:rsidRPr="00A16381">
              <w:rPr>
                <w:rFonts w:ascii="Times New Roman" w:hAnsi="Times New Roman" w:cs="Times New Roman"/>
              </w:rPr>
              <w:t>роботи із топографо-геодезичного і картографічного забезпечення містобудівної діяльності - створення геодезичних та картографічних матеріалів і даних для планування території, проектування, будівництва і реконструкції об’єктів капітального будівництва, створення інженерної та транспортної інфраструктури, а також проведення необхідних для цього інженерних вишукувань.</w:t>
            </w:r>
          </w:p>
          <w:p w14:paraId="48A0E60A" w14:textId="51CAD92E" w:rsidR="00075B91" w:rsidRPr="00A16381" w:rsidRDefault="00075B91" w:rsidP="00075B91">
            <w:pPr>
              <w:pStyle w:val="a3"/>
              <w:jc w:val="both"/>
              <w:rPr>
                <w:rFonts w:ascii="Times New Roman" w:hAnsi="Times New Roman" w:cs="Times New Roman"/>
                <w:b/>
                <w:bCs/>
              </w:rPr>
            </w:pPr>
            <w:r w:rsidRPr="00A16381">
              <w:rPr>
                <w:rFonts w:ascii="Times New Roman" w:hAnsi="Times New Roman" w:cs="Times New Roman"/>
                <w:b/>
                <w:bCs/>
              </w:rPr>
              <w:t>Відсутня</w:t>
            </w:r>
          </w:p>
          <w:p w14:paraId="0E2AFF53" w14:textId="77777777" w:rsidR="00075B91" w:rsidRPr="00A16381" w:rsidRDefault="00075B91" w:rsidP="00075B91">
            <w:pPr>
              <w:pStyle w:val="a3"/>
              <w:jc w:val="both"/>
              <w:rPr>
                <w:rStyle w:val="rvts9"/>
                <w:rFonts w:ascii="Times New Roman" w:hAnsi="Times New Roman" w:cs="Times New Roman"/>
                <w:b/>
                <w:bCs/>
              </w:rPr>
            </w:pPr>
          </w:p>
        </w:tc>
        <w:tc>
          <w:tcPr>
            <w:tcW w:w="6969" w:type="dxa"/>
          </w:tcPr>
          <w:p w14:paraId="37B3F832" w14:textId="77777777" w:rsidR="00075B91" w:rsidRPr="00A16381" w:rsidRDefault="00075B91" w:rsidP="00075B91">
            <w:pPr>
              <w:pStyle w:val="a3"/>
              <w:jc w:val="both"/>
              <w:rPr>
                <w:rFonts w:ascii="Times New Roman" w:hAnsi="Times New Roman" w:cs="Times New Roman"/>
              </w:rPr>
            </w:pPr>
            <w:r w:rsidRPr="00A16381">
              <w:rPr>
                <w:rFonts w:ascii="Times New Roman" w:hAnsi="Times New Roman" w:cs="Times New Roman"/>
              </w:rPr>
              <w:t>До топографо-геодезичних і картографічних робіт спеціального призначення належать:</w:t>
            </w:r>
          </w:p>
          <w:p w14:paraId="0E455495" w14:textId="77777777" w:rsidR="00075B91" w:rsidRPr="00A16381" w:rsidRDefault="00075B91" w:rsidP="00075B91">
            <w:pPr>
              <w:pStyle w:val="a3"/>
              <w:jc w:val="both"/>
              <w:rPr>
                <w:rFonts w:ascii="Times New Roman" w:hAnsi="Times New Roman" w:cs="Times New Roman"/>
              </w:rPr>
            </w:pPr>
            <w:r w:rsidRPr="00A16381">
              <w:rPr>
                <w:rFonts w:ascii="Times New Roman" w:hAnsi="Times New Roman" w:cs="Times New Roman"/>
              </w:rPr>
              <w:t>роботи із топографо-геодезичного і картографічного забезпечення кадастрової діяльності - створення, розвиток і підтримка в робочому стані геодезичних мереж спеціального призначення, створення і оновлення картографічної основи державного кадастру, створення місцевих систем координат, порядок ведення яких встановлюється спеціально уповноваженим центральним органом виконавчої влади, що реалізує державну політику у сфері земельних відносин;</w:t>
            </w:r>
          </w:p>
          <w:p w14:paraId="14CA975F" w14:textId="77777777" w:rsidR="00075B91" w:rsidRPr="00A16381" w:rsidRDefault="00075B91" w:rsidP="00075B91">
            <w:pPr>
              <w:pStyle w:val="a3"/>
              <w:jc w:val="both"/>
              <w:rPr>
                <w:rFonts w:ascii="Times New Roman" w:hAnsi="Times New Roman" w:cs="Times New Roman"/>
              </w:rPr>
            </w:pPr>
            <w:r w:rsidRPr="00A16381">
              <w:rPr>
                <w:rFonts w:ascii="Times New Roman" w:hAnsi="Times New Roman" w:cs="Times New Roman"/>
              </w:rPr>
              <w:t>роботи із топографо-геодезичного і картографічного забезпечення містобудівної діяльності - створення геодезичних та картографічних матеріалів і даних для планування території, проектування, будівництва і реконструкції об’єктів капітального будівництва, створення інженерної та транспортної інфраструктури, а також проведення необхідних для цього інженерних вишукувань.</w:t>
            </w:r>
          </w:p>
          <w:p w14:paraId="77363F39" w14:textId="77777777" w:rsidR="00075B91" w:rsidRPr="00A16381" w:rsidRDefault="00075B91" w:rsidP="00075B91">
            <w:pPr>
              <w:pStyle w:val="a3"/>
              <w:jc w:val="both"/>
              <w:rPr>
                <w:rFonts w:ascii="Times New Roman" w:hAnsi="Times New Roman" w:cs="Times New Roman"/>
                <w:b/>
                <w:bCs/>
              </w:rPr>
            </w:pPr>
            <w:r w:rsidRPr="00A16381">
              <w:rPr>
                <w:rFonts w:ascii="Times New Roman" w:hAnsi="Times New Roman" w:cs="Times New Roman"/>
                <w:b/>
                <w:bCs/>
              </w:rPr>
              <w:t xml:space="preserve">Роботи із топографо-геодезичного і картографічного забезпечення містобудівної діяльності не потребують отримання замовниками та/або виконавцями таких робіт дозволу органів виконавчої влади та/або місцевого самоврядування на їх проведення. </w:t>
            </w:r>
          </w:p>
          <w:p w14:paraId="2291BFE3" w14:textId="47D0A10D" w:rsidR="00075B91" w:rsidRPr="00A16381" w:rsidRDefault="00075B91" w:rsidP="00075B91">
            <w:pPr>
              <w:pStyle w:val="a3"/>
              <w:jc w:val="both"/>
              <w:rPr>
                <w:rStyle w:val="rvts9"/>
                <w:rFonts w:ascii="Times New Roman" w:hAnsi="Times New Roman" w:cs="Times New Roman"/>
                <w:b/>
                <w:bCs/>
              </w:rPr>
            </w:pPr>
            <w:r w:rsidRPr="00A16381">
              <w:rPr>
                <w:rFonts w:ascii="Times New Roman" w:hAnsi="Times New Roman" w:cs="Times New Roman"/>
                <w:b/>
                <w:bCs/>
                <w:shd w:val="clear" w:color="auto" w:fill="FFFFFF"/>
              </w:rPr>
              <w:lastRenderedPageBreak/>
              <w:t xml:space="preserve">Матеріали, складені за результатами виконання робіт </w:t>
            </w:r>
            <w:r w:rsidRPr="00A16381">
              <w:rPr>
                <w:rFonts w:ascii="Times New Roman" w:hAnsi="Times New Roman" w:cs="Times New Roman"/>
                <w:b/>
                <w:bCs/>
              </w:rPr>
              <w:t xml:space="preserve">із топографо-геодезичного і картографічного забезпечення містобудівної діяльності </w:t>
            </w:r>
            <w:r w:rsidRPr="00A16381">
              <w:rPr>
                <w:rFonts w:ascii="Times New Roman" w:hAnsi="Times New Roman" w:cs="Times New Roman"/>
                <w:b/>
                <w:bCs/>
                <w:shd w:val="clear" w:color="auto" w:fill="FFFFFF"/>
              </w:rPr>
              <w:t>не підлягають погодженню органами державної влади або органами місцевого самоврядування, установами та організаціями та затверджуються замовниками таких робіт та включаються до складу геопросторових даних містобудівного кадастру.</w:t>
            </w:r>
          </w:p>
        </w:tc>
      </w:tr>
      <w:tr w:rsidR="00075B91" w:rsidRPr="00A16381" w14:paraId="3ED87D21" w14:textId="77777777" w:rsidTr="006362BC">
        <w:trPr>
          <w:trHeight w:val="329"/>
        </w:trPr>
        <w:tc>
          <w:tcPr>
            <w:tcW w:w="14174" w:type="dxa"/>
            <w:gridSpan w:val="2"/>
          </w:tcPr>
          <w:p w14:paraId="1F0DCC00" w14:textId="77777777" w:rsidR="00075B91" w:rsidRPr="00A16381" w:rsidRDefault="00075B91" w:rsidP="00075B91">
            <w:pPr>
              <w:pStyle w:val="a3"/>
              <w:jc w:val="center"/>
              <w:rPr>
                <w:rFonts w:ascii="Times New Roman" w:hAnsi="Times New Roman" w:cs="Times New Roman"/>
                <w:b/>
                <w:bCs/>
              </w:rPr>
            </w:pPr>
            <w:r w:rsidRPr="00A16381">
              <w:rPr>
                <w:rFonts w:ascii="Times New Roman" w:hAnsi="Times New Roman" w:cs="Times New Roman"/>
                <w:b/>
                <w:bCs/>
              </w:rPr>
              <w:lastRenderedPageBreak/>
              <w:t>Закон України</w:t>
            </w:r>
          </w:p>
          <w:p w14:paraId="0A1ABD2F" w14:textId="6710568F" w:rsidR="00075B91" w:rsidRPr="00A16381" w:rsidRDefault="00075B91" w:rsidP="00075B91">
            <w:pPr>
              <w:pStyle w:val="a3"/>
              <w:jc w:val="center"/>
              <w:rPr>
                <w:rFonts w:ascii="Times New Roman" w:hAnsi="Times New Roman" w:cs="Times New Roman"/>
              </w:rPr>
            </w:pPr>
            <w:r w:rsidRPr="00A16381">
              <w:rPr>
                <w:rFonts w:ascii="Times New Roman" w:hAnsi="Times New Roman" w:cs="Times New Roman"/>
                <w:b/>
                <w:bCs/>
              </w:rPr>
              <w:t>"Про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(Відомості Верховної Ради (ВВР), 2016, № 4, ст.42)</w:t>
            </w:r>
          </w:p>
        </w:tc>
      </w:tr>
      <w:tr w:rsidR="00075B91" w:rsidRPr="00A16381" w14:paraId="19A0A399" w14:textId="77777777" w:rsidTr="009D5449">
        <w:trPr>
          <w:trHeight w:val="329"/>
        </w:trPr>
        <w:tc>
          <w:tcPr>
            <w:tcW w:w="0" w:type="auto"/>
          </w:tcPr>
          <w:p w14:paraId="17E28501" w14:textId="77777777" w:rsidR="00075B91" w:rsidRPr="00A16381" w:rsidRDefault="00075B91" w:rsidP="00075B91">
            <w:pPr>
              <w:pStyle w:val="a3"/>
              <w:jc w:val="both"/>
              <w:rPr>
                <w:rFonts w:ascii="Times New Roman" w:hAnsi="Times New Roman" w:cs="Times New Roman"/>
              </w:rPr>
            </w:pPr>
            <w:r w:rsidRPr="00A16381">
              <w:rPr>
                <w:rFonts w:ascii="Times New Roman" w:hAnsi="Times New Roman" w:cs="Times New Roman"/>
                <w:b/>
                <w:bCs/>
              </w:rPr>
              <w:t>Стаття 1</w:t>
            </w:r>
            <w:r w:rsidRPr="00A16381">
              <w:rPr>
                <w:rFonts w:ascii="Times New Roman" w:hAnsi="Times New Roman" w:cs="Times New Roman"/>
              </w:rPr>
              <w:t>. Види інформації, доступ до якої забезпечується споживачам</w:t>
            </w:r>
          </w:p>
          <w:p w14:paraId="4C5EA3C0" w14:textId="77777777" w:rsidR="00075B91" w:rsidRPr="00A16381" w:rsidRDefault="00075B91" w:rsidP="00075B91">
            <w:pPr>
              <w:pStyle w:val="a3"/>
              <w:jc w:val="both"/>
              <w:rPr>
                <w:rFonts w:ascii="Times New Roman" w:hAnsi="Times New Roman" w:cs="Times New Roman"/>
              </w:rPr>
            </w:pPr>
          </w:p>
        </w:tc>
        <w:tc>
          <w:tcPr>
            <w:tcW w:w="6969" w:type="dxa"/>
          </w:tcPr>
          <w:p w14:paraId="10A5F9EF" w14:textId="77777777" w:rsidR="00075B91" w:rsidRPr="00A16381" w:rsidRDefault="00075B91" w:rsidP="00075B91">
            <w:pPr>
              <w:pStyle w:val="a3"/>
              <w:jc w:val="both"/>
              <w:rPr>
                <w:rFonts w:ascii="Times New Roman" w:hAnsi="Times New Roman" w:cs="Times New Roman"/>
              </w:rPr>
            </w:pPr>
            <w:r w:rsidRPr="00A16381">
              <w:rPr>
                <w:rFonts w:ascii="Times New Roman" w:hAnsi="Times New Roman" w:cs="Times New Roman"/>
                <w:b/>
                <w:bCs/>
              </w:rPr>
              <w:t>Стаття 1</w:t>
            </w:r>
            <w:r w:rsidRPr="00A16381">
              <w:rPr>
                <w:rFonts w:ascii="Times New Roman" w:hAnsi="Times New Roman" w:cs="Times New Roman"/>
              </w:rPr>
              <w:t>. Види інформації, доступ до якої забезпечується споживачам</w:t>
            </w:r>
          </w:p>
          <w:p w14:paraId="65BCDE14" w14:textId="77777777" w:rsidR="00075B91" w:rsidRPr="00A16381" w:rsidRDefault="00075B91" w:rsidP="00075B91">
            <w:pPr>
              <w:pStyle w:val="a3"/>
              <w:jc w:val="both"/>
              <w:rPr>
                <w:rFonts w:ascii="Times New Roman" w:hAnsi="Times New Roman" w:cs="Times New Roman"/>
              </w:rPr>
            </w:pPr>
          </w:p>
        </w:tc>
      </w:tr>
      <w:tr w:rsidR="00075B91" w:rsidRPr="004C5931" w14:paraId="48E11E6F" w14:textId="77777777" w:rsidTr="009D5449">
        <w:trPr>
          <w:trHeight w:val="329"/>
        </w:trPr>
        <w:tc>
          <w:tcPr>
            <w:tcW w:w="0" w:type="auto"/>
          </w:tcPr>
          <w:p w14:paraId="54477480" w14:textId="77777777" w:rsidR="00075B91" w:rsidRPr="00A16381" w:rsidRDefault="00075B91" w:rsidP="00075B91">
            <w:pPr>
              <w:pStyle w:val="a3"/>
              <w:jc w:val="both"/>
              <w:rPr>
                <w:rFonts w:ascii="Times New Roman" w:eastAsia="Times New Roman" w:hAnsi="Times New Roman" w:cs="Times New Roman"/>
              </w:rPr>
            </w:pPr>
            <w:r w:rsidRPr="00A16381">
              <w:rPr>
                <w:rFonts w:ascii="Times New Roman" w:hAnsi="Times New Roman" w:cs="Times New Roman"/>
                <w:shd w:val="clear" w:color="auto" w:fill="FFFFFF"/>
              </w:rPr>
              <w:t>1. Споживачам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гарантується безперешкодний та безоплатний доступ до інформації про:</w:t>
            </w:r>
          </w:p>
          <w:p w14:paraId="1057AA1D" w14:textId="77777777" w:rsidR="00075B91" w:rsidRPr="00A16381" w:rsidRDefault="00075B91" w:rsidP="00075B91">
            <w:pPr>
              <w:pStyle w:val="a3"/>
              <w:jc w:val="both"/>
              <w:rPr>
                <w:rFonts w:ascii="Times New Roman" w:hAnsi="Times New Roman" w:cs="Times New Roman"/>
              </w:rPr>
            </w:pPr>
          </w:p>
          <w:p w14:paraId="0678408E" w14:textId="5377DC4E" w:rsidR="00075B91" w:rsidRPr="00A16381" w:rsidRDefault="00075B91" w:rsidP="00075B91">
            <w:pPr>
              <w:pStyle w:val="a3"/>
              <w:jc w:val="both"/>
              <w:rPr>
                <w:rFonts w:ascii="Times New Roman" w:hAnsi="Times New Roman" w:cs="Times New Roman"/>
              </w:rPr>
            </w:pPr>
          </w:p>
          <w:p w14:paraId="384B7547" w14:textId="77777777" w:rsidR="00075B91" w:rsidRPr="00A16381" w:rsidRDefault="00075B91" w:rsidP="00075B91">
            <w:pPr>
              <w:pStyle w:val="a3"/>
              <w:jc w:val="both"/>
              <w:rPr>
                <w:rFonts w:ascii="Times New Roman" w:hAnsi="Times New Roman" w:cs="Times New Roman"/>
              </w:rPr>
            </w:pPr>
          </w:p>
          <w:p w14:paraId="09371BCB" w14:textId="77777777" w:rsidR="00075B91" w:rsidRPr="00A16381" w:rsidRDefault="00075B91" w:rsidP="00075B91">
            <w:pPr>
              <w:pStyle w:val="a3"/>
              <w:jc w:val="both"/>
              <w:rPr>
                <w:rFonts w:ascii="Times New Roman" w:hAnsi="Times New Roman" w:cs="Times New Roman"/>
                <w:b/>
                <w:bCs/>
              </w:rPr>
            </w:pPr>
            <w:r w:rsidRPr="00A16381">
              <w:rPr>
                <w:rFonts w:ascii="Times New Roman" w:hAnsi="Times New Roman" w:cs="Times New Roman"/>
                <w:b/>
                <w:bCs/>
              </w:rPr>
              <w:t>…</w:t>
            </w:r>
          </w:p>
          <w:p w14:paraId="2231F80A" w14:textId="77777777" w:rsidR="00075B91" w:rsidRPr="00A16381" w:rsidRDefault="00075B91" w:rsidP="00075B91">
            <w:pPr>
              <w:pStyle w:val="a3"/>
              <w:jc w:val="both"/>
              <w:rPr>
                <w:rFonts w:ascii="Times New Roman" w:hAnsi="Times New Roman" w:cs="Times New Roman"/>
              </w:rPr>
            </w:pPr>
            <w:r w:rsidRPr="00A16381">
              <w:rPr>
                <w:rFonts w:ascii="Times New Roman" w:hAnsi="Times New Roman" w:cs="Times New Roman"/>
              </w:rPr>
              <w:t>15) державні цільові та інші програми енергозбереження.</w:t>
            </w:r>
          </w:p>
          <w:p w14:paraId="3F97CD59" w14:textId="7205616F" w:rsidR="00075B91" w:rsidRPr="00A16381" w:rsidRDefault="00075B91" w:rsidP="00075B91">
            <w:pPr>
              <w:pStyle w:val="a3"/>
              <w:jc w:val="both"/>
              <w:rPr>
                <w:rFonts w:ascii="Times New Roman" w:hAnsi="Times New Roman" w:cs="Times New Roman"/>
              </w:rPr>
            </w:pPr>
            <w:r w:rsidRPr="00A16381">
              <w:rPr>
                <w:rFonts w:ascii="Times New Roman" w:hAnsi="Times New Roman" w:cs="Times New Roman"/>
                <w:b/>
                <w:bCs/>
              </w:rPr>
              <w:t>16) норма відсутня</w:t>
            </w:r>
          </w:p>
        </w:tc>
        <w:tc>
          <w:tcPr>
            <w:tcW w:w="6969" w:type="dxa"/>
          </w:tcPr>
          <w:p w14:paraId="220359AE" w14:textId="6BBFB777" w:rsidR="00075B91" w:rsidRPr="00A16381" w:rsidRDefault="00075B91" w:rsidP="00075B91">
            <w:pPr>
              <w:pStyle w:val="a3"/>
              <w:jc w:val="both"/>
              <w:rPr>
                <w:rFonts w:ascii="Times New Roman" w:hAnsi="Times New Roman" w:cs="Times New Roman"/>
                <w:b/>
                <w:bCs/>
              </w:rPr>
            </w:pPr>
            <w:r w:rsidRPr="00A16381">
              <w:rPr>
                <w:rFonts w:ascii="Times New Roman" w:hAnsi="Times New Roman" w:cs="Times New Roman"/>
              </w:rPr>
              <w:t xml:space="preserve">1. Споживачам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гарантується безперешкодний та безоплатний доступ до інформації, </w:t>
            </w:r>
            <w:r w:rsidRPr="00A16381">
              <w:rPr>
                <w:rFonts w:ascii="Times New Roman" w:hAnsi="Times New Roman" w:cs="Times New Roman"/>
                <w:b/>
                <w:bCs/>
              </w:rPr>
              <w:t>в тому числі шляхом розміщення розпорядниками (володільцями) у відкритому доступі в мережі Інтернет  про:</w:t>
            </w:r>
          </w:p>
          <w:p w14:paraId="20999885" w14:textId="77777777" w:rsidR="00075B91" w:rsidRPr="00A16381" w:rsidRDefault="00075B91" w:rsidP="00075B91">
            <w:pPr>
              <w:pStyle w:val="a3"/>
              <w:jc w:val="both"/>
              <w:rPr>
                <w:rFonts w:ascii="Times New Roman" w:hAnsi="Times New Roman" w:cs="Times New Roman"/>
              </w:rPr>
            </w:pPr>
          </w:p>
          <w:p w14:paraId="30A29CC5" w14:textId="25888F48" w:rsidR="00075B91" w:rsidRPr="00A16381" w:rsidRDefault="00075B91" w:rsidP="00075B91">
            <w:pPr>
              <w:pStyle w:val="a3"/>
              <w:jc w:val="both"/>
              <w:rPr>
                <w:rFonts w:ascii="Times New Roman" w:hAnsi="Times New Roman" w:cs="Times New Roman"/>
              </w:rPr>
            </w:pPr>
            <w:r w:rsidRPr="00A16381">
              <w:rPr>
                <w:rFonts w:ascii="Times New Roman" w:hAnsi="Times New Roman" w:cs="Times New Roman"/>
              </w:rPr>
              <w:t>…</w:t>
            </w:r>
          </w:p>
          <w:p w14:paraId="779E20C9" w14:textId="6C11F0FC" w:rsidR="00075B91" w:rsidRPr="00A16381" w:rsidRDefault="00075B91" w:rsidP="00075B91">
            <w:pPr>
              <w:pStyle w:val="a3"/>
              <w:jc w:val="both"/>
              <w:rPr>
                <w:rFonts w:ascii="Times New Roman" w:hAnsi="Times New Roman" w:cs="Times New Roman"/>
              </w:rPr>
            </w:pPr>
            <w:r w:rsidRPr="00A16381">
              <w:rPr>
                <w:rFonts w:ascii="Times New Roman" w:hAnsi="Times New Roman" w:cs="Times New Roman"/>
              </w:rPr>
              <w:t>15) державні цільові та інші програми енергозбереження;</w:t>
            </w:r>
          </w:p>
          <w:p w14:paraId="5CB1B492" w14:textId="0192261A" w:rsidR="00075B91" w:rsidRPr="00A16381" w:rsidRDefault="00075B91" w:rsidP="00075B91">
            <w:pPr>
              <w:pStyle w:val="a3"/>
              <w:jc w:val="both"/>
              <w:rPr>
                <w:rFonts w:ascii="Times New Roman" w:eastAsia="Times New Roman" w:hAnsi="Times New Roman" w:cs="Times New Roman"/>
              </w:rPr>
            </w:pPr>
            <w:r w:rsidRPr="00A16381">
              <w:rPr>
                <w:rFonts w:ascii="Times New Roman" w:hAnsi="Times New Roman" w:cs="Times New Roman"/>
                <w:b/>
                <w:bCs/>
              </w:rPr>
              <w:t xml:space="preserve">16) відомості про наявні та запроектовані інженерні мережі, включаючи всю наявну проектну документацію щодо таких мереж, а також </w:t>
            </w:r>
            <w:r w:rsidRPr="00A16381">
              <w:rPr>
                <w:rFonts w:ascii="Times New Roman" w:hAnsi="Times New Roman" w:cs="Times New Roman"/>
                <w:b/>
                <w:bCs/>
                <w:shd w:val="clear" w:color="auto" w:fill="FFFFFF"/>
              </w:rPr>
              <w:t xml:space="preserve">всю необхідну інформацію про умови приєднання до системи розподілу, величини ставок плати за стандартне та нестандартне приєднання потужності, ставок плати за лінійну частину приєднання, інформацію про величину коефіцієнтів завантаження трансформаторних підстанцій основної мережі ОСР напругою  35-110(154) кВ </w:t>
            </w:r>
            <w:r w:rsidRPr="00A16381">
              <w:rPr>
                <w:rFonts w:ascii="Times New Roman" w:hAnsi="Times New Roman" w:cs="Times New Roman"/>
                <w:b/>
                <w:bCs/>
                <w:shd w:val="clear" w:color="auto" w:fill="FFFFFF"/>
              </w:rPr>
              <w:lastRenderedPageBreak/>
              <w:t>(для кожної територіальної одиниці ОСР), адресу, за якою відповідно до принципу «єдиного вікна» буде здійснюватися взаємодія сторін, а також інформацію про лінії електропередавання та трансформаторні підстанції напругою 150(110)-35(20)-10(6)/0,4 кВ (із зазначенням інформації про завантаження підстанцій та резерву потужності) з прив'язкою до географічних даних у геодезичній інформаційно-технічній системі.</w:t>
            </w:r>
          </w:p>
          <w:p w14:paraId="3DADA008" w14:textId="2869276C" w:rsidR="00075B91" w:rsidRPr="00A16381" w:rsidRDefault="00075B91" w:rsidP="00075B91">
            <w:pPr>
              <w:pStyle w:val="a3"/>
              <w:jc w:val="both"/>
              <w:rPr>
                <w:rFonts w:ascii="Times New Roman" w:hAnsi="Times New Roman" w:cs="Times New Roman"/>
              </w:rPr>
            </w:pPr>
          </w:p>
        </w:tc>
      </w:tr>
      <w:tr w:rsidR="00075B91" w:rsidRPr="00A16381" w14:paraId="2E412D92" w14:textId="77777777" w:rsidTr="006362BC">
        <w:trPr>
          <w:trHeight w:val="329"/>
        </w:trPr>
        <w:tc>
          <w:tcPr>
            <w:tcW w:w="14174" w:type="dxa"/>
            <w:gridSpan w:val="2"/>
          </w:tcPr>
          <w:p w14:paraId="7160EBC1" w14:textId="3C7F8960" w:rsidR="00075B91" w:rsidRPr="00A16381" w:rsidRDefault="00075B91" w:rsidP="00075B91">
            <w:pPr>
              <w:pStyle w:val="a3"/>
              <w:jc w:val="center"/>
              <w:rPr>
                <w:rFonts w:ascii="Times New Roman" w:hAnsi="Times New Roman" w:cs="Times New Roman"/>
              </w:rPr>
            </w:pPr>
            <w:r w:rsidRPr="00A16381">
              <w:rPr>
                <w:rStyle w:val="rvts9"/>
                <w:rFonts w:ascii="Times New Roman" w:hAnsi="Times New Roman" w:cs="Times New Roman"/>
                <w:b/>
              </w:rPr>
              <w:lastRenderedPageBreak/>
              <w:t>Закон України «Про національну інфраструктуру геопросторових даних» (Відомості Верховної Ради (ВВР), 2020, № 37, ст.277)</w:t>
            </w:r>
          </w:p>
        </w:tc>
      </w:tr>
      <w:tr w:rsidR="00075B91" w:rsidRPr="00A16381" w14:paraId="1C18BBA7" w14:textId="77777777" w:rsidTr="009D5449">
        <w:trPr>
          <w:trHeight w:val="329"/>
        </w:trPr>
        <w:tc>
          <w:tcPr>
            <w:tcW w:w="0" w:type="auto"/>
          </w:tcPr>
          <w:p w14:paraId="1618AD6A" w14:textId="77777777" w:rsidR="00075B91" w:rsidRPr="00A16381" w:rsidRDefault="00075B91" w:rsidP="00075B91">
            <w:pPr>
              <w:pStyle w:val="a3"/>
              <w:jc w:val="both"/>
              <w:rPr>
                <w:rFonts w:ascii="Times New Roman" w:eastAsia="Times New Roman" w:hAnsi="Times New Roman" w:cs="Times New Roman"/>
              </w:rPr>
            </w:pPr>
            <w:r w:rsidRPr="00A16381">
              <w:rPr>
                <w:rStyle w:val="rvts9"/>
                <w:rFonts w:ascii="Times New Roman" w:hAnsi="Times New Roman" w:cs="Times New Roman"/>
                <w:b/>
                <w:bCs/>
              </w:rPr>
              <w:t>Стаття 6.</w:t>
            </w:r>
            <w:r w:rsidRPr="00A16381">
              <w:rPr>
                <w:rStyle w:val="apple-converted-space"/>
                <w:rFonts w:ascii="Times New Roman" w:hAnsi="Times New Roman" w:cs="Times New Roman"/>
                <w:b/>
                <w:bCs/>
              </w:rPr>
              <w:t> </w:t>
            </w:r>
            <w:r w:rsidRPr="00A16381">
              <w:rPr>
                <w:rFonts w:ascii="Times New Roman" w:hAnsi="Times New Roman" w:cs="Times New Roman"/>
                <w:shd w:val="clear" w:color="auto" w:fill="FFFFFF"/>
              </w:rPr>
              <w:t>Доступ до геопросторових даних та метаданих</w:t>
            </w:r>
          </w:p>
          <w:p w14:paraId="12BB05BE" w14:textId="77777777" w:rsidR="00075B91" w:rsidRPr="00A16381" w:rsidRDefault="00075B91" w:rsidP="00075B91">
            <w:pPr>
              <w:pStyle w:val="a3"/>
              <w:jc w:val="both"/>
              <w:rPr>
                <w:rFonts w:ascii="Times New Roman" w:hAnsi="Times New Roman" w:cs="Times New Roman"/>
                <w:shd w:val="clear" w:color="auto" w:fill="FFFFFF"/>
              </w:rPr>
            </w:pPr>
          </w:p>
        </w:tc>
        <w:tc>
          <w:tcPr>
            <w:tcW w:w="6969" w:type="dxa"/>
          </w:tcPr>
          <w:p w14:paraId="4BC176B3" w14:textId="77777777" w:rsidR="00075B91" w:rsidRPr="00A16381" w:rsidRDefault="00075B91" w:rsidP="00075B91">
            <w:pPr>
              <w:pStyle w:val="a3"/>
              <w:jc w:val="both"/>
              <w:rPr>
                <w:rFonts w:ascii="Times New Roman" w:eastAsia="Times New Roman" w:hAnsi="Times New Roman" w:cs="Times New Roman"/>
              </w:rPr>
            </w:pPr>
            <w:r w:rsidRPr="00A16381">
              <w:rPr>
                <w:rStyle w:val="rvts9"/>
                <w:rFonts w:ascii="Times New Roman" w:hAnsi="Times New Roman" w:cs="Times New Roman"/>
                <w:b/>
                <w:bCs/>
              </w:rPr>
              <w:t>Стаття 6.</w:t>
            </w:r>
            <w:r w:rsidRPr="00A16381">
              <w:rPr>
                <w:rStyle w:val="apple-converted-space"/>
                <w:rFonts w:ascii="Times New Roman" w:hAnsi="Times New Roman" w:cs="Times New Roman"/>
                <w:b/>
                <w:bCs/>
              </w:rPr>
              <w:t> </w:t>
            </w:r>
            <w:r w:rsidRPr="00A16381">
              <w:rPr>
                <w:rFonts w:ascii="Times New Roman" w:hAnsi="Times New Roman" w:cs="Times New Roman"/>
                <w:shd w:val="clear" w:color="auto" w:fill="FFFFFF"/>
              </w:rPr>
              <w:t>Доступ до геопросторових даних та метаданих</w:t>
            </w:r>
          </w:p>
          <w:p w14:paraId="2BD817E0" w14:textId="77777777" w:rsidR="00075B91" w:rsidRPr="00A16381" w:rsidRDefault="00075B91" w:rsidP="00075B91">
            <w:pPr>
              <w:pStyle w:val="a3"/>
              <w:jc w:val="both"/>
              <w:rPr>
                <w:rFonts w:ascii="Times New Roman" w:hAnsi="Times New Roman" w:cs="Times New Roman"/>
              </w:rPr>
            </w:pPr>
          </w:p>
        </w:tc>
      </w:tr>
      <w:tr w:rsidR="00075B91" w:rsidRPr="00371224" w14:paraId="195DAFAB" w14:textId="77777777" w:rsidTr="009D5449">
        <w:trPr>
          <w:trHeight w:val="329"/>
        </w:trPr>
        <w:tc>
          <w:tcPr>
            <w:tcW w:w="0" w:type="auto"/>
          </w:tcPr>
          <w:p w14:paraId="2E738048" w14:textId="77777777" w:rsidR="00075B91" w:rsidRPr="00A16381" w:rsidRDefault="00075B91" w:rsidP="00075B91">
            <w:pPr>
              <w:pStyle w:val="a3"/>
              <w:jc w:val="both"/>
              <w:rPr>
                <w:rStyle w:val="rvts9"/>
                <w:rFonts w:ascii="Times New Roman" w:hAnsi="Times New Roman" w:cs="Times New Roman"/>
                <w:b/>
                <w:bCs/>
              </w:rPr>
            </w:pPr>
            <w:r w:rsidRPr="00A16381">
              <w:rPr>
                <w:rStyle w:val="rvts9"/>
                <w:rFonts w:ascii="Times New Roman" w:hAnsi="Times New Roman" w:cs="Times New Roman"/>
                <w:b/>
                <w:bCs/>
              </w:rPr>
              <w:t>…</w:t>
            </w:r>
          </w:p>
          <w:p w14:paraId="0D118B69" w14:textId="2F81A978" w:rsidR="00075B91" w:rsidRPr="00A16381" w:rsidRDefault="00075B91" w:rsidP="00075B91">
            <w:pPr>
              <w:pStyle w:val="a3"/>
              <w:jc w:val="both"/>
              <w:rPr>
                <w:rStyle w:val="rvts9"/>
                <w:rFonts w:ascii="Times New Roman" w:hAnsi="Times New Roman" w:cs="Times New Roman"/>
                <w:b/>
                <w:bCs/>
              </w:rPr>
            </w:pPr>
            <w:r w:rsidRPr="00A16381">
              <w:rPr>
                <w:rFonts w:ascii="Times New Roman" w:hAnsi="Times New Roman" w:cs="Times New Roman"/>
                <w:shd w:val="clear" w:color="auto" w:fill="FFFFFF"/>
              </w:rPr>
              <w:t>3. Органи виконавчої влади та органи місцевого самоврядування оприлюднюють у мережі Інтернет усі геопросторові дані та метадані, крім даних, віднесених до інформації з обмеженим доступом</w:t>
            </w:r>
          </w:p>
        </w:tc>
        <w:tc>
          <w:tcPr>
            <w:tcW w:w="6969" w:type="dxa"/>
          </w:tcPr>
          <w:p w14:paraId="268D057B" w14:textId="77777777" w:rsidR="00075B91" w:rsidRPr="00A16381" w:rsidRDefault="00075B91" w:rsidP="00075B91">
            <w:pPr>
              <w:pStyle w:val="a3"/>
              <w:jc w:val="both"/>
              <w:rPr>
                <w:rStyle w:val="rvts9"/>
                <w:rFonts w:ascii="Times New Roman" w:hAnsi="Times New Roman" w:cs="Times New Roman"/>
                <w:b/>
                <w:bCs/>
              </w:rPr>
            </w:pPr>
          </w:p>
          <w:p w14:paraId="751DF570" w14:textId="5924C063" w:rsidR="00075B91" w:rsidRPr="00A16381" w:rsidRDefault="00075B91" w:rsidP="00075B91">
            <w:pPr>
              <w:pStyle w:val="a3"/>
              <w:jc w:val="both"/>
              <w:rPr>
                <w:rStyle w:val="rvts9"/>
                <w:rFonts w:ascii="Times New Roman" w:hAnsi="Times New Roman" w:cs="Times New Roman"/>
                <w:b/>
                <w:bCs/>
              </w:rPr>
            </w:pPr>
            <w:r w:rsidRPr="00A16381">
              <w:rPr>
                <w:rFonts w:ascii="Times New Roman" w:hAnsi="Times New Roman" w:cs="Times New Roman"/>
                <w:shd w:val="clear" w:color="auto" w:fill="FFFFFF"/>
              </w:rPr>
              <w:t xml:space="preserve">3. Органи виконавчої влади та органи місцевого самоврядування, </w:t>
            </w:r>
            <w:r w:rsidRPr="00A16381">
              <w:rPr>
                <w:rFonts w:ascii="Times New Roman" w:hAnsi="Times New Roman" w:cs="Times New Roman"/>
                <w:b/>
                <w:bCs/>
                <w:shd w:val="clear" w:color="auto" w:fill="FFFFFF"/>
              </w:rPr>
              <w:t>юридичні особи публічного права</w:t>
            </w:r>
            <w:r w:rsidRPr="00A16381">
              <w:rPr>
                <w:rFonts w:ascii="Times New Roman" w:hAnsi="Times New Roman" w:cs="Times New Roman"/>
                <w:shd w:val="clear" w:color="auto" w:fill="FFFFFF"/>
              </w:rPr>
              <w:t>,</w:t>
            </w:r>
            <w:r w:rsidRPr="00A16381">
              <w:rPr>
                <w:rFonts w:ascii="Times New Roman" w:hAnsi="Times New Roman" w:cs="Times New Roman"/>
                <w:b/>
                <w:bCs/>
                <w:shd w:val="clear" w:color="auto" w:fill="FFFFFF"/>
              </w:rPr>
              <w:t xml:space="preserve"> суб’єкти природних монополій</w:t>
            </w:r>
            <w:r w:rsidRPr="00A16381">
              <w:rPr>
                <w:rFonts w:ascii="Times New Roman" w:hAnsi="Times New Roman" w:cs="Times New Roman"/>
                <w:shd w:val="clear" w:color="auto" w:fill="FFFFFF"/>
              </w:rPr>
              <w:t xml:space="preserve"> оприлюднюють у мережі Інтернет усі геопросторові дані та метадані, крім даних, віднесених до інформації з обмеженим доступом</w:t>
            </w:r>
          </w:p>
        </w:tc>
      </w:tr>
      <w:tr w:rsidR="00075B91" w:rsidRPr="00371224" w14:paraId="32F5F048" w14:textId="77777777" w:rsidTr="009D5449">
        <w:trPr>
          <w:trHeight w:val="329"/>
        </w:trPr>
        <w:tc>
          <w:tcPr>
            <w:tcW w:w="0" w:type="auto"/>
          </w:tcPr>
          <w:p w14:paraId="2916A85F" w14:textId="77777777" w:rsidR="00075B91" w:rsidRPr="00A16381" w:rsidRDefault="00075B91" w:rsidP="00075B91">
            <w:pPr>
              <w:pStyle w:val="a3"/>
              <w:jc w:val="both"/>
              <w:rPr>
                <w:rFonts w:ascii="Times New Roman" w:hAnsi="Times New Roman" w:cs="Times New Roman"/>
                <w:shd w:val="clear" w:color="auto" w:fill="FFFFFF"/>
              </w:rPr>
            </w:pPr>
            <w:r w:rsidRPr="00A16381">
              <w:rPr>
                <w:rFonts w:ascii="Times New Roman" w:hAnsi="Times New Roman" w:cs="Times New Roman"/>
                <w:shd w:val="clear" w:color="auto" w:fill="FFFFFF"/>
              </w:rPr>
              <w:t>4. Органи виконавчої влади та органи місцевого самоврядування зобов’язані, а фізичні та юридичні особи мають право оприлюднювати за допомогою сервісів національного геопорталу метадані, які є у їх володінні, із додержанням вимог частини третьої цієї статті.</w:t>
            </w:r>
          </w:p>
          <w:p w14:paraId="4AD9B8F7" w14:textId="77777777" w:rsidR="00075B91" w:rsidRPr="00A16381" w:rsidRDefault="00075B91" w:rsidP="00075B91">
            <w:pPr>
              <w:pStyle w:val="a3"/>
              <w:jc w:val="both"/>
              <w:rPr>
                <w:rFonts w:ascii="Times New Roman" w:hAnsi="Times New Roman" w:cs="Times New Roman"/>
                <w:shd w:val="clear" w:color="auto" w:fill="FFFFFF"/>
              </w:rPr>
            </w:pPr>
          </w:p>
          <w:p w14:paraId="364334AB" w14:textId="0756DE2D" w:rsidR="00075B91" w:rsidRPr="00A16381" w:rsidRDefault="00075B91" w:rsidP="00075B91">
            <w:pPr>
              <w:pStyle w:val="a3"/>
              <w:jc w:val="both"/>
              <w:rPr>
                <w:rStyle w:val="rvts9"/>
                <w:rFonts w:ascii="Times New Roman" w:hAnsi="Times New Roman" w:cs="Times New Roman"/>
                <w:b/>
                <w:bCs/>
              </w:rPr>
            </w:pPr>
          </w:p>
        </w:tc>
        <w:tc>
          <w:tcPr>
            <w:tcW w:w="6969" w:type="dxa"/>
          </w:tcPr>
          <w:p w14:paraId="4CC6BAED" w14:textId="0766E5DE" w:rsidR="00075B91" w:rsidRPr="00A16381" w:rsidRDefault="00075B91" w:rsidP="00075B91">
            <w:pPr>
              <w:pStyle w:val="a3"/>
              <w:jc w:val="both"/>
              <w:rPr>
                <w:rFonts w:ascii="Times New Roman" w:hAnsi="Times New Roman" w:cs="Times New Roman"/>
                <w:shd w:val="clear" w:color="auto" w:fill="FFFFFF"/>
              </w:rPr>
            </w:pPr>
            <w:r w:rsidRPr="00A16381">
              <w:rPr>
                <w:rFonts w:ascii="Times New Roman" w:hAnsi="Times New Roman" w:cs="Times New Roman"/>
                <w:shd w:val="clear" w:color="auto" w:fill="FFFFFF"/>
              </w:rPr>
              <w:t xml:space="preserve">4. Органи виконавчої влади, органи місцевого самоврядування  та </w:t>
            </w:r>
            <w:r w:rsidRPr="00A16381">
              <w:rPr>
                <w:rFonts w:ascii="Times New Roman" w:hAnsi="Times New Roman" w:cs="Times New Roman"/>
                <w:b/>
                <w:bCs/>
                <w:shd w:val="clear" w:color="auto" w:fill="FFFFFF"/>
              </w:rPr>
              <w:t>юридичні особи  публічного права, суб’єкти природних монополій</w:t>
            </w:r>
            <w:r w:rsidRPr="00A16381">
              <w:rPr>
                <w:rFonts w:ascii="Times New Roman" w:hAnsi="Times New Roman" w:cs="Times New Roman"/>
                <w:shd w:val="clear" w:color="auto" w:fill="FFFFFF"/>
              </w:rPr>
              <w:t xml:space="preserve"> зобов’язані</w:t>
            </w:r>
            <w:r w:rsidRPr="00A16381">
              <w:rPr>
                <w:rFonts w:ascii="Times New Roman" w:hAnsi="Times New Roman" w:cs="Times New Roman"/>
                <w:b/>
                <w:bCs/>
                <w:shd w:val="clear" w:color="auto" w:fill="FFFFFF"/>
              </w:rPr>
              <w:t>,</w:t>
            </w:r>
            <w:r w:rsidRPr="00A16381">
              <w:rPr>
                <w:rFonts w:ascii="Times New Roman" w:hAnsi="Times New Roman" w:cs="Times New Roman"/>
                <w:shd w:val="clear" w:color="auto" w:fill="FFFFFF"/>
              </w:rPr>
              <w:t xml:space="preserve"> </w:t>
            </w:r>
            <w:r w:rsidRPr="00A16381">
              <w:rPr>
                <w:rFonts w:ascii="Times New Roman" w:hAnsi="Times New Roman" w:cs="Times New Roman"/>
                <w:b/>
                <w:bCs/>
                <w:shd w:val="clear" w:color="auto" w:fill="FFFFFF"/>
              </w:rPr>
              <w:t>а фізичні особи та інші юридичні особи мають право оприлюднювати</w:t>
            </w:r>
            <w:r w:rsidRPr="00A16381">
              <w:rPr>
                <w:rFonts w:ascii="Times New Roman" w:hAnsi="Times New Roman" w:cs="Times New Roman"/>
                <w:shd w:val="clear" w:color="auto" w:fill="FFFFFF"/>
              </w:rPr>
              <w:t xml:space="preserve"> за допомогою сервісів національного геопорталу метадані, які є у їх володінні, із додержанням вимог частини третьої цієї статті.</w:t>
            </w:r>
          </w:p>
          <w:p w14:paraId="4B486275" w14:textId="129C142B" w:rsidR="00075B91" w:rsidRPr="00A16381" w:rsidRDefault="00075B91" w:rsidP="00075B91">
            <w:pPr>
              <w:pStyle w:val="a3"/>
              <w:jc w:val="both"/>
              <w:rPr>
                <w:rStyle w:val="rvts9"/>
                <w:rFonts w:ascii="Times New Roman" w:hAnsi="Times New Roman" w:cs="Times New Roman"/>
                <w:b/>
                <w:bCs/>
              </w:rPr>
            </w:pPr>
          </w:p>
        </w:tc>
      </w:tr>
      <w:tr w:rsidR="00075B91" w:rsidRPr="00371224" w14:paraId="32762C47" w14:textId="77777777" w:rsidTr="009D5449">
        <w:trPr>
          <w:trHeight w:val="329"/>
        </w:trPr>
        <w:tc>
          <w:tcPr>
            <w:tcW w:w="0" w:type="auto"/>
          </w:tcPr>
          <w:p w14:paraId="5206300A" w14:textId="70B7338D" w:rsidR="00075B91" w:rsidRPr="00A16381" w:rsidRDefault="00075B91" w:rsidP="00075B91">
            <w:pPr>
              <w:pStyle w:val="a3"/>
              <w:jc w:val="both"/>
              <w:rPr>
                <w:rFonts w:ascii="Times New Roman" w:hAnsi="Times New Roman" w:cs="Times New Roman"/>
                <w:shd w:val="clear" w:color="auto" w:fill="FFFFFF"/>
              </w:rPr>
            </w:pPr>
            <w:r w:rsidRPr="00A16381">
              <w:rPr>
                <w:rFonts w:ascii="Times New Roman" w:hAnsi="Times New Roman" w:cs="Times New Roman"/>
                <w:shd w:val="clear" w:color="auto" w:fill="FFFFFF"/>
              </w:rPr>
              <w:t>5.Органи виконавчої влади та органи місцевого самоврядування зобов’язані оприлюднювати у мережі Інтернет геопросторові дані та метадані, передбачені</w:t>
            </w:r>
            <w:r w:rsidRPr="00A16381">
              <w:rPr>
                <w:rStyle w:val="apple-converted-space"/>
                <w:rFonts w:ascii="Times New Roman" w:hAnsi="Times New Roman" w:cs="Times New Roman"/>
                <w:shd w:val="clear" w:color="auto" w:fill="FFFFFF"/>
              </w:rPr>
              <w:t> </w:t>
            </w:r>
            <w:hyperlink r:id="rId28" w:anchor="n36" w:history="1">
              <w:r w:rsidRPr="00A16381">
                <w:rPr>
                  <w:rStyle w:val="a7"/>
                  <w:rFonts w:ascii="Times New Roman" w:hAnsi="Times New Roman" w:cs="Times New Roman"/>
                  <w:color w:val="auto"/>
                </w:rPr>
                <w:t>статтею 5</w:t>
              </w:r>
            </w:hyperlink>
            <w:r w:rsidRPr="00A16381">
              <w:rPr>
                <w:rStyle w:val="apple-converted-space"/>
                <w:rFonts w:ascii="Times New Roman" w:hAnsi="Times New Roman" w:cs="Times New Roman"/>
                <w:shd w:val="clear" w:color="auto" w:fill="FFFFFF"/>
              </w:rPr>
              <w:t> </w:t>
            </w:r>
            <w:r w:rsidRPr="00A16381">
              <w:rPr>
                <w:rFonts w:ascii="Times New Roman" w:hAnsi="Times New Roman" w:cs="Times New Roman"/>
                <w:shd w:val="clear" w:color="auto" w:fill="FFFFFF"/>
              </w:rPr>
              <w:t>та</w:t>
            </w:r>
            <w:r w:rsidRPr="00A16381">
              <w:rPr>
                <w:rStyle w:val="apple-converted-space"/>
                <w:rFonts w:ascii="Times New Roman" w:hAnsi="Times New Roman" w:cs="Times New Roman"/>
                <w:shd w:val="clear" w:color="auto" w:fill="FFFFFF"/>
              </w:rPr>
              <w:t> </w:t>
            </w:r>
            <w:hyperlink r:id="rId29" w:anchor="n295" w:history="1">
              <w:r w:rsidRPr="00A16381">
                <w:rPr>
                  <w:rStyle w:val="a7"/>
                  <w:rFonts w:ascii="Times New Roman" w:hAnsi="Times New Roman" w:cs="Times New Roman"/>
                  <w:color w:val="auto"/>
                </w:rPr>
                <w:t>додатком</w:t>
              </w:r>
            </w:hyperlink>
            <w:r w:rsidRPr="00A16381">
              <w:rPr>
                <w:rStyle w:val="apple-converted-space"/>
                <w:rFonts w:ascii="Times New Roman" w:hAnsi="Times New Roman" w:cs="Times New Roman"/>
                <w:shd w:val="clear" w:color="auto" w:fill="FFFFFF"/>
              </w:rPr>
              <w:t> </w:t>
            </w:r>
            <w:r w:rsidRPr="00A16381">
              <w:rPr>
                <w:rFonts w:ascii="Times New Roman" w:hAnsi="Times New Roman" w:cs="Times New Roman"/>
                <w:shd w:val="clear" w:color="auto" w:fill="FFFFFF"/>
              </w:rPr>
              <w:t>до цього Закону, на своїх офіційних веб-сайтах та/або геопорталах і відображати їх за допомогою сервісів доступу на національному геопорталі.</w:t>
            </w:r>
          </w:p>
          <w:p w14:paraId="3F419E89" w14:textId="536BC06A" w:rsidR="00075B91" w:rsidRPr="00A16381" w:rsidRDefault="00075B91" w:rsidP="00075B91">
            <w:pPr>
              <w:pStyle w:val="a3"/>
              <w:jc w:val="both"/>
              <w:rPr>
                <w:rFonts w:ascii="Times New Roman" w:hAnsi="Times New Roman" w:cs="Times New Roman"/>
                <w:shd w:val="clear" w:color="auto" w:fill="FFFFFF"/>
              </w:rPr>
            </w:pPr>
          </w:p>
          <w:p w14:paraId="67C189C2" w14:textId="06CEBCDC" w:rsidR="00075B91" w:rsidRPr="00A16381" w:rsidRDefault="00075B91" w:rsidP="00075B91">
            <w:pPr>
              <w:pStyle w:val="a3"/>
              <w:jc w:val="both"/>
              <w:rPr>
                <w:rFonts w:ascii="Times New Roman" w:hAnsi="Times New Roman" w:cs="Times New Roman"/>
                <w:shd w:val="clear" w:color="auto" w:fill="FFFFFF"/>
              </w:rPr>
            </w:pPr>
          </w:p>
          <w:p w14:paraId="442FEE2E" w14:textId="6327434F" w:rsidR="00075B91" w:rsidRPr="00A16381" w:rsidRDefault="00075B91" w:rsidP="00075B91">
            <w:pPr>
              <w:pStyle w:val="a3"/>
              <w:jc w:val="both"/>
              <w:rPr>
                <w:rFonts w:ascii="Times New Roman" w:eastAsia="Times New Roman" w:hAnsi="Times New Roman" w:cs="Times New Roman"/>
                <w:b/>
                <w:bCs/>
              </w:rPr>
            </w:pPr>
            <w:r w:rsidRPr="00A16381">
              <w:rPr>
                <w:rFonts w:ascii="Times New Roman" w:hAnsi="Times New Roman" w:cs="Times New Roman"/>
                <w:b/>
                <w:bCs/>
                <w:shd w:val="clear" w:color="auto" w:fill="FFFFFF"/>
              </w:rPr>
              <w:lastRenderedPageBreak/>
              <w:t>Норма відсутня</w:t>
            </w:r>
          </w:p>
          <w:p w14:paraId="71156955" w14:textId="77777777" w:rsidR="00075B91" w:rsidRPr="00A16381" w:rsidRDefault="00075B91" w:rsidP="00075B91">
            <w:pPr>
              <w:pStyle w:val="a3"/>
              <w:jc w:val="both"/>
              <w:rPr>
                <w:rFonts w:ascii="Times New Roman" w:hAnsi="Times New Roman" w:cs="Times New Roman"/>
                <w:shd w:val="clear" w:color="auto" w:fill="FFFFFF"/>
              </w:rPr>
            </w:pPr>
          </w:p>
        </w:tc>
        <w:tc>
          <w:tcPr>
            <w:tcW w:w="6969" w:type="dxa"/>
          </w:tcPr>
          <w:p w14:paraId="03EEFCC6" w14:textId="77777777" w:rsidR="00075B91" w:rsidRPr="00A16381" w:rsidRDefault="00075B91" w:rsidP="00075B91">
            <w:pPr>
              <w:pStyle w:val="a3"/>
              <w:jc w:val="both"/>
              <w:rPr>
                <w:rFonts w:ascii="Times New Roman" w:eastAsia="Times New Roman" w:hAnsi="Times New Roman" w:cs="Times New Roman"/>
              </w:rPr>
            </w:pPr>
            <w:r w:rsidRPr="00A16381">
              <w:rPr>
                <w:rFonts w:ascii="Times New Roman" w:hAnsi="Times New Roman" w:cs="Times New Roman"/>
                <w:shd w:val="clear" w:color="auto" w:fill="FFFFFF"/>
              </w:rPr>
              <w:lastRenderedPageBreak/>
              <w:t xml:space="preserve">5.Органи виконавчої влади та органи місцевого самоврядування, </w:t>
            </w:r>
            <w:r w:rsidRPr="00A16381">
              <w:rPr>
                <w:rFonts w:ascii="Times New Roman" w:hAnsi="Times New Roman" w:cs="Times New Roman"/>
                <w:b/>
                <w:bCs/>
                <w:shd w:val="clear" w:color="auto" w:fill="FFFFFF"/>
              </w:rPr>
              <w:t>юридичні особи  публічного права, суб’єкти природних монополій</w:t>
            </w:r>
            <w:r w:rsidRPr="00A16381">
              <w:rPr>
                <w:rFonts w:ascii="Times New Roman" w:hAnsi="Times New Roman" w:cs="Times New Roman"/>
                <w:shd w:val="clear" w:color="auto" w:fill="FFFFFF"/>
              </w:rPr>
              <w:t xml:space="preserve"> зобов’язані оприлюднювати у мережі Інтернет геопросторові дані та метадані, передбачені</w:t>
            </w:r>
            <w:r w:rsidRPr="00A16381">
              <w:rPr>
                <w:rStyle w:val="apple-converted-space"/>
                <w:rFonts w:ascii="Times New Roman" w:hAnsi="Times New Roman" w:cs="Times New Roman"/>
                <w:shd w:val="clear" w:color="auto" w:fill="FFFFFF"/>
              </w:rPr>
              <w:t> </w:t>
            </w:r>
            <w:hyperlink r:id="rId30" w:anchor="n36" w:history="1">
              <w:r w:rsidRPr="00A16381">
                <w:rPr>
                  <w:rStyle w:val="a7"/>
                  <w:rFonts w:ascii="Times New Roman" w:hAnsi="Times New Roman" w:cs="Times New Roman"/>
                  <w:color w:val="auto"/>
                </w:rPr>
                <w:t>статтею 5</w:t>
              </w:r>
            </w:hyperlink>
            <w:r w:rsidRPr="00A16381">
              <w:rPr>
                <w:rStyle w:val="apple-converted-space"/>
                <w:rFonts w:ascii="Times New Roman" w:hAnsi="Times New Roman" w:cs="Times New Roman"/>
                <w:shd w:val="clear" w:color="auto" w:fill="FFFFFF"/>
              </w:rPr>
              <w:t> </w:t>
            </w:r>
            <w:r w:rsidRPr="00A16381">
              <w:rPr>
                <w:rFonts w:ascii="Times New Roman" w:hAnsi="Times New Roman" w:cs="Times New Roman"/>
                <w:shd w:val="clear" w:color="auto" w:fill="FFFFFF"/>
              </w:rPr>
              <w:t>та</w:t>
            </w:r>
            <w:r w:rsidRPr="00A16381">
              <w:rPr>
                <w:rStyle w:val="apple-converted-space"/>
                <w:rFonts w:ascii="Times New Roman" w:hAnsi="Times New Roman" w:cs="Times New Roman"/>
                <w:shd w:val="clear" w:color="auto" w:fill="FFFFFF"/>
              </w:rPr>
              <w:t> </w:t>
            </w:r>
            <w:hyperlink r:id="rId31" w:anchor="n295" w:history="1">
              <w:r w:rsidRPr="00A16381">
                <w:rPr>
                  <w:rStyle w:val="a7"/>
                  <w:rFonts w:ascii="Times New Roman" w:hAnsi="Times New Roman" w:cs="Times New Roman"/>
                  <w:color w:val="auto"/>
                </w:rPr>
                <w:t>додатком</w:t>
              </w:r>
            </w:hyperlink>
            <w:r w:rsidRPr="00A16381">
              <w:rPr>
                <w:rStyle w:val="apple-converted-space"/>
                <w:rFonts w:ascii="Times New Roman" w:hAnsi="Times New Roman" w:cs="Times New Roman"/>
                <w:shd w:val="clear" w:color="auto" w:fill="FFFFFF"/>
              </w:rPr>
              <w:t> </w:t>
            </w:r>
            <w:r w:rsidRPr="00A16381">
              <w:rPr>
                <w:rFonts w:ascii="Times New Roman" w:hAnsi="Times New Roman" w:cs="Times New Roman"/>
                <w:shd w:val="clear" w:color="auto" w:fill="FFFFFF"/>
              </w:rPr>
              <w:t>до цього Закону, на своїх офіційних веб-сайтах та/або геопорталах і відображати їх за допомогою сервісів доступу на національному геопорталі</w:t>
            </w:r>
          </w:p>
          <w:p w14:paraId="5D76D27F" w14:textId="5D9DEB45" w:rsidR="00075B91" w:rsidRPr="00A16381" w:rsidRDefault="00075B91" w:rsidP="00075B91">
            <w:pPr>
              <w:pStyle w:val="a3"/>
              <w:jc w:val="both"/>
              <w:rPr>
                <w:rFonts w:ascii="Times New Roman" w:hAnsi="Times New Roman" w:cs="Times New Roman"/>
                <w:shd w:val="clear" w:color="auto" w:fill="FFFFFF"/>
              </w:rPr>
            </w:pPr>
            <w:r w:rsidRPr="00A16381">
              <w:rPr>
                <w:rStyle w:val="rvts9"/>
                <w:rFonts w:ascii="Times New Roman" w:hAnsi="Times New Roman" w:cs="Times New Roman"/>
                <w:b/>
                <w:bCs/>
              </w:rPr>
              <w:lastRenderedPageBreak/>
              <w:t>За не оприлюднення геопросторових даних та метаданих, щодо яких законом встановлена обов’язковість їх оприлюднення, посадові особи органів виконавчої влади  та органів місцевого самоврядування, юридичних осіб публічного права, суб’єктів природних монополій несуть адміністративну відповідальність згідно із законом.</w:t>
            </w:r>
          </w:p>
        </w:tc>
      </w:tr>
      <w:tr w:rsidR="00075B91" w:rsidRPr="004C5931" w14:paraId="77B77C9E" w14:textId="77777777" w:rsidTr="009D5449">
        <w:trPr>
          <w:trHeight w:val="329"/>
        </w:trPr>
        <w:tc>
          <w:tcPr>
            <w:tcW w:w="0" w:type="auto"/>
          </w:tcPr>
          <w:p w14:paraId="6461E7DD" w14:textId="77777777" w:rsidR="00075B91" w:rsidRPr="00A16381" w:rsidRDefault="00075B91" w:rsidP="00075B91">
            <w:pPr>
              <w:pStyle w:val="a3"/>
              <w:jc w:val="both"/>
              <w:rPr>
                <w:rFonts w:ascii="Times New Roman" w:eastAsia="Times New Roman" w:hAnsi="Times New Roman" w:cs="Times New Roman"/>
              </w:rPr>
            </w:pPr>
            <w:r w:rsidRPr="00A16381">
              <w:rPr>
                <w:rFonts w:ascii="Times New Roman" w:hAnsi="Times New Roman" w:cs="Times New Roman"/>
                <w:shd w:val="clear" w:color="auto" w:fill="FFFFFF"/>
              </w:rPr>
              <w:lastRenderedPageBreak/>
              <w:t>6. У разі якщо геопросторові дані та метадані не належать до видів даних, передбачених</w:t>
            </w:r>
            <w:r w:rsidRPr="00A16381">
              <w:rPr>
                <w:rStyle w:val="apple-converted-space"/>
                <w:rFonts w:ascii="Times New Roman" w:hAnsi="Times New Roman" w:cs="Times New Roman"/>
                <w:shd w:val="clear" w:color="auto" w:fill="FFFFFF"/>
              </w:rPr>
              <w:t> </w:t>
            </w:r>
            <w:hyperlink r:id="rId32" w:anchor="n36" w:history="1">
              <w:r w:rsidRPr="00A16381">
                <w:rPr>
                  <w:rStyle w:val="a7"/>
                  <w:rFonts w:ascii="Times New Roman" w:hAnsi="Times New Roman" w:cs="Times New Roman"/>
                  <w:color w:val="auto"/>
                </w:rPr>
                <w:t>статтею 5</w:t>
              </w:r>
            </w:hyperlink>
            <w:r w:rsidRPr="00A16381">
              <w:rPr>
                <w:rStyle w:val="apple-converted-space"/>
                <w:rFonts w:ascii="Times New Roman" w:hAnsi="Times New Roman" w:cs="Times New Roman"/>
                <w:shd w:val="clear" w:color="auto" w:fill="FFFFFF"/>
              </w:rPr>
              <w:t> </w:t>
            </w:r>
            <w:r w:rsidRPr="00A16381">
              <w:rPr>
                <w:rFonts w:ascii="Times New Roman" w:hAnsi="Times New Roman" w:cs="Times New Roman"/>
                <w:shd w:val="clear" w:color="auto" w:fill="FFFFFF"/>
              </w:rPr>
              <w:t>та</w:t>
            </w:r>
            <w:r w:rsidRPr="00A16381">
              <w:rPr>
                <w:rStyle w:val="apple-converted-space"/>
                <w:rFonts w:ascii="Times New Roman" w:hAnsi="Times New Roman" w:cs="Times New Roman"/>
                <w:shd w:val="clear" w:color="auto" w:fill="FFFFFF"/>
              </w:rPr>
              <w:t> </w:t>
            </w:r>
            <w:hyperlink r:id="rId33" w:anchor="n295" w:history="1">
              <w:r w:rsidRPr="00A16381">
                <w:rPr>
                  <w:rStyle w:val="a7"/>
                  <w:rFonts w:ascii="Times New Roman" w:hAnsi="Times New Roman" w:cs="Times New Roman"/>
                  <w:color w:val="auto"/>
                </w:rPr>
                <w:t>додатком</w:t>
              </w:r>
            </w:hyperlink>
            <w:r w:rsidRPr="00A16381">
              <w:rPr>
                <w:rStyle w:val="apple-converted-space"/>
                <w:rFonts w:ascii="Times New Roman" w:hAnsi="Times New Roman" w:cs="Times New Roman"/>
                <w:shd w:val="clear" w:color="auto" w:fill="FFFFFF"/>
              </w:rPr>
              <w:t> </w:t>
            </w:r>
            <w:r w:rsidRPr="00A16381">
              <w:rPr>
                <w:rFonts w:ascii="Times New Roman" w:hAnsi="Times New Roman" w:cs="Times New Roman"/>
                <w:shd w:val="clear" w:color="auto" w:fill="FFFFFF"/>
              </w:rPr>
              <w:t>до цього Закону, органи виконавчої влади та органи місцевого самоврядування зобов’язані оприлюднити такі дані на своїх офіційних веб-сайтах та/або геопорталах і мають право відобразити їх за допомогою сервісів доступу на національному геопорталі</w:t>
            </w:r>
          </w:p>
          <w:p w14:paraId="20572BD6" w14:textId="77777777" w:rsidR="00075B91" w:rsidRPr="00A16381" w:rsidRDefault="00075B91" w:rsidP="00075B91">
            <w:pPr>
              <w:pStyle w:val="a3"/>
              <w:jc w:val="both"/>
              <w:rPr>
                <w:rFonts w:ascii="Times New Roman" w:hAnsi="Times New Roman" w:cs="Times New Roman"/>
                <w:shd w:val="clear" w:color="auto" w:fill="FFFFFF"/>
              </w:rPr>
            </w:pPr>
          </w:p>
        </w:tc>
        <w:tc>
          <w:tcPr>
            <w:tcW w:w="6969" w:type="dxa"/>
          </w:tcPr>
          <w:p w14:paraId="415C9902" w14:textId="77777777" w:rsidR="00075B91" w:rsidRPr="00A16381" w:rsidRDefault="00075B91" w:rsidP="00075B91">
            <w:pPr>
              <w:pStyle w:val="a3"/>
              <w:jc w:val="both"/>
              <w:rPr>
                <w:rFonts w:ascii="Times New Roman" w:eastAsia="Times New Roman" w:hAnsi="Times New Roman" w:cs="Times New Roman"/>
              </w:rPr>
            </w:pPr>
            <w:r w:rsidRPr="00A16381">
              <w:rPr>
                <w:rFonts w:ascii="Times New Roman" w:hAnsi="Times New Roman" w:cs="Times New Roman"/>
                <w:shd w:val="clear" w:color="auto" w:fill="FFFFFF"/>
              </w:rPr>
              <w:t>6. У разі якщо геопросторові дані та метадані не належать до видів даних, передбачених</w:t>
            </w:r>
            <w:r w:rsidRPr="00A16381">
              <w:rPr>
                <w:rStyle w:val="apple-converted-space"/>
                <w:rFonts w:ascii="Times New Roman" w:hAnsi="Times New Roman" w:cs="Times New Roman"/>
                <w:shd w:val="clear" w:color="auto" w:fill="FFFFFF"/>
              </w:rPr>
              <w:t> </w:t>
            </w:r>
            <w:hyperlink r:id="rId34" w:anchor="n36" w:history="1">
              <w:r w:rsidRPr="00A16381">
                <w:rPr>
                  <w:rStyle w:val="a7"/>
                  <w:rFonts w:ascii="Times New Roman" w:hAnsi="Times New Roman" w:cs="Times New Roman"/>
                  <w:color w:val="auto"/>
                </w:rPr>
                <w:t>статтею 5</w:t>
              </w:r>
            </w:hyperlink>
            <w:r w:rsidRPr="00A16381">
              <w:rPr>
                <w:rStyle w:val="apple-converted-space"/>
                <w:rFonts w:ascii="Times New Roman" w:hAnsi="Times New Roman" w:cs="Times New Roman"/>
                <w:shd w:val="clear" w:color="auto" w:fill="FFFFFF"/>
              </w:rPr>
              <w:t> </w:t>
            </w:r>
            <w:r w:rsidRPr="00A16381">
              <w:rPr>
                <w:rFonts w:ascii="Times New Roman" w:hAnsi="Times New Roman" w:cs="Times New Roman"/>
                <w:shd w:val="clear" w:color="auto" w:fill="FFFFFF"/>
              </w:rPr>
              <w:t>та</w:t>
            </w:r>
            <w:r w:rsidRPr="00A16381">
              <w:rPr>
                <w:rStyle w:val="apple-converted-space"/>
                <w:rFonts w:ascii="Times New Roman" w:hAnsi="Times New Roman" w:cs="Times New Roman"/>
                <w:shd w:val="clear" w:color="auto" w:fill="FFFFFF"/>
              </w:rPr>
              <w:t> </w:t>
            </w:r>
            <w:hyperlink r:id="rId35" w:anchor="n295" w:history="1">
              <w:r w:rsidRPr="00A16381">
                <w:rPr>
                  <w:rStyle w:val="a7"/>
                  <w:rFonts w:ascii="Times New Roman" w:hAnsi="Times New Roman" w:cs="Times New Roman"/>
                  <w:color w:val="auto"/>
                </w:rPr>
                <w:t>додатком</w:t>
              </w:r>
            </w:hyperlink>
            <w:r w:rsidRPr="00A16381">
              <w:rPr>
                <w:rStyle w:val="apple-converted-space"/>
                <w:rFonts w:ascii="Times New Roman" w:hAnsi="Times New Roman" w:cs="Times New Roman"/>
                <w:shd w:val="clear" w:color="auto" w:fill="FFFFFF"/>
              </w:rPr>
              <w:t> </w:t>
            </w:r>
            <w:r w:rsidRPr="00A16381">
              <w:rPr>
                <w:rFonts w:ascii="Times New Roman" w:hAnsi="Times New Roman" w:cs="Times New Roman"/>
                <w:shd w:val="clear" w:color="auto" w:fill="FFFFFF"/>
              </w:rPr>
              <w:t xml:space="preserve">до цього Закону, органи виконавчої влади та органи місцевого самоврядування, </w:t>
            </w:r>
            <w:r w:rsidRPr="00A16381">
              <w:rPr>
                <w:rFonts w:ascii="Times New Roman" w:hAnsi="Times New Roman" w:cs="Times New Roman"/>
                <w:b/>
                <w:bCs/>
                <w:shd w:val="clear" w:color="auto" w:fill="FFFFFF"/>
              </w:rPr>
              <w:t>юридичні особи  публічного права, суб’єкти природних монополій</w:t>
            </w:r>
            <w:r w:rsidRPr="00A16381">
              <w:rPr>
                <w:rFonts w:ascii="Times New Roman" w:hAnsi="Times New Roman" w:cs="Times New Roman"/>
                <w:shd w:val="clear" w:color="auto" w:fill="FFFFFF"/>
              </w:rPr>
              <w:t xml:space="preserve">  зобов’язані оприлюднити такі дані на своїх офіційних веб-сайтах та/або геопорталах і мають право відобразити їх за допомогою сервісів доступу на національному геопорталі</w:t>
            </w:r>
          </w:p>
          <w:p w14:paraId="4B397E84" w14:textId="77777777" w:rsidR="00075B91" w:rsidRPr="00A16381" w:rsidRDefault="00075B91" w:rsidP="00075B91">
            <w:pPr>
              <w:pStyle w:val="a3"/>
              <w:jc w:val="both"/>
              <w:rPr>
                <w:rFonts w:ascii="Times New Roman" w:hAnsi="Times New Roman" w:cs="Times New Roman"/>
                <w:shd w:val="clear" w:color="auto" w:fill="FFFFFF"/>
              </w:rPr>
            </w:pPr>
          </w:p>
        </w:tc>
      </w:tr>
      <w:tr w:rsidR="00075B91" w:rsidRPr="00A16381" w14:paraId="79F596F5" w14:textId="77777777" w:rsidTr="009D5449">
        <w:trPr>
          <w:trHeight w:val="329"/>
        </w:trPr>
        <w:tc>
          <w:tcPr>
            <w:tcW w:w="0" w:type="auto"/>
          </w:tcPr>
          <w:p w14:paraId="58F602F7" w14:textId="77777777" w:rsidR="00075B91" w:rsidRPr="00A16381" w:rsidRDefault="00075B91" w:rsidP="00075B91">
            <w:pPr>
              <w:pStyle w:val="a3"/>
              <w:jc w:val="both"/>
              <w:rPr>
                <w:rFonts w:ascii="Times New Roman" w:eastAsia="Times New Roman" w:hAnsi="Times New Roman" w:cs="Times New Roman"/>
              </w:rPr>
            </w:pPr>
            <w:r w:rsidRPr="00A16381">
              <w:rPr>
                <w:rFonts w:ascii="Times New Roman" w:hAnsi="Times New Roman" w:cs="Times New Roman"/>
                <w:shd w:val="clear" w:color="auto" w:fill="FFFFFF"/>
              </w:rPr>
              <w:t>7. У разі якщо орган виконавчої влади чи орган місцевого самоврядування не має власного геопорталу, він має право звернутися до будь-якого іншого держателя геопорталу відповідно до його галузевого або територіального охоплення для оприлюднення таких геопросторових даних, метаданих та, у разі домовленості, для виконання інших дій із ними</w:t>
            </w:r>
          </w:p>
          <w:p w14:paraId="30891EAF" w14:textId="77777777" w:rsidR="00075B91" w:rsidRPr="00A16381" w:rsidRDefault="00075B91" w:rsidP="00075B91">
            <w:pPr>
              <w:pStyle w:val="a3"/>
              <w:jc w:val="both"/>
              <w:rPr>
                <w:rFonts w:ascii="Times New Roman" w:hAnsi="Times New Roman" w:cs="Times New Roman"/>
                <w:shd w:val="clear" w:color="auto" w:fill="FFFFFF"/>
              </w:rPr>
            </w:pPr>
          </w:p>
        </w:tc>
        <w:tc>
          <w:tcPr>
            <w:tcW w:w="6969" w:type="dxa"/>
          </w:tcPr>
          <w:p w14:paraId="5B789926" w14:textId="65B9A34F" w:rsidR="00075B91" w:rsidRPr="00A16381" w:rsidRDefault="00075B91" w:rsidP="00075B91">
            <w:pPr>
              <w:pStyle w:val="a3"/>
              <w:jc w:val="both"/>
              <w:rPr>
                <w:rFonts w:ascii="Times New Roman" w:eastAsia="Times New Roman" w:hAnsi="Times New Roman" w:cs="Times New Roman"/>
              </w:rPr>
            </w:pPr>
            <w:r w:rsidRPr="00A16381">
              <w:rPr>
                <w:rFonts w:ascii="Times New Roman" w:hAnsi="Times New Roman" w:cs="Times New Roman"/>
                <w:shd w:val="clear" w:color="auto" w:fill="FFFFFF"/>
              </w:rPr>
              <w:t>7. У разі якщо орган виконавчої влади, орган місцевого самоврядування,</w:t>
            </w:r>
            <w:r w:rsidRPr="00A16381">
              <w:rPr>
                <w:rFonts w:ascii="Times New Roman" w:hAnsi="Times New Roman" w:cs="Times New Roman"/>
                <w:b/>
                <w:bCs/>
                <w:shd w:val="clear" w:color="auto" w:fill="FFFFFF"/>
              </w:rPr>
              <w:t xml:space="preserve"> юридична особа  публічного права, суб’єкт природних монополій</w:t>
            </w:r>
            <w:r w:rsidRPr="00A16381">
              <w:rPr>
                <w:rFonts w:ascii="Times New Roman" w:hAnsi="Times New Roman" w:cs="Times New Roman"/>
                <w:shd w:val="clear" w:color="auto" w:fill="FFFFFF"/>
              </w:rPr>
              <w:t xml:space="preserve">  не має власного геопорталу, він має право звернутися до будь-якого іншого держателя геопорталу відповідно до його галузевого або територіального охоплення для оприлюднення таких геопросторових даних, метаданих та, у разі домовленості, для виконання інших дій із ними</w:t>
            </w:r>
          </w:p>
          <w:p w14:paraId="176ADEE4" w14:textId="77777777" w:rsidR="00075B91" w:rsidRPr="00A16381" w:rsidRDefault="00075B91" w:rsidP="00075B91">
            <w:pPr>
              <w:pStyle w:val="a3"/>
              <w:jc w:val="both"/>
              <w:rPr>
                <w:rFonts w:ascii="Times New Roman" w:hAnsi="Times New Roman" w:cs="Times New Roman"/>
                <w:shd w:val="clear" w:color="auto" w:fill="FFFFFF"/>
              </w:rPr>
            </w:pPr>
          </w:p>
        </w:tc>
      </w:tr>
      <w:tr w:rsidR="00075B91" w:rsidRPr="004C5931" w14:paraId="7BE2A594" w14:textId="77777777" w:rsidTr="009D5449">
        <w:trPr>
          <w:trHeight w:val="329"/>
        </w:trPr>
        <w:tc>
          <w:tcPr>
            <w:tcW w:w="0" w:type="auto"/>
          </w:tcPr>
          <w:p w14:paraId="61C274FB" w14:textId="77777777" w:rsidR="00075B91" w:rsidRPr="00A16381" w:rsidRDefault="00075B91" w:rsidP="00075B91">
            <w:pPr>
              <w:pStyle w:val="a3"/>
              <w:jc w:val="both"/>
              <w:rPr>
                <w:rFonts w:ascii="Times New Roman" w:eastAsia="Times New Roman" w:hAnsi="Times New Roman" w:cs="Times New Roman"/>
              </w:rPr>
            </w:pPr>
            <w:r w:rsidRPr="00A16381">
              <w:rPr>
                <w:rFonts w:ascii="Times New Roman" w:hAnsi="Times New Roman" w:cs="Times New Roman"/>
                <w:shd w:val="clear" w:color="auto" w:fill="FFFFFF"/>
              </w:rPr>
              <w:t>8. Зменшення обсягу та/або зниження якості наявних у органів виконавчої влади та органів місцевого самоврядування геопросторових даних та метаданих для їх оприлюднення у мережі Інтернет не допускається</w:t>
            </w:r>
          </w:p>
          <w:p w14:paraId="7CD3F873" w14:textId="77777777" w:rsidR="00075B91" w:rsidRPr="00A16381" w:rsidRDefault="00075B91" w:rsidP="00075B91">
            <w:pPr>
              <w:pStyle w:val="a3"/>
              <w:jc w:val="both"/>
              <w:rPr>
                <w:rFonts w:ascii="Times New Roman" w:hAnsi="Times New Roman" w:cs="Times New Roman"/>
                <w:shd w:val="clear" w:color="auto" w:fill="FFFFFF"/>
              </w:rPr>
            </w:pPr>
          </w:p>
        </w:tc>
        <w:tc>
          <w:tcPr>
            <w:tcW w:w="6969" w:type="dxa"/>
          </w:tcPr>
          <w:p w14:paraId="57C2A253" w14:textId="111FE64D" w:rsidR="00075B91" w:rsidRPr="00A16381" w:rsidRDefault="00075B91" w:rsidP="00075B91">
            <w:pPr>
              <w:pStyle w:val="a3"/>
              <w:jc w:val="both"/>
              <w:rPr>
                <w:rFonts w:ascii="Times New Roman" w:eastAsia="Times New Roman" w:hAnsi="Times New Roman" w:cs="Times New Roman"/>
              </w:rPr>
            </w:pPr>
            <w:r w:rsidRPr="00A16381">
              <w:rPr>
                <w:rFonts w:ascii="Times New Roman" w:hAnsi="Times New Roman" w:cs="Times New Roman"/>
                <w:shd w:val="clear" w:color="auto" w:fill="FFFFFF"/>
              </w:rPr>
              <w:t>8. Зменшення обсягу та/або зниження якості наявних у органів виконавчої влади, органів місцевого самоврядування,</w:t>
            </w:r>
            <w:r w:rsidRPr="00A16381">
              <w:rPr>
                <w:rFonts w:ascii="Times New Roman" w:hAnsi="Times New Roman" w:cs="Times New Roman"/>
                <w:b/>
                <w:bCs/>
                <w:shd w:val="clear" w:color="auto" w:fill="FFFFFF"/>
              </w:rPr>
              <w:t xml:space="preserve"> юридичних осіб публічного права, суб’єктів природних монополій</w:t>
            </w:r>
            <w:r w:rsidRPr="00A16381">
              <w:rPr>
                <w:rFonts w:ascii="Times New Roman" w:hAnsi="Times New Roman" w:cs="Times New Roman"/>
                <w:shd w:val="clear" w:color="auto" w:fill="FFFFFF"/>
              </w:rPr>
              <w:t xml:space="preserve"> геопросторових даних та метаданих для їх оприлюднення у мережі Інтернет не допускається.</w:t>
            </w:r>
          </w:p>
          <w:p w14:paraId="6AEF5D7E" w14:textId="77777777" w:rsidR="00075B91" w:rsidRPr="00A16381" w:rsidRDefault="00075B91" w:rsidP="00075B91">
            <w:pPr>
              <w:pStyle w:val="a3"/>
              <w:jc w:val="both"/>
              <w:rPr>
                <w:rFonts w:ascii="Times New Roman" w:hAnsi="Times New Roman" w:cs="Times New Roman"/>
                <w:shd w:val="clear" w:color="auto" w:fill="FFFFFF"/>
              </w:rPr>
            </w:pPr>
          </w:p>
        </w:tc>
      </w:tr>
      <w:tr w:rsidR="00075B91" w:rsidRPr="004C5931" w14:paraId="4EFADE2E" w14:textId="77777777" w:rsidTr="009D5449">
        <w:trPr>
          <w:trHeight w:val="329"/>
        </w:trPr>
        <w:tc>
          <w:tcPr>
            <w:tcW w:w="0" w:type="auto"/>
          </w:tcPr>
          <w:p w14:paraId="3BB93760" w14:textId="77777777" w:rsidR="00075B91" w:rsidRPr="00A16381" w:rsidRDefault="00075B91" w:rsidP="00075B91">
            <w:pPr>
              <w:pStyle w:val="a3"/>
              <w:jc w:val="both"/>
              <w:rPr>
                <w:rFonts w:ascii="Times New Roman" w:eastAsia="Times New Roman" w:hAnsi="Times New Roman" w:cs="Times New Roman"/>
              </w:rPr>
            </w:pPr>
            <w:r w:rsidRPr="00A16381">
              <w:rPr>
                <w:rFonts w:ascii="Times New Roman" w:hAnsi="Times New Roman" w:cs="Times New Roman"/>
                <w:shd w:val="clear" w:color="auto" w:fill="FFFFFF"/>
              </w:rPr>
              <w:t xml:space="preserve">9. У разі якщо геопросторові дані органу виконавчої влади чи органу місцевого самоврядування наявні у формі, що дає можливість відобразити їх у векторному вигляді, зазначеними </w:t>
            </w:r>
            <w:r w:rsidRPr="00A16381">
              <w:rPr>
                <w:rFonts w:ascii="Times New Roman" w:hAnsi="Times New Roman" w:cs="Times New Roman"/>
                <w:shd w:val="clear" w:color="auto" w:fill="FFFFFF"/>
              </w:rPr>
              <w:lastRenderedPageBreak/>
              <w:t>органами забезпечується оприлюднення таких даних у мережі Інтернет у векторному вигляді</w:t>
            </w:r>
          </w:p>
          <w:p w14:paraId="2CED4BE1" w14:textId="77777777" w:rsidR="00075B91" w:rsidRPr="00A16381" w:rsidRDefault="00075B91" w:rsidP="00075B91">
            <w:pPr>
              <w:pStyle w:val="a3"/>
              <w:jc w:val="both"/>
              <w:rPr>
                <w:rFonts w:ascii="Times New Roman" w:hAnsi="Times New Roman" w:cs="Times New Roman"/>
                <w:shd w:val="clear" w:color="auto" w:fill="FFFFFF"/>
              </w:rPr>
            </w:pPr>
          </w:p>
        </w:tc>
        <w:tc>
          <w:tcPr>
            <w:tcW w:w="6969" w:type="dxa"/>
          </w:tcPr>
          <w:p w14:paraId="2A8BF2B0" w14:textId="0E2E12FA" w:rsidR="00075B91" w:rsidRPr="00A16381" w:rsidRDefault="00075B91" w:rsidP="00075B91">
            <w:pPr>
              <w:pStyle w:val="a3"/>
              <w:jc w:val="both"/>
              <w:rPr>
                <w:rFonts w:ascii="Times New Roman" w:hAnsi="Times New Roman" w:cs="Times New Roman"/>
                <w:shd w:val="clear" w:color="auto" w:fill="FFFFFF"/>
              </w:rPr>
            </w:pPr>
            <w:r w:rsidRPr="00A16381">
              <w:rPr>
                <w:rFonts w:ascii="Times New Roman" w:hAnsi="Times New Roman" w:cs="Times New Roman"/>
                <w:shd w:val="clear" w:color="auto" w:fill="FFFFFF"/>
              </w:rPr>
              <w:lastRenderedPageBreak/>
              <w:t xml:space="preserve">9. У разі якщо геопросторові дані органу виконавчої влади, органу місцевого самоврядування, </w:t>
            </w:r>
            <w:r w:rsidRPr="00A16381">
              <w:rPr>
                <w:rFonts w:ascii="Times New Roman" w:hAnsi="Times New Roman" w:cs="Times New Roman"/>
                <w:b/>
                <w:bCs/>
                <w:shd w:val="clear" w:color="auto" w:fill="FFFFFF"/>
              </w:rPr>
              <w:t>юридичної особи  публічного права, суб’єкта природної монополії</w:t>
            </w:r>
            <w:r w:rsidRPr="00A16381">
              <w:rPr>
                <w:rFonts w:ascii="Times New Roman" w:hAnsi="Times New Roman" w:cs="Times New Roman"/>
                <w:shd w:val="clear" w:color="auto" w:fill="FFFFFF"/>
              </w:rPr>
              <w:t xml:space="preserve">  наявні у </w:t>
            </w:r>
            <w:r w:rsidRPr="00A16381">
              <w:rPr>
                <w:rFonts w:ascii="Times New Roman" w:hAnsi="Times New Roman" w:cs="Times New Roman"/>
                <w:shd w:val="clear" w:color="auto" w:fill="FFFFFF"/>
              </w:rPr>
              <w:lastRenderedPageBreak/>
              <w:t>формі, що дає можливість відобразити їх у векторному вигляді, зазначеними органами забезпечується оприлюднення таких даних у мережі Інтернет у векторному вигляді.</w:t>
            </w:r>
          </w:p>
          <w:p w14:paraId="2684C80A" w14:textId="77777777" w:rsidR="00075B91" w:rsidRPr="00A16381" w:rsidRDefault="00075B91" w:rsidP="00075B91">
            <w:pPr>
              <w:pStyle w:val="a3"/>
              <w:jc w:val="both"/>
              <w:rPr>
                <w:rFonts w:ascii="Times New Roman" w:hAnsi="Times New Roman" w:cs="Times New Roman"/>
                <w:shd w:val="clear" w:color="auto" w:fill="FFFFFF"/>
              </w:rPr>
            </w:pPr>
          </w:p>
        </w:tc>
      </w:tr>
      <w:tr w:rsidR="00075B91" w:rsidRPr="00A16381" w14:paraId="56EF7944" w14:textId="77777777" w:rsidTr="006362BC">
        <w:trPr>
          <w:trHeight w:val="329"/>
        </w:trPr>
        <w:tc>
          <w:tcPr>
            <w:tcW w:w="14174" w:type="dxa"/>
            <w:gridSpan w:val="2"/>
          </w:tcPr>
          <w:p w14:paraId="608B314E" w14:textId="470FBBA5" w:rsidR="00075B91" w:rsidRPr="00A16381" w:rsidRDefault="00075B91" w:rsidP="00075B91">
            <w:pPr>
              <w:pStyle w:val="a3"/>
              <w:jc w:val="center"/>
              <w:rPr>
                <w:rFonts w:ascii="Times New Roman" w:hAnsi="Times New Roman" w:cs="Times New Roman"/>
                <w:shd w:val="clear" w:color="auto" w:fill="FFFFFF"/>
              </w:rPr>
            </w:pPr>
            <w:r w:rsidRPr="00A16381">
              <w:rPr>
                <w:rFonts w:ascii="Times New Roman" w:hAnsi="Times New Roman" w:cs="Times New Roman"/>
                <w:b/>
              </w:rPr>
              <w:lastRenderedPageBreak/>
              <w:t>Закон України «</w:t>
            </w:r>
            <w:r w:rsidRPr="00A16381">
              <w:rPr>
                <w:rFonts w:ascii="Times New Roman" w:hAnsi="Times New Roman" w:cs="Times New Roman"/>
                <w:b/>
                <w:bCs/>
                <w:shd w:val="clear" w:color="auto" w:fill="FFFFFF"/>
              </w:rPr>
              <w:t>Про оцінку впливу на довкілля</w:t>
            </w:r>
            <w:r w:rsidRPr="00A16381">
              <w:rPr>
                <w:rFonts w:ascii="Times New Roman" w:hAnsi="Times New Roman" w:cs="Times New Roman"/>
                <w:b/>
              </w:rPr>
              <w:t>» » (Відомості Верховної Ради (ВВР), 2017, № 29, ст.315)</w:t>
            </w:r>
          </w:p>
        </w:tc>
      </w:tr>
      <w:tr w:rsidR="00075B91" w:rsidRPr="0095152F" w14:paraId="772F3B35" w14:textId="77777777" w:rsidTr="009D5449">
        <w:trPr>
          <w:trHeight w:val="329"/>
        </w:trPr>
        <w:tc>
          <w:tcPr>
            <w:tcW w:w="0" w:type="auto"/>
          </w:tcPr>
          <w:p w14:paraId="16D609FB" w14:textId="77777777" w:rsidR="00075B91" w:rsidRPr="00A16381" w:rsidRDefault="00075B91" w:rsidP="00075B91">
            <w:pPr>
              <w:pStyle w:val="a3"/>
              <w:jc w:val="both"/>
              <w:rPr>
                <w:rFonts w:ascii="Times New Roman" w:hAnsi="Times New Roman" w:cs="Times New Roman"/>
                <w:shd w:val="clear" w:color="auto" w:fill="FFFFFF"/>
              </w:rPr>
            </w:pPr>
            <w:r w:rsidRPr="00A16381">
              <w:rPr>
                <w:rFonts w:ascii="Times New Roman" w:hAnsi="Times New Roman" w:cs="Times New Roman"/>
                <w:shd w:val="clear" w:color="auto" w:fill="FFFFFF"/>
              </w:rPr>
              <w:t>…</w:t>
            </w:r>
          </w:p>
          <w:p w14:paraId="1DACD6A7" w14:textId="77777777" w:rsidR="00075B91" w:rsidRPr="00A16381" w:rsidRDefault="00075B91" w:rsidP="00075B91">
            <w:pPr>
              <w:pStyle w:val="a3"/>
              <w:jc w:val="both"/>
              <w:rPr>
                <w:rFonts w:ascii="Times New Roman" w:hAnsi="Times New Roman" w:cs="Times New Roman"/>
                <w:shd w:val="clear" w:color="auto" w:fill="FFFFFF"/>
              </w:rPr>
            </w:pPr>
            <w:r w:rsidRPr="00A16381">
              <w:rPr>
                <w:rFonts w:ascii="Times New Roman" w:hAnsi="Times New Roman" w:cs="Times New Roman"/>
                <w:shd w:val="clear" w:color="auto" w:fill="FFFFFF"/>
              </w:rPr>
              <w:t>3. Друга категорія видів планованої діяльності та об’єктів, які можуть мати значний вплив на довкілля та підлягають оцінці впливу на довкілля, включає:</w:t>
            </w:r>
          </w:p>
          <w:p w14:paraId="0AB37BE5" w14:textId="77777777" w:rsidR="00075B91" w:rsidRPr="00A16381" w:rsidRDefault="00075B91" w:rsidP="00075B91">
            <w:pPr>
              <w:pStyle w:val="a3"/>
              <w:jc w:val="both"/>
              <w:rPr>
                <w:rFonts w:ascii="Times New Roman" w:hAnsi="Times New Roman" w:cs="Times New Roman"/>
              </w:rPr>
            </w:pPr>
            <w:r w:rsidRPr="00A16381">
              <w:rPr>
                <w:rFonts w:ascii="Times New Roman" w:hAnsi="Times New Roman" w:cs="Times New Roman"/>
              </w:rPr>
              <w:t>…</w:t>
            </w:r>
          </w:p>
          <w:p w14:paraId="22A4AEA6" w14:textId="77777777" w:rsidR="00075B91" w:rsidRPr="00A16381" w:rsidRDefault="00075B91" w:rsidP="00075B91">
            <w:pPr>
              <w:pStyle w:val="a3"/>
              <w:jc w:val="both"/>
              <w:rPr>
                <w:rFonts w:ascii="Times New Roman" w:hAnsi="Times New Roman" w:cs="Times New Roman"/>
              </w:rPr>
            </w:pPr>
            <w:r w:rsidRPr="00A16381">
              <w:rPr>
                <w:rFonts w:ascii="Times New Roman" w:hAnsi="Times New Roman" w:cs="Times New Roman"/>
              </w:rPr>
              <w:t>10) інфраструктурні проекти:</w:t>
            </w:r>
          </w:p>
          <w:p w14:paraId="22CCE176" w14:textId="77777777" w:rsidR="00075B91" w:rsidRPr="00A16381" w:rsidRDefault="00075B91" w:rsidP="00075B91">
            <w:pPr>
              <w:pStyle w:val="a3"/>
              <w:jc w:val="both"/>
              <w:rPr>
                <w:rFonts w:ascii="Times New Roman" w:hAnsi="Times New Roman" w:cs="Times New Roman"/>
              </w:rPr>
            </w:pPr>
            <w:r w:rsidRPr="00A16381">
              <w:rPr>
                <w:rFonts w:ascii="Times New Roman" w:hAnsi="Times New Roman" w:cs="Times New Roman"/>
              </w:rPr>
              <w:t>…</w:t>
            </w:r>
          </w:p>
          <w:p w14:paraId="1E1609F6" w14:textId="28F22676" w:rsidR="00075B91" w:rsidRPr="00A16381" w:rsidRDefault="00075B91" w:rsidP="00075B91">
            <w:pPr>
              <w:pStyle w:val="a3"/>
              <w:jc w:val="both"/>
              <w:rPr>
                <w:rFonts w:ascii="Times New Roman" w:hAnsi="Times New Roman" w:cs="Times New Roman"/>
                <w:shd w:val="clear" w:color="auto" w:fill="FFFFFF"/>
              </w:rPr>
            </w:pPr>
            <w:bookmarkStart w:id="37" w:name="n117"/>
            <w:bookmarkEnd w:id="37"/>
            <w:r w:rsidRPr="00A16381">
              <w:rPr>
                <w:rFonts w:ascii="Times New Roman" w:hAnsi="Times New Roman" w:cs="Times New Roman"/>
                <w:shd w:val="clear" w:color="auto" w:fill="FFFFFF"/>
              </w:rPr>
              <w:t>будівництво ліній електропередачі (повітряних та кабельних) напругою 110 кіловольт і більше та підстанцій напругою 330 кіловольт і більше;</w:t>
            </w:r>
          </w:p>
        </w:tc>
        <w:tc>
          <w:tcPr>
            <w:tcW w:w="6969" w:type="dxa"/>
          </w:tcPr>
          <w:p w14:paraId="43DC6C95" w14:textId="77777777" w:rsidR="00075B91" w:rsidRPr="00A16381" w:rsidRDefault="00075B91" w:rsidP="00075B91">
            <w:pPr>
              <w:pStyle w:val="a3"/>
              <w:jc w:val="both"/>
              <w:rPr>
                <w:rFonts w:ascii="Times New Roman" w:hAnsi="Times New Roman" w:cs="Times New Roman"/>
                <w:shd w:val="clear" w:color="auto" w:fill="FFFFFF"/>
              </w:rPr>
            </w:pPr>
          </w:p>
          <w:p w14:paraId="0BB620BA" w14:textId="77777777" w:rsidR="00075B91" w:rsidRPr="00A16381" w:rsidRDefault="00075B91" w:rsidP="00075B91">
            <w:pPr>
              <w:pStyle w:val="a3"/>
              <w:jc w:val="both"/>
              <w:rPr>
                <w:rFonts w:ascii="Times New Roman" w:hAnsi="Times New Roman" w:cs="Times New Roman"/>
                <w:shd w:val="clear" w:color="auto" w:fill="FFFFFF"/>
              </w:rPr>
            </w:pPr>
            <w:r w:rsidRPr="00A16381">
              <w:rPr>
                <w:rFonts w:ascii="Times New Roman" w:hAnsi="Times New Roman" w:cs="Times New Roman"/>
                <w:shd w:val="clear" w:color="auto" w:fill="FFFFFF"/>
              </w:rPr>
              <w:t>3. Друга категорія видів планованої діяльності та об’єктів, які можуть мати значний вплив на довкілля та підлягають оцінці впливу на довкілля, включає:</w:t>
            </w:r>
          </w:p>
          <w:p w14:paraId="651228B4" w14:textId="77777777" w:rsidR="00075B91" w:rsidRPr="00A16381" w:rsidRDefault="00075B91" w:rsidP="00075B91">
            <w:pPr>
              <w:pStyle w:val="a3"/>
              <w:jc w:val="both"/>
              <w:rPr>
                <w:rFonts w:ascii="Times New Roman" w:hAnsi="Times New Roman" w:cs="Times New Roman"/>
              </w:rPr>
            </w:pPr>
            <w:r w:rsidRPr="00A16381">
              <w:rPr>
                <w:rFonts w:ascii="Times New Roman" w:hAnsi="Times New Roman" w:cs="Times New Roman"/>
              </w:rPr>
              <w:t>…</w:t>
            </w:r>
          </w:p>
          <w:p w14:paraId="04B076E2" w14:textId="77777777" w:rsidR="00075B91" w:rsidRPr="00A16381" w:rsidRDefault="00075B91" w:rsidP="00075B91">
            <w:pPr>
              <w:pStyle w:val="a3"/>
              <w:jc w:val="both"/>
              <w:rPr>
                <w:rFonts w:ascii="Times New Roman" w:hAnsi="Times New Roman" w:cs="Times New Roman"/>
              </w:rPr>
            </w:pPr>
            <w:r w:rsidRPr="00A16381">
              <w:rPr>
                <w:rFonts w:ascii="Times New Roman" w:hAnsi="Times New Roman" w:cs="Times New Roman"/>
              </w:rPr>
              <w:t>10) інфраструктурні проекти:</w:t>
            </w:r>
          </w:p>
          <w:p w14:paraId="00CD6863" w14:textId="77777777" w:rsidR="00075B91" w:rsidRPr="00A16381" w:rsidRDefault="00075B91" w:rsidP="00075B91">
            <w:pPr>
              <w:pStyle w:val="a3"/>
              <w:jc w:val="both"/>
              <w:rPr>
                <w:rFonts w:ascii="Times New Roman" w:hAnsi="Times New Roman" w:cs="Times New Roman"/>
              </w:rPr>
            </w:pPr>
            <w:r w:rsidRPr="00A16381">
              <w:rPr>
                <w:rFonts w:ascii="Times New Roman" w:hAnsi="Times New Roman" w:cs="Times New Roman"/>
              </w:rPr>
              <w:t>…</w:t>
            </w:r>
          </w:p>
          <w:p w14:paraId="4E88F516" w14:textId="772862DB" w:rsidR="00075B91" w:rsidRPr="0095152F" w:rsidRDefault="00075B91" w:rsidP="00075B91">
            <w:pPr>
              <w:pStyle w:val="a3"/>
              <w:jc w:val="both"/>
              <w:rPr>
                <w:rFonts w:ascii="Times New Roman" w:hAnsi="Times New Roman" w:cs="Times New Roman"/>
                <w:shd w:val="clear" w:color="auto" w:fill="FFFFFF"/>
              </w:rPr>
            </w:pPr>
            <w:r w:rsidRPr="00A16381">
              <w:rPr>
                <w:rFonts w:ascii="Times New Roman" w:hAnsi="Times New Roman" w:cs="Times New Roman"/>
                <w:shd w:val="clear" w:color="auto" w:fill="FFFFFF"/>
              </w:rPr>
              <w:t xml:space="preserve">будівництво </w:t>
            </w:r>
            <w:r w:rsidRPr="00A16381">
              <w:rPr>
                <w:rFonts w:ascii="Times New Roman" w:hAnsi="Times New Roman" w:cs="Times New Roman"/>
                <w:b/>
                <w:shd w:val="clear" w:color="auto" w:fill="FFFFFF"/>
              </w:rPr>
              <w:t>повітряних</w:t>
            </w:r>
            <w:r w:rsidRPr="00A16381">
              <w:rPr>
                <w:rFonts w:ascii="Times New Roman" w:hAnsi="Times New Roman" w:cs="Times New Roman"/>
                <w:shd w:val="clear" w:color="auto" w:fill="FFFFFF"/>
              </w:rPr>
              <w:t xml:space="preserve"> ліній електропередачі </w:t>
            </w:r>
            <w:r w:rsidRPr="00A16381">
              <w:rPr>
                <w:rFonts w:ascii="Times New Roman" w:hAnsi="Times New Roman" w:cs="Times New Roman"/>
                <w:b/>
                <w:bCs/>
                <w:strike/>
                <w:shd w:val="clear" w:color="auto" w:fill="FFFFFF"/>
              </w:rPr>
              <w:t>(повітряних та кабельних)</w:t>
            </w:r>
            <w:r w:rsidRPr="00A16381">
              <w:rPr>
                <w:rFonts w:ascii="Times New Roman" w:hAnsi="Times New Roman" w:cs="Times New Roman"/>
                <w:shd w:val="clear" w:color="auto" w:fill="FFFFFF"/>
              </w:rPr>
              <w:t xml:space="preserve"> напругою </w:t>
            </w:r>
            <w:r w:rsidRPr="00A16381">
              <w:rPr>
                <w:rFonts w:ascii="Times New Roman" w:hAnsi="Times New Roman" w:cs="Times New Roman"/>
                <w:b/>
                <w:shd w:val="clear" w:color="auto" w:fill="FFFFFF"/>
              </w:rPr>
              <w:t>220</w:t>
            </w:r>
            <w:r w:rsidRPr="00A16381">
              <w:rPr>
                <w:rFonts w:ascii="Times New Roman" w:hAnsi="Times New Roman" w:cs="Times New Roman"/>
                <w:shd w:val="clear" w:color="auto" w:fill="FFFFFF"/>
              </w:rPr>
              <w:t xml:space="preserve"> кіловольт і більше та підстанцій напругою 330 кіловольт і більше.</w:t>
            </w:r>
          </w:p>
        </w:tc>
      </w:tr>
    </w:tbl>
    <w:p w14:paraId="14950ED0" w14:textId="45CE97F1" w:rsidR="00A703A2" w:rsidRDefault="00A703A2" w:rsidP="009D5449">
      <w:pPr>
        <w:pStyle w:val="a3"/>
        <w:jc w:val="both"/>
        <w:rPr>
          <w:rFonts w:ascii="Times New Roman" w:hAnsi="Times New Roman" w:cs="Times New Roman"/>
          <w:color w:val="000000" w:themeColor="text1"/>
        </w:rPr>
      </w:pPr>
    </w:p>
    <w:p w14:paraId="21A7C188" w14:textId="3BB85519" w:rsidR="004C5931" w:rsidRDefault="004C5931" w:rsidP="009D5449">
      <w:pPr>
        <w:pStyle w:val="a3"/>
        <w:jc w:val="both"/>
        <w:rPr>
          <w:rFonts w:ascii="Times New Roman" w:hAnsi="Times New Roman" w:cs="Times New Roman"/>
          <w:color w:val="000000" w:themeColor="text1"/>
        </w:rPr>
      </w:pPr>
    </w:p>
    <w:p w14:paraId="29A57FFE" w14:textId="155E2FE2" w:rsidR="004C5931" w:rsidRPr="004C5931" w:rsidRDefault="004C5931" w:rsidP="004C5931">
      <w:pPr>
        <w:pStyle w:val="a3"/>
        <w:ind w:left="1416" w:firstLine="708"/>
        <w:jc w:val="both"/>
        <w:rPr>
          <w:rFonts w:ascii="Times New Roman" w:hAnsi="Times New Roman" w:cs="Times New Roman"/>
          <w:color w:val="000000" w:themeColor="text1"/>
        </w:rPr>
      </w:pPr>
      <w:r w:rsidRPr="004C5931">
        <w:rPr>
          <w:rFonts w:ascii="Times New Roman" w:hAnsi="Times New Roman" w:cs="Times New Roman"/>
          <w:color w:val="000000" w:themeColor="text1"/>
        </w:rPr>
        <w:t xml:space="preserve">Народний депутат України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sidRPr="004C5931">
        <w:rPr>
          <w:rFonts w:ascii="Times New Roman" w:hAnsi="Times New Roman" w:cs="Times New Roman"/>
          <w:color w:val="000000" w:themeColor="text1"/>
        </w:rPr>
        <w:t>А.М.Герус</w:t>
      </w:r>
    </w:p>
    <w:sectPr w:rsidR="004C5931" w:rsidRPr="004C5931" w:rsidSect="009D544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310BD" w14:textId="77777777" w:rsidR="00CE799B" w:rsidRDefault="00CE799B" w:rsidP="00B73105">
      <w:r>
        <w:separator/>
      </w:r>
    </w:p>
  </w:endnote>
  <w:endnote w:type="continuationSeparator" w:id="0">
    <w:p w14:paraId="7AEE609A" w14:textId="77777777" w:rsidR="00CE799B" w:rsidRDefault="00CE799B" w:rsidP="00B73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DC872" w14:textId="77777777" w:rsidR="00CE799B" w:rsidRDefault="00CE799B" w:rsidP="00B73105">
      <w:r>
        <w:separator/>
      </w:r>
    </w:p>
  </w:footnote>
  <w:footnote w:type="continuationSeparator" w:id="0">
    <w:p w14:paraId="23B36713" w14:textId="77777777" w:rsidR="00CE799B" w:rsidRDefault="00CE799B" w:rsidP="00B731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C1D85"/>
    <w:multiLevelType w:val="hybridMultilevel"/>
    <w:tmpl w:val="59C8A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3A2"/>
    <w:rsid w:val="00005642"/>
    <w:rsid w:val="0001249E"/>
    <w:rsid w:val="00014A84"/>
    <w:rsid w:val="000336A0"/>
    <w:rsid w:val="000379D4"/>
    <w:rsid w:val="00043D40"/>
    <w:rsid w:val="000507FC"/>
    <w:rsid w:val="00054E01"/>
    <w:rsid w:val="000552F7"/>
    <w:rsid w:val="000566AA"/>
    <w:rsid w:val="00063644"/>
    <w:rsid w:val="0007058F"/>
    <w:rsid w:val="000720D4"/>
    <w:rsid w:val="00075B91"/>
    <w:rsid w:val="00075E78"/>
    <w:rsid w:val="000A3459"/>
    <w:rsid w:val="000B704C"/>
    <w:rsid w:val="000D3B31"/>
    <w:rsid w:val="000F7E19"/>
    <w:rsid w:val="00120107"/>
    <w:rsid w:val="001517CA"/>
    <w:rsid w:val="001706AB"/>
    <w:rsid w:val="00170AC5"/>
    <w:rsid w:val="001B1E29"/>
    <w:rsid w:val="001B4828"/>
    <w:rsid w:val="001D6B09"/>
    <w:rsid w:val="001D6E0E"/>
    <w:rsid w:val="001E66D5"/>
    <w:rsid w:val="00211E84"/>
    <w:rsid w:val="002123F0"/>
    <w:rsid w:val="00216136"/>
    <w:rsid w:val="002243CA"/>
    <w:rsid w:val="0023124A"/>
    <w:rsid w:val="00232C1D"/>
    <w:rsid w:val="00253361"/>
    <w:rsid w:val="00275B70"/>
    <w:rsid w:val="002921EF"/>
    <w:rsid w:val="00297DB5"/>
    <w:rsid w:val="002A4654"/>
    <w:rsid w:val="002E3FBE"/>
    <w:rsid w:val="002F4E85"/>
    <w:rsid w:val="00302F13"/>
    <w:rsid w:val="0031711F"/>
    <w:rsid w:val="00346785"/>
    <w:rsid w:val="00354C45"/>
    <w:rsid w:val="0035605A"/>
    <w:rsid w:val="00363925"/>
    <w:rsid w:val="003711E2"/>
    <w:rsid w:val="00371224"/>
    <w:rsid w:val="003A225C"/>
    <w:rsid w:val="003B1B8D"/>
    <w:rsid w:val="003C16CC"/>
    <w:rsid w:val="003C6531"/>
    <w:rsid w:val="003E1446"/>
    <w:rsid w:val="003F3B21"/>
    <w:rsid w:val="003F628C"/>
    <w:rsid w:val="003F6AE3"/>
    <w:rsid w:val="0041379C"/>
    <w:rsid w:val="004156CC"/>
    <w:rsid w:val="0042076C"/>
    <w:rsid w:val="00427689"/>
    <w:rsid w:val="0043747B"/>
    <w:rsid w:val="00437D2B"/>
    <w:rsid w:val="0045189A"/>
    <w:rsid w:val="00453770"/>
    <w:rsid w:val="004809CE"/>
    <w:rsid w:val="004816CF"/>
    <w:rsid w:val="0048526F"/>
    <w:rsid w:val="00493E59"/>
    <w:rsid w:val="004A74CB"/>
    <w:rsid w:val="004B23EB"/>
    <w:rsid w:val="004C5931"/>
    <w:rsid w:val="004E0A46"/>
    <w:rsid w:val="00550B31"/>
    <w:rsid w:val="00562A16"/>
    <w:rsid w:val="0057673E"/>
    <w:rsid w:val="005B2B21"/>
    <w:rsid w:val="005B6BC6"/>
    <w:rsid w:val="005C057E"/>
    <w:rsid w:val="005E71AA"/>
    <w:rsid w:val="005F17EC"/>
    <w:rsid w:val="00607F13"/>
    <w:rsid w:val="00610948"/>
    <w:rsid w:val="006164F3"/>
    <w:rsid w:val="00625AFA"/>
    <w:rsid w:val="006362BC"/>
    <w:rsid w:val="0064657C"/>
    <w:rsid w:val="006649E4"/>
    <w:rsid w:val="00673D73"/>
    <w:rsid w:val="006849C4"/>
    <w:rsid w:val="006939D6"/>
    <w:rsid w:val="006D16E1"/>
    <w:rsid w:val="006E2523"/>
    <w:rsid w:val="006E304A"/>
    <w:rsid w:val="006E3B78"/>
    <w:rsid w:val="007135F5"/>
    <w:rsid w:val="007179EC"/>
    <w:rsid w:val="00721D58"/>
    <w:rsid w:val="00724923"/>
    <w:rsid w:val="00774514"/>
    <w:rsid w:val="00781BC3"/>
    <w:rsid w:val="0078679D"/>
    <w:rsid w:val="007A2A03"/>
    <w:rsid w:val="007C01D2"/>
    <w:rsid w:val="007C79BA"/>
    <w:rsid w:val="007E46B6"/>
    <w:rsid w:val="007E4B38"/>
    <w:rsid w:val="007E5212"/>
    <w:rsid w:val="00820E13"/>
    <w:rsid w:val="008219E9"/>
    <w:rsid w:val="00831BE6"/>
    <w:rsid w:val="00850CDD"/>
    <w:rsid w:val="00870479"/>
    <w:rsid w:val="008728E3"/>
    <w:rsid w:val="0087446D"/>
    <w:rsid w:val="00876F9B"/>
    <w:rsid w:val="00880C19"/>
    <w:rsid w:val="008A2730"/>
    <w:rsid w:val="008C1C45"/>
    <w:rsid w:val="008F10E1"/>
    <w:rsid w:val="00915EFB"/>
    <w:rsid w:val="0091633B"/>
    <w:rsid w:val="0094338D"/>
    <w:rsid w:val="0095062C"/>
    <w:rsid w:val="0095152F"/>
    <w:rsid w:val="0096144F"/>
    <w:rsid w:val="00965A68"/>
    <w:rsid w:val="0097318D"/>
    <w:rsid w:val="00973772"/>
    <w:rsid w:val="009926D6"/>
    <w:rsid w:val="009A6E9F"/>
    <w:rsid w:val="009C28FA"/>
    <w:rsid w:val="009C3938"/>
    <w:rsid w:val="009C5DAB"/>
    <w:rsid w:val="009D5449"/>
    <w:rsid w:val="009E03A9"/>
    <w:rsid w:val="009E180C"/>
    <w:rsid w:val="00A002E9"/>
    <w:rsid w:val="00A16381"/>
    <w:rsid w:val="00A17C59"/>
    <w:rsid w:val="00A337CF"/>
    <w:rsid w:val="00A400ED"/>
    <w:rsid w:val="00A403A1"/>
    <w:rsid w:val="00A6208F"/>
    <w:rsid w:val="00A703A2"/>
    <w:rsid w:val="00A8098E"/>
    <w:rsid w:val="00AA18DC"/>
    <w:rsid w:val="00AC4B35"/>
    <w:rsid w:val="00AD2EF7"/>
    <w:rsid w:val="00AF1BEB"/>
    <w:rsid w:val="00AF70D8"/>
    <w:rsid w:val="00B23620"/>
    <w:rsid w:val="00B31D98"/>
    <w:rsid w:val="00B53035"/>
    <w:rsid w:val="00B626FD"/>
    <w:rsid w:val="00B66C73"/>
    <w:rsid w:val="00B71728"/>
    <w:rsid w:val="00B73105"/>
    <w:rsid w:val="00B77DED"/>
    <w:rsid w:val="00BB586B"/>
    <w:rsid w:val="00BB7776"/>
    <w:rsid w:val="00BD2562"/>
    <w:rsid w:val="00BD49EF"/>
    <w:rsid w:val="00BE489A"/>
    <w:rsid w:val="00BF7872"/>
    <w:rsid w:val="00C046E8"/>
    <w:rsid w:val="00C0715E"/>
    <w:rsid w:val="00C148A7"/>
    <w:rsid w:val="00C14B6E"/>
    <w:rsid w:val="00C444D1"/>
    <w:rsid w:val="00C750CD"/>
    <w:rsid w:val="00C82CDC"/>
    <w:rsid w:val="00C8403D"/>
    <w:rsid w:val="00CA2074"/>
    <w:rsid w:val="00CA3AFD"/>
    <w:rsid w:val="00CC5D38"/>
    <w:rsid w:val="00CE691C"/>
    <w:rsid w:val="00CE799B"/>
    <w:rsid w:val="00CF3FC5"/>
    <w:rsid w:val="00D45FDD"/>
    <w:rsid w:val="00D55FEE"/>
    <w:rsid w:val="00D64DC6"/>
    <w:rsid w:val="00D725D3"/>
    <w:rsid w:val="00D91971"/>
    <w:rsid w:val="00DD11A3"/>
    <w:rsid w:val="00E03478"/>
    <w:rsid w:val="00E16513"/>
    <w:rsid w:val="00E636B1"/>
    <w:rsid w:val="00E7410E"/>
    <w:rsid w:val="00E76997"/>
    <w:rsid w:val="00E94EE8"/>
    <w:rsid w:val="00EB7405"/>
    <w:rsid w:val="00EC00AC"/>
    <w:rsid w:val="00EC246A"/>
    <w:rsid w:val="00EC2779"/>
    <w:rsid w:val="00ED07F5"/>
    <w:rsid w:val="00EE296E"/>
    <w:rsid w:val="00F05F17"/>
    <w:rsid w:val="00F34CCD"/>
    <w:rsid w:val="00F36352"/>
    <w:rsid w:val="00F3746D"/>
    <w:rsid w:val="00F53EFA"/>
    <w:rsid w:val="00F8003A"/>
    <w:rsid w:val="00F856DC"/>
    <w:rsid w:val="00FD0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A45E4"/>
  <w15:docId w15:val="{C4433D8C-F373-1F40-AB98-2D9673D16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772"/>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03A2"/>
    <w:rPr>
      <w:rFonts w:ascii="Calibri" w:eastAsia="Calibri" w:hAnsi="Calibri" w:cs="Calibri"/>
      <w:lang w:val="uk-UA" w:eastAsia="ru-RU"/>
    </w:rPr>
  </w:style>
  <w:style w:type="table" w:styleId="a4">
    <w:name w:val="Table Grid"/>
    <w:basedOn w:val="a1"/>
    <w:uiPriority w:val="39"/>
    <w:rsid w:val="00A70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703A2"/>
    <w:rPr>
      <w:rFonts w:eastAsia="Calibri"/>
      <w:sz w:val="18"/>
      <w:szCs w:val="18"/>
      <w:lang w:val="uk-UA"/>
    </w:rPr>
  </w:style>
  <w:style w:type="character" w:customStyle="1" w:styleId="a6">
    <w:name w:val="Текст у виносці Знак"/>
    <w:basedOn w:val="a0"/>
    <w:link w:val="a5"/>
    <w:uiPriority w:val="99"/>
    <w:semiHidden/>
    <w:rsid w:val="00A703A2"/>
    <w:rPr>
      <w:rFonts w:ascii="Times New Roman" w:eastAsia="Calibri" w:hAnsi="Times New Roman" w:cs="Times New Roman"/>
      <w:sz w:val="18"/>
      <w:szCs w:val="18"/>
      <w:lang w:val="uk-UA" w:eastAsia="ru-RU"/>
    </w:rPr>
  </w:style>
  <w:style w:type="character" w:customStyle="1" w:styleId="rvts9">
    <w:name w:val="rvts9"/>
    <w:basedOn w:val="a0"/>
    <w:rsid w:val="000507FC"/>
  </w:style>
  <w:style w:type="character" w:customStyle="1" w:styleId="apple-converted-space">
    <w:name w:val="apple-converted-space"/>
    <w:basedOn w:val="a0"/>
    <w:rsid w:val="000507FC"/>
  </w:style>
  <w:style w:type="character" w:styleId="a7">
    <w:name w:val="Hyperlink"/>
    <w:basedOn w:val="a0"/>
    <w:uiPriority w:val="99"/>
    <w:unhideWhenUsed/>
    <w:rsid w:val="00C82CDC"/>
    <w:rPr>
      <w:color w:val="0000FF"/>
      <w:u w:val="single"/>
    </w:rPr>
  </w:style>
  <w:style w:type="paragraph" w:styleId="a8">
    <w:name w:val="List Paragraph"/>
    <w:basedOn w:val="a"/>
    <w:uiPriority w:val="34"/>
    <w:qFormat/>
    <w:rsid w:val="00FD0B82"/>
    <w:pPr>
      <w:ind w:left="720"/>
      <w:contextualSpacing/>
    </w:pPr>
    <w:rPr>
      <w:rFonts w:ascii="Calibri" w:eastAsia="Calibri" w:hAnsi="Calibri" w:cs="Calibri"/>
      <w:lang w:val="uk-UA"/>
    </w:rPr>
  </w:style>
  <w:style w:type="character" w:customStyle="1" w:styleId="rvts37">
    <w:name w:val="rvts37"/>
    <w:basedOn w:val="a0"/>
    <w:rsid w:val="005B2B21"/>
  </w:style>
  <w:style w:type="paragraph" w:customStyle="1" w:styleId="rvps2">
    <w:name w:val="rvps2"/>
    <w:basedOn w:val="a"/>
    <w:rsid w:val="00F856DC"/>
    <w:pPr>
      <w:spacing w:before="100" w:beforeAutospacing="1" w:after="100" w:afterAutospacing="1"/>
    </w:pPr>
    <w:rPr>
      <w:lang w:val="en-US" w:eastAsia="en-US"/>
    </w:rPr>
  </w:style>
  <w:style w:type="character" w:customStyle="1" w:styleId="rvts46">
    <w:name w:val="rvts46"/>
    <w:basedOn w:val="a0"/>
    <w:rsid w:val="00211E84"/>
  </w:style>
  <w:style w:type="paragraph" w:styleId="a9">
    <w:name w:val="header"/>
    <w:basedOn w:val="a"/>
    <w:link w:val="aa"/>
    <w:uiPriority w:val="99"/>
    <w:unhideWhenUsed/>
    <w:rsid w:val="00B73105"/>
    <w:pPr>
      <w:tabs>
        <w:tab w:val="center" w:pos="4677"/>
        <w:tab w:val="right" w:pos="9355"/>
      </w:tabs>
    </w:pPr>
    <w:rPr>
      <w:rFonts w:ascii="Calibri" w:eastAsia="Calibri" w:hAnsi="Calibri" w:cs="Calibri"/>
      <w:lang w:val="uk-UA"/>
    </w:rPr>
  </w:style>
  <w:style w:type="character" w:customStyle="1" w:styleId="aa">
    <w:name w:val="Верхній колонтитул Знак"/>
    <w:basedOn w:val="a0"/>
    <w:link w:val="a9"/>
    <w:uiPriority w:val="99"/>
    <w:rsid w:val="00B73105"/>
    <w:rPr>
      <w:rFonts w:ascii="Calibri" w:eastAsia="Calibri" w:hAnsi="Calibri" w:cs="Calibri"/>
      <w:lang w:val="uk-UA" w:eastAsia="ru-RU"/>
    </w:rPr>
  </w:style>
  <w:style w:type="paragraph" w:styleId="ab">
    <w:name w:val="footer"/>
    <w:basedOn w:val="a"/>
    <w:link w:val="ac"/>
    <w:uiPriority w:val="99"/>
    <w:unhideWhenUsed/>
    <w:rsid w:val="00B73105"/>
    <w:pPr>
      <w:tabs>
        <w:tab w:val="center" w:pos="4677"/>
        <w:tab w:val="right" w:pos="9355"/>
      </w:tabs>
    </w:pPr>
    <w:rPr>
      <w:rFonts w:ascii="Calibri" w:eastAsia="Calibri" w:hAnsi="Calibri" w:cs="Calibri"/>
      <w:lang w:val="uk-UA"/>
    </w:rPr>
  </w:style>
  <w:style w:type="character" w:customStyle="1" w:styleId="ac">
    <w:name w:val="Нижній колонтитул Знак"/>
    <w:basedOn w:val="a0"/>
    <w:link w:val="ab"/>
    <w:uiPriority w:val="99"/>
    <w:rsid w:val="00B73105"/>
    <w:rPr>
      <w:rFonts w:ascii="Calibri" w:eastAsia="Calibri" w:hAnsi="Calibri" w:cs="Calibri"/>
      <w:lang w:val="uk-UA" w:eastAsia="ru-RU"/>
    </w:rPr>
  </w:style>
  <w:style w:type="table" w:customStyle="1" w:styleId="TableNormal">
    <w:name w:val="Table Normal"/>
    <w:rsid w:val="00075B91"/>
    <w:pPr>
      <w:spacing w:after="160" w:line="259" w:lineRule="auto"/>
    </w:pPr>
    <w:rPr>
      <w:rFonts w:ascii="Calibri" w:eastAsia="Calibri" w:hAnsi="Calibri" w:cs="Calibri"/>
      <w:sz w:val="22"/>
      <w:szCs w:val="22"/>
      <w:lang w:val="uk-UA" w:eastAsia="uk-U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36959">
      <w:bodyDiv w:val="1"/>
      <w:marLeft w:val="0"/>
      <w:marRight w:val="0"/>
      <w:marTop w:val="0"/>
      <w:marBottom w:val="0"/>
      <w:divBdr>
        <w:top w:val="none" w:sz="0" w:space="0" w:color="auto"/>
        <w:left w:val="none" w:sz="0" w:space="0" w:color="auto"/>
        <w:bottom w:val="none" w:sz="0" w:space="0" w:color="auto"/>
        <w:right w:val="none" w:sz="0" w:space="0" w:color="auto"/>
      </w:divBdr>
    </w:div>
    <w:div w:id="177546704">
      <w:bodyDiv w:val="1"/>
      <w:marLeft w:val="0"/>
      <w:marRight w:val="0"/>
      <w:marTop w:val="0"/>
      <w:marBottom w:val="0"/>
      <w:divBdr>
        <w:top w:val="none" w:sz="0" w:space="0" w:color="auto"/>
        <w:left w:val="none" w:sz="0" w:space="0" w:color="auto"/>
        <w:bottom w:val="none" w:sz="0" w:space="0" w:color="auto"/>
        <w:right w:val="none" w:sz="0" w:space="0" w:color="auto"/>
      </w:divBdr>
    </w:div>
    <w:div w:id="218441360">
      <w:bodyDiv w:val="1"/>
      <w:marLeft w:val="0"/>
      <w:marRight w:val="0"/>
      <w:marTop w:val="0"/>
      <w:marBottom w:val="0"/>
      <w:divBdr>
        <w:top w:val="none" w:sz="0" w:space="0" w:color="auto"/>
        <w:left w:val="none" w:sz="0" w:space="0" w:color="auto"/>
        <w:bottom w:val="none" w:sz="0" w:space="0" w:color="auto"/>
        <w:right w:val="none" w:sz="0" w:space="0" w:color="auto"/>
      </w:divBdr>
    </w:div>
    <w:div w:id="287468805">
      <w:bodyDiv w:val="1"/>
      <w:marLeft w:val="0"/>
      <w:marRight w:val="0"/>
      <w:marTop w:val="0"/>
      <w:marBottom w:val="0"/>
      <w:divBdr>
        <w:top w:val="none" w:sz="0" w:space="0" w:color="auto"/>
        <w:left w:val="none" w:sz="0" w:space="0" w:color="auto"/>
        <w:bottom w:val="none" w:sz="0" w:space="0" w:color="auto"/>
        <w:right w:val="none" w:sz="0" w:space="0" w:color="auto"/>
      </w:divBdr>
    </w:div>
    <w:div w:id="312105331">
      <w:bodyDiv w:val="1"/>
      <w:marLeft w:val="0"/>
      <w:marRight w:val="0"/>
      <w:marTop w:val="0"/>
      <w:marBottom w:val="0"/>
      <w:divBdr>
        <w:top w:val="none" w:sz="0" w:space="0" w:color="auto"/>
        <w:left w:val="none" w:sz="0" w:space="0" w:color="auto"/>
        <w:bottom w:val="none" w:sz="0" w:space="0" w:color="auto"/>
        <w:right w:val="none" w:sz="0" w:space="0" w:color="auto"/>
      </w:divBdr>
    </w:div>
    <w:div w:id="357465736">
      <w:bodyDiv w:val="1"/>
      <w:marLeft w:val="0"/>
      <w:marRight w:val="0"/>
      <w:marTop w:val="0"/>
      <w:marBottom w:val="0"/>
      <w:divBdr>
        <w:top w:val="none" w:sz="0" w:space="0" w:color="auto"/>
        <w:left w:val="none" w:sz="0" w:space="0" w:color="auto"/>
        <w:bottom w:val="none" w:sz="0" w:space="0" w:color="auto"/>
        <w:right w:val="none" w:sz="0" w:space="0" w:color="auto"/>
      </w:divBdr>
    </w:div>
    <w:div w:id="485516607">
      <w:bodyDiv w:val="1"/>
      <w:marLeft w:val="0"/>
      <w:marRight w:val="0"/>
      <w:marTop w:val="0"/>
      <w:marBottom w:val="0"/>
      <w:divBdr>
        <w:top w:val="none" w:sz="0" w:space="0" w:color="auto"/>
        <w:left w:val="none" w:sz="0" w:space="0" w:color="auto"/>
        <w:bottom w:val="none" w:sz="0" w:space="0" w:color="auto"/>
        <w:right w:val="none" w:sz="0" w:space="0" w:color="auto"/>
      </w:divBdr>
    </w:div>
    <w:div w:id="711610741">
      <w:bodyDiv w:val="1"/>
      <w:marLeft w:val="0"/>
      <w:marRight w:val="0"/>
      <w:marTop w:val="0"/>
      <w:marBottom w:val="0"/>
      <w:divBdr>
        <w:top w:val="none" w:sz="0" w:space="0" w:color="auto"/>
        <w:left w:val="none" w:sz="0" w:space="0" w:color="auto"/>
        <w:bottom w:val="none" w:sz="0" w:space="0" w:color="auto"/>
        <w:right w:val="none" w:sz="0" w:space="0" w:color="auto"/>
      </w:divBdr>
    </w:div>
    <w:div w:id="899512357">
      <w:bodyDiv w:val="1"/>
      <w:marLeft w:val="0"/>
      <w:marRight w:val="0"/>
      <w:marTop w:val="0"/>
      <w:marBottom w:val="0"/>
      <w:divBdr>
        <w:top w:val="none" w:sz="0" w:space="0" w:color="auto"/>
        <w:left w:val="none" w:sz="0" w:space="0" w:color="auto"/>
        <w:bottom w:val="none" w:sz="0" w:space="0" w:color="auto"/>
        <w:right w:val="none" w:sz="0" w:space="0" w:color="auto"/>
      </w:divBdr>
    </w:div>
    <w:div w:id="1007252482">
      <w:bodyDiv w:val="1"/>
      <w:marLeft w:val="0"/>
      <w:marRight w:val="0"/>
      <w:marTop w:val="0"/>
      <w:marBottom w:val="0"/>
      <w:divBdr>
        <w:top w:val="none" w:sz="0" w:space="0" w:color="auto"/>
        <w:left w:val="none" w:sz="0" w:space="0" w:color="auto"/>
        <w:bottom w:val="none" w:sz="0" w:space="0" w:color="auto"/>
        <w:right w:val="none" w:sz="0" w:space="0" w:color="auto"/>
      </w:divBdr>
    </w:div>
    <w:div w:id="1011378581">
      <w:bodyDiv w:val="1"/>
      <w:marLeft w:val="0"/>
      <w:marRight w:val="0"/>
      <w:marTop w:val="0"/>
      <w:marBottom w:val="0"/>
      <w:divBdr>
        <w:top w:val="none" w:sz="0" w:space="0" w:color="auto"/>
        <w:left w:val="none" w:sz="0" w:space="0" w:color="auto"/>
        <w:bottom w:val="none" w:sz="0" w:space="0" w:color="auto"/>
        <w:right w:val="none" w:sz="0" w:space="0" w:color="auto"/>
      </w:divBdr>
    </w:div>
    <w:div w:id="1064983756">
      <w:bodyDiv w:val="1"/>
      <w:marLeft w:val="0"/>
      <w:marRight w:val="0"/>
      <w:marTop w:val="0"/>
      <w:marBottom w:val="0"/>
      <w:divBdr>
        <w:top w:val="none" w:sz="0" w:space="0" w:color="auto"/>
        <w:left w:val="none" w:sz="0" w:space="0" w:color="auto"/>
        <w:bottom w:val="none" w:sz="0" w:space="0" w:color="auto"/>
        <w:right w:val="none" w:sz="0" w:space="0" w:color="auto"/>
      </w:divBdr>
    </w:div>
    <w:div w:id="1089888862">
      <w:bodyDiv w:val="1"/>
      <w:marLeft w:val="0"/>
      <w:marRight w:val="0"/>
      <w:marTop w:val="0"/>
      <w:marBottom w:val="0"/>
      <w:divBdr>
        <w:top w:val="none" w:sz="0" w:space="0" w:color="auto"/>
        <w:left w:val="none" w:sz="0" w:space="0" w:color="auto"/>
        <w:bottom w:val="none" w:sz="0" w:space="0" w:color="auto"/>
        <w:right w:val="none" w:sz="0" w:space="0" w:color="auto"/>
      </w:divBdr>
    </w:div>
    <w:div w:id="1195458916">
      <w:bodyDiv w:val="1"/>
      <w:marLeft w:val="0"/>
      <w:marRight w:val="0"/>
      <w:marTop w:val="0"/>
      <w:marBottom w:val="0"/>
      <w:divBdr>
        <w:top w:val="none" w:sz="0" w:space="0" w:color="auto"/>
        <w:left w:val="none" w:sz="0" w:space="0" w:color="auto"/>
        <w:bottom w:val="none" w:sz="0" w:space="0" w:color="auto"/>
        <w:right w:val="none" w:sz="0" w:space="0" w:color="auto"/>
      </w:divBdr>
    </w:div>
    <w:div w:id="1270502236">
      <w:bodyDiv w:val="1"/>
      <w:marLeft w:val="0"/>
      <w:marRight w:val="0"/>
      <w:marTop w:val="0"/>
      <w:marBottom w:val="0"/>
      <w:divBdr>
        <w:top w:val="none" w:sz="0" w:space="0" w:color="auto"/>
        <w:left w:val="none" w:sz="0" w:space="0" w:color="auto"/>
        <w:bottom w:val="none" w:sz="0" w:space="0" w:color="auto"/>
        <w:right w:val="none" w:sz="0" w:space="0" w:color="auto"/>
      </w:divBdr>
    </w:div>
    <w:div w:id="1497114431">
      <w:bodyDiv w:val="1"/>
      <w:marLeft w:val="0"/>
      <w:marRight w:val="0"/>
      <w:marTop w:val="0"/>
      <w:marBottom w:val="0"/>
      <w:divBdr>
        <w:top w:val="none" w:sz="0" w:space="0" w:color="auto"/>
        <w:left w:val="none" w:sz="0" w:space="0" w:color="auto"/>
        <w:bottom w:val="none" w:sz="0" w:space="0" w:color="auto"/>
        <w:right w:val="none" w:sz="0" w:space="0" w:color="auto"/>
      </w:divBdr>
    </w:div>
    <w:div w:id="1616867653">
      <w:bodyDiv w:val="1"/>
      <w:marLeft w:val="0"/>
      <w:marRight w:val="0"/>
      <w:marTop w:val="0"/>
      <w:marBottom w:val="0"/>
      <w:divBdr>
        <w:top w:val="none" w:sz="0" w:space="0" w:color="auto"/>
        <w:left w:val="none" w:sz="0" w:space="0" w:color="auto"/>
        <w:bottom w:val="none" w:sz="0" w:space="0" w:color="auto"/>
        <w:right w:val="none" w:sz="0" w:space="0" w:color="auto"/>
      </w:divBdr>
    </w:div>
    <w:div w:id="1620720804">
      <w:bodyDiv w:val="1"/>
      <w:marLeft w:val="0"/>
      <w:marRight w:val="0"/>
      <w:marTop w:val="0"/>
      <w:marBottom w:val="0"/>
      <w:divBdr>
        <w:top w:val="none" w:sz="0" w:space="0" w:color="auto"/>
        <w:left w:val="none" w:sz="0" w:space="0" w:color="auto"/>
        <w:bottom w:val="none" w:sz="0" w:space="0" w:color="auto"/>
        <w:right w:val="none" w:sz="0" w:space="0" w:color="auto"/>
      </w:divBdr>
    </w:div>
    <w:div w:id="1626547551">
      <w:bodyDiv w:val="1"/>
      <w:marLeft w:val="0"/>
      <w:marRight w:val="0"/>
      <w:marTop w:val="0"/>
      <w:marBottom w:val="0"/>
      <w:divBdr>
        <w:top w:val="none" w:sz="0" w:space="0" w:color="auto"/>
        <w:left w:val="none" w:sz="0" w:space="0" w:color="auto"/>
        <w:bottom w:val="none" w:sz="0" w:space="0" w:color="auto"/>
        <w:right w:val="none" w:sz="0" w:space="0" w:color="auto"/>
      </w:divBdr>
    </w:div>
    <w:div w:id="1735277982">
      <w:bodyDiv w:val="1"/>
      <w:marLeft w:val="0"/>
      <w:marRight w:val="0"/>
      <w:marTop w:val="0"/>
      <w:marBottom w:val="0"/>
      <w:divBdr>
        <w:top w:val="none" w:sz="0" w:space="0" w:color="auto"/>
        <w:left w:val="none" w:sz="0" w:space="0" w:color="auto"/>
        <w:bottom w:val="none" w:sz="0" w:space="0" w:color="auto"/>
        <w:right w:val="none" w:sz="0" w:space="0" w:color="auto"/>
      </w:divBdr>
    </w:div>
    <w:div w:id="1753429719">
      <w:bodyDiv w:val="1"/>
      <w:marLeft w:val="0"/>
      <w:marRight w:val="0"/>
      <w:marTop w:val="0"/>
      <w:marBottom w:val="0"/>
      <w:divBdr>
        <w:top w:val="none" w:sz="0" w:space="0" w:color="auto"/>
        <w:left w:val="none" w:sz="0" w:space="0" w:color="auto"/>
        <w:bottom w:val="none" w:sz="0" w:space="0" w:color="auto"/>
        <w:right w:val="none" w:sz="0" w:space="0" w:color="auto"/>
      </w:divBdr>
    </w:div>
    <w:div w:id="1759599204">
      <w:bodyDiv w:val="1"/>
      <w:marLeft w:val="0"/>
      <w:marRight w:val="0"/>
      <w:marTop w:val="0"/>
      <w:marBottom w:val="0"/>
      <w:divBdr>
        <w:top w:val="none" w:sz="0" w:space="0" w:color="auto"/>
        <w:left w:val="none" w:sz="0" w:space="0" w:color="auto"/>
        <w:bottom w:val="none" w:sz="0" w:space="0" w:color="auto"/>
        <w:right w:val="none" w:sz="0" w:space="0" w:color="auto"/>
      </w:divBdr>
    </w:div>
    <w:div w:id="1814103068">
      <w:bodyDiv w:val="1"/>
      <w:marLeft w:val="0"/>
      <w:marRight w:val="0"/>
      <w:marTop w:val="0"/>
      <w:marBottom w:val="0"/>
      <w:divBdr>
        <w:top w:val="none" w:sz="0" w:space="0" w:color="auto"/>
        <w:left w:val="none" w:sz="0" w:space="0" w:color="auto"/>
        <w:bottom w:val="none" w:sz="0" w:space="0" w:color="auto"/>
        <w:right w:val="none" w:sz="0" w:space="0" w:color="auto"/>
      </w:divBdr>
    </w:div>
    <w:div w:id="1818839458">
      <w:bodyDiv w:val="1"/>
      <w:marLeft w:val="0"/>
      <w:marRight w:val="0"/>
      <w:marTop w:val="0"/>
      <w:marBottom w:val="0"/>
      <w:divBdr>
        <w:top w:val="none" w:sz="0" w:space="0" w:color="auto"/>
        <w:left w:val="none" w:sz="0" w:space="0" w:color="auto"/>
        <w:bottom w:val="none" w:sz="0" w:space="0" w:color="auto"/>
        <w:right w:val="none" w:sz="0" w:space="0" w:color="auto"/>
      </w:divBdr>
    </w:div>
    <w:div w:id="1840846347">
      <w:bodyDiv w:val="1"/>
      <w:marLeft w:val="0"/>
      <w:marRight w:val="0"/>
      <w:marTop w:val="0"/>
      <w:marBottom w:val="0"/>
      <w:divBdr>
        <w:top w:val="none" w:sz="0" w:space="0" w:color="auto"/>
        <w:left w:val="none" w:sz="0" w:space="0" w:color="auto"/>
        <w:bottom w:val="none" w:sz="0" w:space="0" w:color="auto"/>
        <w:right w:val="none" w:sz="0" w:space="0" w:color="auto"/>
      </w:divBdr>
    </w:div>
    <w:div w:id="1891570097">
      <w:bodyDiv w:val="1"/>
      <w:marLeft w:val="0"/>
      <w:marRight w:val="0"/>
      <w:marTop w:val="0"/>
      <w:marBottom w:val="0"/>
      <w:divBdr>
        <w:top w:val="none" w:sz="0" w:space="0" w:color="auto"/>
        <w:left w:val="none" w:sz="0" w:space="0" w:color="auto"/>
        <w:bottom w:val="none" w:sz="0" w:space="0" w:color="auto"/>
        <w:right w:val="none" w:sz="0" w:space="0" w:color="auto"/>
      </w:divBdr>
    </w:div>
    <w:div w:id="1924803863">
      <w:bodyDiv w:val="1"/>
      <w:marLeft w:val="0"/>
      <w:marRight w:val="0"/>
      <w:marTop w:val="0"/>
      <w:marBottom w:val="0"/>
      <w:divBdr>
        <w:top w:val="none" w:sz="0" w:space="0" w:color="auto"/>
        <w:left w:val="none" w:sz="0" w:space="0" w:color="auto"/>
        <w:bottom w:val="none" w:sz="0" w:space="0" w:color="auto"/>
        <w:right w:val="none" w:sz="0" w:space="0" w:color="auto"/>
      </w:divBdr>
    </w:div>
    <w:div w:id="2108570890">
      <w:bodyDiv w:val="1"/>
      <w:marLeft w:val="0"/>
      <w:marRight w:val="0"/>
      <w:marTop w:val="0"/>
      <w:marBottom w:val="0"/>
      <w:divBdr>
        <w:top w:val="none" w:sz="0" w:space="0" w:color="auto"/>
        <w:left w:val="none" w:sz="0" w:space="0" w:color="auto"/>
        <w:bottom w:val="none" w:sz="0" w:space="0" w:color="auto"/>
        <w:right w:val="none" w:sz="0" w:space="0" w:color="auto"/>
      </w:divBdr>
    </w:div>
    <w:div w:id="2121800782">
      <w:bodyDiv w:val="1"/>
      <w:marLeft w:val="0"/>
      <w:marRight w:val="0"/>
      <w:marTop w:val="0"/>
      <w:marBottom w:val="0"/>
      <w:divBdr>
        <w:top w:val="none" w:sz="0" w:space="0" w:color="auto"/>
        <w:left w:val="none" w:sz="0" w:space="0" w:color="auto"/>
        <w:bottom w:val="none" w:sz="0" w:space="0" w:color="auto"/>
        <w:right w:val="none" w:sz="0" w:space="0" w:color="auto"/>
      </w:divBdr>
    </w:div>
    <w:div w:id="2129201862">
      <w:bodyDiv w:val="1"/>
      <w:marLeft w:val="0"/>
      <w:marRight w:val="0"/>
      <w:marTop w:val="0"/>
      <w:marBottom w:val="0"/>
      <w:divBdr>
        <w:top w:val="none" w:sz="0" w:space="0" w:color="auto"/>
        <w:left w:val="none" w:sz="0" w:space="0" w:color="auto"/>
        <w:bottom w:val="none" w:sz="0" w:space="0" w:color="auto"/>
        <w:right w:val="none" w:sz="0" w:space="0" w:color="auto"/>
      </w:divBdr>
    </w:div>
    <w:div w:id="213478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768-14" TargetMode="External"/><Relationship Id="rId18" Type="http://schemas.openxmlformats.org/officeDocument/2006/relationships/hyperlink" Target="https://zakon.rada.gov.ua/laws/show/1559-17" TargetMode="External"/><Relationship Id="rId26" Type="http://schemas.openxmlformats.org/officeDocument/2006/relationships/hyperlink" Target="https://zakon.rada.gov.ua/laws/show/2807-15/conv" TargetMode="External"/><Relationship Id="rId21" Type="http://schemas.openxmlformats.org/officeDocument/2006/relationships/hyperlink" Target="https://zakon.rada.gov.ua/laws/show/2768-14" TargetMode="External"/><Relationship Id="rId34" Type="http://schemas.openxmlformats.org/officeDocument/2006/relationships/hyperlink" Target="https://zakon.rada.gov.ua/laws/show/554-20" TargetMode="External"/><Relationship Id="rId7" Type="http://schemas.openxmlformats.org/officeDocument/2006/relationships/webSettings" Target="webSettings.xml"/><Relationship Id="rId12" Type="http://schemas.openxmlformats.org/officeDocument/2006/relationships/hyperlink" Target="https://zakon.rada.gov.ua/laws/show/2768-14" TargetMode="External"/><Relationship Id="rId17" Type="http://schemas.openxmlformats.org/officeDocument/2006/relationships/hyperlink" Target="https://zakon.rada.gov.ua/laws/show/1559-17" TargetMode="External"/><Relationship Id="rId25" Type="http://schemas.openxmlformats.org/officeDocument/2006/relationships/hyperlink" Target="https://zakon.rada.gov.ua/laws/show/554-20" TargetMode="External"/><Relationship Id="rId33" Type="http://schemas.openxmlformats.org/officeDocument/2006/relationships/hyperlink" Target="https://zakon.rada.gov.ua/laws/show/554-20" TargetMode="External"/><Relationship Id="rId2" Type="http://schemas.openxmlformats.org/officeDocument/2006/relationships/customXml" Target="../customXml/item2.xml"/><Relationship Id="rId16" Type="http://schemas.openxmlformats.org/officeDocument/2006/relationships/hyperlink" Target="https://zakon.rada.gov.ua/laws/show/2768-14" TargetMode="External"/><Relationship Id="rId20" Type="http://schemas.openxmlformats.org/officeDocument/2006/relationships/hyperlink" Target="https://zakon.rada.gov.ua/laws/show/435-15" TargetMode="External"/><Relationship Id="rId29" Type="http://schemas.openxmlformats.org/officeDocument/2006/relationships/hyperlink" Target="https://zakon.rada.gov.ua/laws/show/554-2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2768-14" TargetMode="External"/><Relationship Id="rId24" Type="http://schemas.openxmlformats.org/officeDocument/2006/relationships/hyperlink" Target="https://zakon.rada.gov.ua/laws/show/559-2011-%D0%BF" TargetMode="External"/><Relationship Id="rId32" Type="http://schemas.openxmlformats.org/officeDocument/2006/relationships/hyperlink" Target="https://zakon.rada.gov.ua/laws/show/554-20"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zakon.rada.gov.ua/laws/show/2768-14" TargetMode="External"/><Relationship Id="rId23" Type="http://schemas.openxmlformats.org/officeDocument/2006/relationships/hyperlink" Target="https://zakon.rada.gov.ua/laws/show/554-20" TargetMode="External"/><Relationship Id="rId28" Type="http://schemas.openxmlformats.org/officeDocument/2006/relationships/hyperlink" Target="https://zakon.rada.gov.ua/laws/show/554-20" TargetMode="External"/><Relationship Id="rId36" Type="http://schemas.openxmlformats.org/officeDocument/2006/relationships/fontTable" Target="fontTable.xml"/><Relationship Id="rId10" Type="http://schemas.openxmlformats.org/officeDocument/2006/relationships/hyperlink" Target="https://zakon.rada.gov.ua/laws/show/2768-14" TargetMode="External"/><Relationship Id="rId19" Type="http://schemas.openxmlformats.org/officeDocument/2006/relationships/hyperlink" Target="https://zakon.rada.gov.ua/laws/show/435-15" TargetMode="External"/><Relationship Id="rId31" Type="http://schemas.openxmlformats.org/officeDocument/2006/relationships/hyperlink" Target="https://zakon.rada.gov.ua/laws/show/554-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zakon.rada.gov.ua/laws/show/2768-14" TargetMode="External"/><Relationship Id="rId22" Type="http://schemas.openxmlformats.org/officeDocument/2006/relationships/hyperlink" Target="https://zakon.rada.gov.ua/laws/show/2768-14" TargetMode="External"/><Relationship Id="rId27" Type="http://schemas.openxmlformats.org/officeDocument/2006/relationships/hyperlink" Target="https://zakon.rada.gov.ua/laws/show/2807-15/conv" TargetMode="External"/><Relationship Id="rId30" Type="http://schemas.openxmlformats.org/officeDocument/2006/relationships/hyperlink" Target="https://zakon.rada.gov.ua/laws/show/554-20" TargetMode="External"/><Relationship Id="rId35" Type="http://schemas.openxmlformats.org/officeDocument/2006/relationships/hyperlink" Target="https://zakon.rada.gov.ua/laws/show/554-20"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E3A689-5F30-4756-B75B-2B926DBA81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27CCE6-FBE5-458D-92F9-3D5BFB00C223}">
  <ds:schemaRefs>
    <ds:schemaRef ds:uri="http://schemas.microsoft.com/sharepoint/v3/contenttype/forms"/>
  </ds:schemaRefs>
</ds:datastoreItem>
</file>

<file path=customXml/itemProps3.xml><?xml version="1.0" encoding="utf-8"?>
<ds:datastoreItem xmlns:ds="http://schemas.openxmlformats.org/officeDocument/2006/customXml" ds:itemID="{8C0E5901-4E96-44C8-837A-6AD82D3A2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62665</Words>
  <Characters>35720</Characters>
  <Application>Microsoft Office Word</Application>
  <DocSecurity>0</DocSecurity>
  <Lines>297</Lines>
  <Paragraphs>196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Павло Петрович</dc:creator>
  <cp:lastModifiedBy>Павлюк Павло Петрович</cp:lastModifiedBy>
  <cp:revision>2</cp:revision>
  <dcterms:created xsi:type="dcterms:W3CDTF">2021-02-03T15:30:00Z</dcterms:created>
  <dcterms:modified xsi:type="dcterms:W3CDTF">2021-02-03T15:30:00Z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