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4B" w:rsidRPr="00C6234B" w:rsidRDefault="00C6234B" w:rsidP="00C623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234B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:rsidR="00C6234B" w:rsidRPr="00C6234B" w:rsidRDefault="00C6234B" w:rsidP="00C6234B">
      <w:pPr>
        <w:pStyle w:val="rvps6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C6234B">
        <w:rPr>
          <w:b/>
          <w:bCs/>
          <w:sz w:val="28"/>
          <w:szCs w:val="28"/>
          <w:lang w:val="uk-UA"/>
        </w:rPr>
        <w:t xml:space="preserve"> до проекту Закону України «</w:t>
      </w:r>
      <w:r w:rsidRPr="00C6234B">
        <w:rPr>
          <w:b/>
          <w:sz w:val="28"/>
          <w:szCs w:val="28"/>
          <w:lang w:val="uk-UA"/>
        </w:rPr>
        <w:t xml:space="preserve">Про внесення змін до Закону України </w:t>
      </w:r>
    </w:p>
    <w:p w:rsidR="00C6234B" w:rsidRPr="00F46361" w:rsidRDefault="00C6234B" w:rsidP="00F46361">
      <w:pPr>
        <w:pStyle w:val="rvps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C6234B">
        <w:rPr>
          <w:b/>
          <w:sz w:val="28"/>
          <w:szCs w:val="28"/>
          <w:lang w:val="uk-UA"/>
        </w:rPr>
        <w:t xml:space="preserve">«Про </w:t>
      </w:r>
      <w:r w:rsidRPr="00C6234B">
        <w:rPr>
          <w:rStyle w:val="rvts23"/>
          <w:b/>
          <w:sz w:val="28"/>
          <w:szCs w:val="28"/>
          <w:lang w:val="uk-UA"/>
        </w:rPr>
        <w:t xml:space="preserve">космічну діяльність» щодо </w:t>
      </w:r>
      <w:r w:rsidRPr="00C6234B">
        <w:rPr>
          <w:b/>
          <w:sz w:val="28"/>
          <w:szCs w:val="28"/>
          <w:lang w:val="uk-UA" w:eastAsia="en-US"/>
        </w:rPr>
        <w:t>визначення статусу та розподілу повноважень між центральними органами виконавчої влади у сфері космічної діяльності»</w:t>
      </w:r>
      <w:r w:rsidRPr="00C6234B">
        <w:rPr>
          <w:rStyle w:val="rvts23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6234B" w:rsidRPr="00C6234B" w:rsidTr="00C6234B">
        <w:tc>
          <w:tcPr>
            <w:tcW w:w="7694" w:type="dxa"/>
          </w:tcPr>
          <w:p w:rsidR="00C6234B" w:rsidRPr="00C6234B" w:rsidRDefault="00C6234B" w:rsidP="00C6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694" w:type="dxa"/>
          </w:tcPr>
          <w:p w:rsidR="00C6234B" w:rsidRPr="00C6234B" w:rsidRDefault="00C6234B" w:rsidP="00C6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 (норми) проекту акту</w:t>
            </w:r>
          </w:p>
        </w:tc>
      </w:tr>
      <w:tr w:rsidR="00C6234B" w:rsidRPr="00C6234B" w:rsidTr="00E1184A">
        <w:tc>
          <w:tcPr>
            <w:tcW w:w="15388" w:type="dxa"/>
            <w:gridSpan w:val="2"/>
          </w:tcPr>
          <w:p w:rsidR="00C6234B" w:rsidRPr="00C6234B" w:rsidRDefault="00C6234B" w:rsidP="00C6234B">
            <w:pPr>
              <w:tabs>
                <w:tab w:val="left" w:pos="2685"/>
                <w:tab w:val="center" w:pos="7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b/>
                <w:sz w:val="28"/>
                <w:szCs w:val="28"/>
              </w:rPr>
              <w:t>Закон України «Про космічну діяльність»</w:t>
            </w:r>
          </w:p>
          <w:p w:rsidR="00C6234B" w:rsidRPr="00C6234B" w:rsidRDefault="00C6234B" w:rsidP="00C6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sz w:val="28"/>
                <w:szCs w:val="28"/>
              </w:rPr>
              <w:t>(Відомості Верховної Ради України (ВВР), 1997, № 1, ст. 2, із наступними змінами)</w:t>
            </w:r>
          </w:p>
        </w:tc>
      </w:tr>
      <w:tr w:rsidR="00C6234B" w:rsidRPr="00C6234B" w:rsidTr="00C6234B">
        <w:tc>
          <w:tcPr>
            <w:tcW w:w="7694" w:type="dxa"/>
          </w:tcPr>
          <w:p w:rsidR="00C6234B" w:rsidRPr="00C6234B" w:rsidRDefault="00C6234B" w:rsidP="00C623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34B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Стаття 5.</w:t>
            </w:r>
            <w:r w:rsidRPr="00C623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Державне регулювання та управління у сфері космічної діяльності</w:t>
            </w:r>
          </w:p>
          <w:p w:rsidR="00C6234B" w:rsidRPr="00C6234B" w:rsidRDefault="00C6234B" w:rsidP="00C623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6234B">
              <w:rPr>
                <w:sz w:val="28"/>
                <w:szCs w:val="28"/>
                <w:lang w:val="uk-UA"/>
              </w:rPr>
              <w:t>Державне регулювання та управління у сфері космічної діяльності в Україні здійснюються шляхом: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1" w:name="n51"/>
            <w:bookmarkEnd w:id="1"/>
            <w:proofErr w:type="spellStart"/>
            <w:r w:rsidRPr="00C6234B">
              <w:rPr>
                <w:sz w:val="28"/>
                <w:szCs w:val="28"/>
              </w:rPr>
              <w:t>законодавчого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встановлення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основних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принципів</w:t>
            </w:r>
            <w:proofErr w:type="spellEnd"/>
            <w:r w:rsidRPr="00C6234B">
              <w:rPr>
                <w:sz w:val="28"/>
                <w:szCs w:val="28"/>
              </w:rPr>
              <w:t xml:space="preserve">, норм і правил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2" w:name="n52"/>
            <w:bookmarkEnd w:id="2"/>
            <w:proofErr w:type="spellStart"/>
            <w:r w:rsidRPr="00C6234B">
              <w:rPr>
                <w:sz w:val="28"/>
                <w:szCs w:val="28"/>
              </w:rPr>
              <w:t>розробки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концептуальних</w:t>
            </w:r>
            <w:proofErr w:type="spellEnd"/>
            <w:r w:rsidRPr="00C6234B">
              <w:rPr>
                <w:sz w:val="28"/>
                <w:szCs w:val="28"/>
              </w:rPr>
              <w:t xml:space="preserve"> основ </w:t>
            </w:r>
            <w:proofErr w:type="spellStart"/>
            <w:r w:rsidRPr="00C6234B">
              <w:rPr>
                <w:sz w:val="28"/>
                <w:szCs w:val="28"/>
              </w:rPr>
              <w:t>державної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політики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галузі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дослідження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використання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космічного</w:t>
            </w:r>
            <w:proofErr w:type="spellEnd"/>
            <w:r w:rsidRPr="00C6234B">
              <w:rPr>
                <w:sz w:val="28"/>
                <w:szCs w:val="28"/>
              </w:rPr>
              <w:t xml:space="preserve"> простору в </w:t>
            </w:r>
            <w:proofErr w:type="spellStart"/>
            <w:r w:rsidRPr="00C6234B">
              <w:rPr>
                <w:sz w:val="28"/>
                <w:szCs w:val="28"/>
              </w:rPr>
              <w:t>мирних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цілях</w:t>
            </w:r>
            <w:proofErr w:type="spellEnd"/>
            <w:r w:rsidRPr="00C6234B">
              <w:rPr>
                <w:sz w:val="28"/>
                <w:szCs w:val="28"/>
              </w:rPr>
              <w:t xml:space="preserve"> та в </w:t>
            </w:r>
            <w:proofErr w:type="spellStart"/>
            <w:r w:rsidRPr="00C6234B">
              <w:rPr>
                <w:sz w:val="28"/>
                <w:szCs w:val="28"/>
              </w:rPr>
              <w:t>інтересах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безпеки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3" w:name="n53"/>
            <w:bookmarkEnd w:id="3"/>
            <w:proofErr w:type="spellStart"/>
            <w:r w:rsidRPr="00C6234B">
              <w:rPr>
                <w:sz w:val="28"/>
                <w:szCs w:val="28"/>
              </w:rPr>
              <w:t>формування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Загальнодержавної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цільової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науково-технічної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програми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4" w:name="n54"/>
            <w:bookmarkEnd w:id="4"/>
            <w:proofErr w:type="spellStart"/>
            <w:r w:rsidRPr="00C6234B">
              <w:rPr>
                <w:sz w:val="28"/>
                <w:szCs w:val="28"/>
              </w:rPr>
              <w:t>планування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фінансування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за </w:t>
            </w:r>
            <w:proofErr w:type="spellStart"/>
            <w:r w:rsidRPr="00C6234B">
              <w:rPr>
                <w:sz w:val="28"/>
                <w:szCs w:val="28"/>
              </w:rPr>
              <w:t>рахунок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коштів</w:t>
            </w:r>
            <w:proofErr w:type="spellEnd"/>
            <w:r w:rsidRPr="00C6234B">
              <w:rPr>
                <w:sz w:val="28"/>
                <w:szCs w:val="28"/>
              </w:rPr>
              <w:t xml:space="preserve"> Державного бюджету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, а </w:t>
            </w:r>
            <w:proofErr w:type="spellStart"/>
            <w:r w:rsidRPr="00C6234B">
              <w:rPr>
                <w:sz w:val="28"/>
                <w:szCs w:val="28"/>
              </w:rPr>
              <w:t>також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сприяння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залученню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інших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джерел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фінансування</w:t>
            </w:r>
            <w:proofErr w:type="spellEnd"/>
            <w:r w:rsidRPr="00C6234B">
              <w:rPr>
                <w:sz w:val="28"/>
                <w:szCs w:val="28"/>
              </w:rPr>
              <w:t xml:space="preserve">, не </w:t>
            </w:r>
            <w:proofErr w:type="spellStart"/>
            <w:r w:rsidRPr="00C6234B">
              <w:rPr>
                <w:sz w:val="28"/>
                <w:szCs w:val="28"/>
              </w:rPr>
              <w:t>заборонених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чинним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законодавством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5" w:name="n55"/>
            <w:bookmarkEnd w:id="5"/>
            <w:proofErr w:type="spellStart"/>
            <w:r w:rsidRPr="00C6234B">
              <w:rPr>
                <w:sz w:val="28"/>
                <w:szCs w:val="28"/>
              </w:rPr>
              <w:t>цільової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підготовки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кадрів</w:t>
            </w:r>
            <w:proofErr w:type="spellEnd"/>
            <w:r w:rsidRPr="00C6234B">
              <w:rPr>
                <w:sz w:val="28"/>
                <w:szCs w:val="28"/>
              </w:rPr>
              <w:t xml:space="preserve"> за </w:t>
            </w:r>
            <w:proofErr w:type="spellStart"/>
            <w:r w:rsidRPr="00C6234B">
              <w:rPr>
                <w:sz w:val="28"/>
                <w:szCs w:val="28"/>
              </w:rPr>
              <w:t>рахунок</w:t>
            </w:r>
            <w:proofErr w:type="spellEnd"/>
            <w:r w:rsidRPr="00C6234B">
              <w:rPr>
                <w:sz w:val="28"/>
                <w:szCs w:val="28"/>
              </w:rPr>
              <w:t xml:space="preserve"> Державного бюджету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6" w:name="n56"/>
            <w:bookmarkEnd w:id="6"/>
            <w:proofErr w:type="spellStart"/>
            <w:r w:rsidRPr="00C6234B">
              <w:rPr>
                <w:sz w:val="28"/>
                <w:szCs w:val="28"/>
              </w:rPr>
              <w:t>запровадження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декларування</w:t>
            </w:r>
            <w:proofErr w:type="spellEnd"/>
            <w:r w:rsidRPr="00C6234B">
              <w:rPr>
                <w:sz w:val="28"/>
                <w:szCs w:val="28"/>
              </w:rPr>
              <w:t xml:space="preserve"> про </w:t>
            </w:r>
            <w:proofErr w:type="spellStart"/>
            <w:r w:rsidRPr="00C6234B">
              <w:rPr>
                <w:sz w:val="28"/>
                <w:szCs w:val="28"/>
              </w:rPr>
              <w:t>провадження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господарської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7" w:name="n57"/>
            <w:bookmarkStart w:id="8" w:name="n256"/>
            <w:bookmarkEnd w:id="7"/>
            <w:bookmarkEnd w:id="8"/>
            <w:proofErr w:type="spellStart"/>
            <w:r w:rsidRPr="00C6234B">
              <w:rPr>
                <w:sz w:val="28"/>
                <w:szCs w:val="28"/>
              </w:rPr>
              <w:lastRenderedPageBreak/>
              <w:t>запровадження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дозволів</w:t>
            </w:r>
            <w:proofErr w:type="spellEnd"/>
            <w:r w:rsidRPr="00C6234B">
              <w:rPr>
                <w:sz w:val="28"/>
                <w:szCs w:val="28"/>
              </w:rPr>
              <w:t xml:space="preserve"> на право </w:t>
            </w:r>
            <w:proofErr w:type="spellStart"/>
            <w:r w:rsidRPr="00C6234B">
              <w:rPr>
                <w:sz w:val="28"/>
                <w:szCs w:val="28"/>
              </w:rPr>
              <w:t>здійснення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окремих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видів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забезпечення</w:t>
            </w:r>
            <w:proofErr w:type="spellEnd"/>
            <w:r w:rsidRPr="00C6234B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C6234B">
              <w:rPr>
                <w:sz w:val="28"/>
                <w:szCs w:val="28"/>
              </w:rPr>
              <w:t>провадженням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такої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bookmarkStart w:id="9" w:name="n255"/>
            <w:bookmarkStart w:id="10" w:name="n58"/>
            <w:bookmarkEnd w:id="9"/>
            <w:bookmarkEnd w:id="10"/>
            <w:r w:rsidRPr="00C6234B">
              <w:rPr>
                <w:sz w:val="28"/>
                <w:szCs w:val="28"/>
              </w:rPr>
              <w:t xml:space="preserve">контролю за </w:t>
            </w:r>
            <w:proofErr w:type="spellStart"/>
            <w:r w:rsidRPr="00C6234B">
              <w:rPr>
                <w:sz w:val="28"/>
                <w:szCs w:val="28"/>
              </w:rPr>
              <w:t>здійсненням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зовнішньоекономічної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суб’єктами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</w:tc>
        <w:tc>
          <w:tcPr>
            <w:tcW w:w="7694" w:type="dxa"/>
          </w:tcPr>
          <w:p w:rsidR="00C6234B" w:rsidRPr="00C6234B" w:rsidRDefault="00C6234B" w:rsidP="00C623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234B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Стаття 5.</w:t>
            </w:r>
            <w:r w:rsidRPr="00C623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Державне регулювання та управління у сфері космічної діяльності</w:t>
            </w:r>
          </w:p>
          <w:p w:rsidR="00C6234B" w:rsidRPr="00C6234B" w:rsidRDefault="00C6234B" w:rsidP="00C623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234B" w:rsidRPr="00C6234B" w:rsidRDefault="00C6234B" w:rsidP="00C62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космічне агентство України є центральним органом виконавчої влади зі спеціальним статусом, який забезпечує формування та реалізує державну політику у сфері космічної діяльності.</w:t>
            </w:r>
          </w:p>
          <w:p w:rsidR="00C6234B" w:rsidRPr="00C6234B" w:rsidRDefault="00C6234B" w:rsidP="00C623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4B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Державного космічного агентства України спрямовується і координується Кабінетом Міністрів України.</w:t>
            </w:r>
          </w:p>
        </w:tc>
      </w:tr>
      <w:tr w:rsidR="00C6234B" w:rsidRPr="00C6234B" w:rsidTr="00C6234B">
        <w:tc>
          <w:tcPr>
            <w:tcW w:w="7694" w:type="dxa"/>
          </w:tcPr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6234B">
              <w:rPr>
                <w:rStyle w:val="rvts9"/>
                <w:b/>
                <w:bCs/>
                <w:sz w:val="28"/>
                <w:szCs w:val="28"/>
              </w:rPr>
              <w:t>Стаття</w:t>
            </w:r>
            <w:proofErr w:type="spellEnd"/>
            <w:r w:rsidRPr="00C6234B">
              <w:rPr>
                <w:rStyle w:val="rvts9"/>
                <w:b/>
                <w:bCs/>
                <w:sz w:val="28"/>
                <w:szCs w:val="28"/>
              </w:rPr>
              <w:t xml:space="preserve"> 6.</w:t>
            </w:r>
            <w:r w:rsidRPr="00C6234B">
              <w:rPr>
                <w:sz w:val="28"/>
                <w:szCs w:val="28"/>
              </w:rPr>
              <w:t> </w:t>
            </w:r>
            <w:proofErr w:type="spellStart"/>
            <w:r w:rsidRPr="00C6234B">
              <w:rPr>
                <w:sz w:val="28"/>
                <w:szCs w:val="28"/>
              </w:rPr>
              <w:t>Компетенція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центральних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органів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виконавчої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влади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11" w:name="n62"/>
            <w:bookmarkEnd w:id="11"/>
            <w:proofErr w:type="spellStart"/>
            <w:r w:rsidRPr="00C6234B">
              <w:rPr>
                <w:sz w:val="28"/>
                <w:szCs w:val="28"/>
              </w:rPr>
              <w:t>Центральний</w:t>
            </w:r>
            <w:proofErr w:type="spellEnd"/>
            <w:r w:rsidRPr="00C6234B">
              <w:rPr>
                <w:sz w:val="28"/>
                <w:szCs w:val="28"/>
              </w:rPr>
              <w:t xml:space="preserve"> орган </w:t>
            </w:r>
            <w:proofErr w:type="spellStart"/>
            <w:r w:rsidRPr="00C6234B">
              <w:rPr>
                <w:sz w:val="28"/>
                <w:szCs w:val="28"/>
              </w:rPr>
              <w:t>виконавчої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влади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що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формування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реалізує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політику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r w:rsidRPr="00C6234B">
              <w:rPr>
                <w:b/>
                <w:sz w:val="28"/>
                <w:szCs w:val="28"/>
              </w:rPr>
              <w:t xml:space="preserve">в межах </w:t>
            </w:r>
            <w:proofErr w:type="spellStart"/>
            <w:r w:rsidRPr="00C6234B">
              <w:rPr>
                <w:b/>
                <w:sz w:val="28"/>
                <w:szCs w:val="28"/>
              </w:rPr>
              <w:t>своєї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компетенції</w:t>
            </w:r>
            <w:proofErr w:type="spellEnd"/>
            <w:r w:rsidRPr="00C6234B">
              <w:rPr>
                <w:b/>
                <w:sz w:val="28"/>
                <w:szCs w:val="28"/>
              </w:rPr>
              <w:t>: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  <w:bookmarkStart w:id="12" w:name="n322"/>
            <w:bookmarkStart w:id="13" w:name="n63"/>
            <w:bookmarkEnd w:id="12"/>
            <w:bookmarkEnd w:id="13"/>
            <w:proofErr w:type="spellStart"/>
            <w:r w:rsidRPr="00C6234B">
              <w:rPr>
                <w:b/>
                <w:sz w:val="28"/>
                <w:szCs w:val="28"/>
              </w:rPr>
              <w:t>розробляє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концептуальні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основи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політики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b/>
                <w:sz w:val="28"/>
                <w:szCs w:val="28"/>
              </w:rPr>
              <w:t>галузі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дослідження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космічного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простору в </w:t>
            </w:r>
            <w:proofErr w:type="spellStart"/>
            <w:r w:rsidRPr="00C6234B">
              <w:rPr>
                <w:b/>
                <w:sz w:val="28"/>
                <w:szCs w:val="28"/>
              </w:rPr>
              <w:t>мирних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цілях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та в </w:t>
            </w:r>
            <w:proofErr w:type="spellStart"/>
            <w:r w:rsidRPr="00C6234B">
              <w:rPr>
                <w:b/>
                <w:sz w:val="28"/>
                <w:szCs w:val="28"/>
              </w:rPr>
              <w:t>інтересах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безпеки</w:t>
            </w:r>
            <w:proofErr w:type="spellEnd"/>
            <w:r w:rsidRPr="00C623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b/>
                <w:sz w:val="28"/>
                <w:szCs w:val="28"/>
              </w:rPr>
              <w:t>держави</w:t>
            </w:r>
            <w:proofErr w:type="spellEnd"/>
            <w:r w:rsidRPr="00C6234B">
              <w:rPr>
                <w:b/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6234B" w:rsidRPr="00FE07AD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  <w:bookmarkStart w:id="14" w:name="n64"/>
            <w:bookmarkEnd w:id="14"/>
            <w:proofErr w:type="spellStart"/>
            <w:r w:rsidRPr="00FE07AD">
              <w:rPr>
                <w:b/>
                <w:sz w:val="28"/>
                <w:szCs w:val="28"/>
              </w:rPr>
              <w:t>забезпечує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організацію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космічної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E07AD">
              <w:rPr>
                <w:b/>
                <w:sz w:val="28"/>
                <w:szCs w:val="28"/>
              </w:rPr>
              <w:t>Україні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під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юрисдикцією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України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поза </w:t>
            </w:r>
            <w:proofErr w:type="spellStart"/>
            <w:r w:rsidRPr="00FE07AD">
              <w:rPr>
                <w:b/>
                <w:sz w:val="28"/>
                <w:szCs w:val="28"/>
              </w:rPr>
              <w:t>її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межами;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Pr="00FE07AD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  <w:bookmarkStart w:id="15" w:name="n65"/>
            <w:bookmarkEnd w:id="15"/>
            <w:proofErr w:type="spellStart"/>
            <w:r w:rsidRPr="00FE07AD">
              <w:rPr>
                <w:b/>
                <w:sz w:val="28"/>
                <w:szCs w:val="28"/>
              </w:rPr>
              <w:t>розробляє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разом з </w:t>
            </w:r>
            <w:proofErr w:type="spellStart"/>
            <w:r w:rsidRPr="00FE07AD">
              <w:rPr>
                <w:b/>
                <w:sz w:val="28"/>
                <w:szCs w:val="28"/>
              </w:rPr>
              <w:t>міністерствами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E07AD">
              <w:rPr>
                <w:b/>
                <w:sz w:val="28"/>
                <w:szCs w:val="28"/>
              </w:rPr>
              <w:t>іншими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центральними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органами </w:t>
            </w:r>
            <w:proofErr w:type="spellStart"/>
            <w:r w:rsidRPr="00FE07AD">
              <w:rPr>
                <w:b/>
                <w:sz w:val="28"/>
                <w:szCs w:val="28"/>
              </w:rPr>
              <w:t>виконавчої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влади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Національною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академією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наук </w:t>
            </w:r>
            <w:proofErr w:type="spellStart"/>
            <w:r w:rsidRPr="00FE07AD">
              <w:rPr>
                <w:b/>
                <w:sz w:val="28"/>
                <w:szCs w:val="28"/>
              </w:rPr>
              <w:t>України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Загальнодержавну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цільову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науково-технічну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космічну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програму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України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забезпечує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її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E07AD">
              <w:rPr>
                <w:b/>
                <w:sz w:val="28"/>
                <w:szCs w:val="28"/>
              </w:rPr>
              <w:t>;</w:t>
            </w:r>
          </w:p>
          <w:p w:rsidR="00FE07AD" w:rsidRP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6234B" w:rsidRPr="00FE07AD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b/>
                <w:sz w:val="28"/>
                <w:szCs w:val="28"/>
              </w:rPr>
            </w:pPr>
            <w:bookmarkStart w:id="16" w:name="n66"/>
            <w:bookmarkEnd w:id="16"/>
            <w:proofErr w:type="spellStart"/>
            <w:r w:rsidRPr="00FE07AD">
              <w:rPr>
                <w:b/>
                <w:sz w:val="28"/>
                <w:szCs w:val="28"/>
              </w:rPr>
              <w:t>здійснює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керівництво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FE07AD">
              <w:rPr>
                <w:b/>
                <w:sz w:val="28"/>
                <w:szCs w:val="28"/>
              </w:rPr>
              <w:t>сфері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управління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координації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підприємств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E07AD">
              <w:rPr>
                <w:b/>
                <w:sz w:val="28"/>
                <w:szCs w:val="28"/>
              </w:rPr>
              <w:t>установ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організацій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космічної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E07AD">
              <w:rPr>
                <w:b/>
                <w:sz w:val="28"/>
                <w:szCs w:val="28"/>
              </w:rPr>
              <w:t>суміжних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галузей</w:t>
            </w:r>
            <w:proofErr w:type="spellEnd"/>
            <w:r w:rsidRPr="00FE07AD">
              <w:rPr>
                <w:b/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17" w:name="n67"/>
            <w:bookmarkEnd w:id="17"/>
            <w:r w:rsidRPr="00FE07AD">
              <w:rPr>
                <w:b/>
                <w:sz w:val="28"/>
                <w:szCs w:val="28"/>
              </w:rPr>
              <w:t xml:space="preserve">є </w:t>
            </w:r>
            <w:proofErr w:type="spellStart"/>
            <w:r w:rsidRPr="00FE07AD">
              <w:rPr>
                <w:b/>
                <w:sz w:val="28"/>
                <w:szCs w:val="28"/>
              </w:rPr>
              <w:t>державним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замовником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науково-дослідних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робіт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FE07AD">
              <w:rPr>
                <w:b/>
                <w:sz w:val="28"/>
                <w:szCs w:val="28"/>
              </w:rPr>
              <w:t>дослідження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FE07AD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космічного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простору, </w:t>
            </w:r>
            <w:proofErr w:type="spellStart"/>
            <w:r w:rsidRPr="00FE07AD">
              <w:rPr>
                <w:b/>
                <w:sz w:val="28"/>
                <w:szCs w:val="28"/>
              </w:rPr>
              <w:t>науково-дослідних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FE07AD">
              <w:rPr>
                <w:b/>
                <w:sz w:val="28"/>
                <w:szCs w:val="28"/>
              </w:rPr>
              <w:t>дослідно-конструкторських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7AD">
              <w:rPr>
                <w:b/>
                <w:sz w:val="28"/>
                <w:szCs w:val="28"/>
              </w:rPr>
              <w:t>робіт</w:t>
            </w:r>
            <w:proofErr w:type="spellEnd"/>
            <w:r w:rsidRPr="00FE07AD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5A32A9">
              <w:rPr>
                <w:b/>
                <w:sz w:val="28"/>
                <w:szCs w:val="28"/>
              </w:rPr>
              <w:lastRenderedPageBreak/>
              <w:t>проектування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32A9">
              <w:rPr>
                <w:b/>
                <w:sz w:val="28"/>
                <w:szCs w:val="28"/>
              </w:rPr>
              <w:t>виготовлення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5A32A9">
              <w:rPr>
                <w:b/>
                <w:sz w:val="28"/>
                <w:szCs w:val="28"/>
              </w:rPr>
              <w:t>випробування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A9">
              <w:rPr>
                <w:b/>
                <w:sz w:val="28"/>
                <w:szCs w:val="28"/>
              </w:rPr>
              <w:t>космічної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A9">
              <w:rPr>
                <w:b/>
                <w:sz w:val="28"/>
                <w:szCs w:val="28"/>
              </w:rPr>
              <w:t>техніки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, у тому </w:t>
            </w:r>
            <w:proofErr w:type="spellStart"/>
            <w:r w:rsidRPr="005A32A9">
              <w:rPr>
                <w:b/>
                <w:sz w:val="28"/>
                <w:szCs w:val="28"/>
              </w:rPr>
              <w:t>числі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A9">
              <w:rPr>
                <w:b/>
                <w:sz w:val="28"/>
                <w:szCs w:val="28"/>
              </w:rPr>
              <w:t>міжнародних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A9">
              <w:rPr>
                <w:b/>
                <w:sz w:val="28"/>
                <w:szCs w:val="28"/>
              </w:rPr>
              <w:t>космічних</w:t>
            </w:r>
            <w:proofErr w:type="spellEnd"/>
            <w:r w:rsidRPr="005A32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A9">
              <w:rPr>
                <w:b/>
                <w:sz w:val="28"/>
                <w:szCs w:val="28"/>
              </w:rPr>
              <w:t>проектів</w:t>
            </w:r>
            <w:proofErr w:type="spellEnd"/>
            <w:r w:rsidRPr="005A32A9">
              <w:rPr>
                <w:b/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18" w:name="n258"/>
            <w:bookmarkStart w:id="19" w:name="n68"/>
            <w:bookmarkEnd w:id="18"/>
            <w:bookmarkEnd w:id="19"/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суб’єктів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Україні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необхідними</w:t>
            </w:r>
            <w:proofErr w:type="spellEnd"/>
            <w:r w:rsidRPr="00C6234B">
              <w:rPr>
                <w:sz w:val="28"/>
                <w:szCs w:val="28"/>
              </w:rPr>
              <w:t xml:space="preserve"> правилами та </w:t>
            </w:r>
            <w:proofErr w:type="spellStart"/>
            <w:r w:rsidRPr="00C6234B">
              <w:rPr>
                <w:sz w:val="28"/>
                <w:szCs w:val="28"/>
              </w:rPr>
              <w:t>іншими</w:t>
            </w:r>
            <w:proofErr w:type="spellEnd"/>
            <w:r w:rsidRPr="00C6234B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C6234B">
              <w:rPr>
                <w:sz w:val="28"/>
                <w:szCs w:val="28"/>
              </w:rPr>
              <w:t>правовими</w:t>
            </w:r>
            <w:proofErr w:type="spellEnd"/>
            <w:r w:rsidRPr="00C6234B">
              <w:rPr>
                <w:sz w:val="28"/>
                <w:szCs w:val="28"/>
              </w:rPr>
              <w:t xml:space="preserve"> актами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0" w:name="n333"/>
            <w:bookmarkStart w:id="21" w:name="n69"/>
            <w:bookmarkEnd w:id="20"/>
            <w:bookmarkEnd w:id="21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координацію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підприємств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установ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організацій</w:t>
            </w:r>
            <w:proofErr w:type="spellEnd"/>
            <w:r w:rsidRPr="00C6234B">
              <w:rPr>
                <w:sz w:val="28"/>
                <w:szCs w:val="28"/>
              </w:rPr>
              <w:t xml:space="preserve">, в тому </w:t>
            </w:r>
            <w:proofErr w:type="spellStart"/>
            <w:r w:rsidRPr="00C6234B">
              <w:rPr>
                <w:sz w:val="28"/>
                <w:szCs w:val="28"/>
              </w:rPr>
              <w:t>числі</w:t>
            </w:r>
            <w:proofErr w:type="spellEnd"/>
            <w:r w:rsidRPr="00C6234B">
              <w:rPr>
                <w:sz w:val="28"/>
                <w:szCs w:val="28"/>
              </w:rPr>
              <w:t xml:space="preserve"> при </w:t>
            </w:r>
            <w:proofErr w:type="spellStart"/>
            <w:r w:rsidRPr="00C6234B">
              <w:rPr>
                <w:sz w:val="28"/>
                <w:szCs w:val="28"/>
              </w:rPr>
              <w:t>здійсненні</w:t>
            </w:r>
            <w:proofErr w:type="spellEnd"/>
            <w:r w:rsidRPr="00C6234B">
              <w:rPr>
                <w:sz w:val="28"/>
                <w:szCs w:val="28"/>
              </w:rPr>
              <w:t xml:space="preserve"> ними </w:t>
            </w:r>
            <w:proofErr w:type="spellStart"/>
            <w:r w:rsidRPr="00C6234B">
              <w:rPr>
                <w:sz w:val="28"/>
                <w:szCs w:val="28"/>
              </w:rPr>
              <w:t>зовнішньоекономічної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космічній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галузі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, на </w:t>
            </w:r>
            <w:proofErr w:type="spellStart"/>
            <w:r w:rsidRPr="00C6234B">
              <w:rPr>
                <w:sz w:val="28"/>
                <w:szCs w:val="28"/>
              </w:rPr>
              <w:t>відповідність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законодавству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міжнародним</w:t>
            </w:r>
            <w:proofErr w:type="spellEnd"/>
            <w:r w:rsidRPr="00C6234B">
              <w:rPr>
                <w:sz w:val="28"/>
                <w:szCs w:val="28"/>
              </w:rPr>
              <w:t xml:space="preserve"> договорам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2" w:name="n259"/>
            <w:bookmarkStart w:id="23" w:name="n70"/>
            <w:bookmarkEnd w:id="22"/>
            <w:bookmarkEnd w:id="23"/>
            <w:proofErr w:type="spellStart"/>
            <w:r w:rsidRPr="00C6234B">
              <w:rPr>
                <w:sz w:val="28"/>
                <w:szCs w:val="28"/>
              </w:rPr>
              <w:t>надає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підтримку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підготовці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реалізації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міжнародних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проектів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дослідження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використання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космічного</w:t>
            </w:r>
            <w:proofErr w:type="spellEnd"/>
            <w:r w:rsidRPr="00C6234B">
              <w:rPr>
                <w:sz w:val="28"/>
                <w:szCs w:val="28"/>
              </w:rPr>
              <w:t xml:space="preserve"> простору;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4" w:name="n71"/>
            <w:bookmarkEnd w:id="24"/>
            <w:proofErr w:type="spellStart"/>
            <w:r w:rsidRPr="00C6234B">
              <w:rPr>
                <w:sz w:val="28"/>
                <w:szCs w:val="28"/>
              </w:rPr>
              <w:t>організовує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співробітництво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з </w:t>
            </w:r>
            <w:proofErr w:type="spellStart"/>
            <w:r w:rsidRPr="00C6234B">
              <w:rPr>
                <w:sz w:val="28"/>
                <w:szCs w:val="28"/>
              </w:rPr>
              <w:t>іншими</w:t>
            </w:r>
            <w:proofErr w:type="spellEnd"/>
            <w:r w:rsidRPr="00C6234B">
              <w:rPr>
                <w:sz w:val="28"/>
                <w:szCs w:val="28"/>
              </w:rPr>
              <w:t xml:space="preserve"> державами та </w:t>
            </w:r>
            <w:proofErr w:type="spellStart"/>
            <w:r w:rsidRPr="00C6234B">
              <w:rPr>
                <w:sz w:val="28"/>
                <w:szCs w:val="28"/>
              </w:rPr>
              <w:t>міжнародними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організаціями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космічній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галузі</w:t>
            </w:r>
            <w:proofErr w:type="spellEnd"/>
            <w:r w:rsidRPr="00C6234B">
              <w:rPr>
                <w:sz w:val="28"/>
                <w:szCs w:val="28"/>
              </w:rPr>
              <w:t xml:space="preserve">, а </w:t>
            </w:r>
            <w:proofErr w:type="spellStart"/>
            <w:r w:rsidRPr="00C6234B">
              <w:rPr>
                <w:sz w:val="28"/>
                <w:szCs w:val="28"/>
              </w:rPr>
              <w:t>також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збереження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розвиток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існуючих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міжнародних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зв’язків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5" w:name="n72"/>
            <w:bookmarkEnd w:id="25"/>
            <w:proofErr w:type="spellStart"/>
            <w:r w:rsidRPr="00C6234B">
              <w:rPr>
                <w:sz w:val="28"/>
                <w:szCs w:val="28"/>
              </w:rPr>
              <w:t>вживає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заходів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спрямованих</w:t>
            </w:r>
            <w:proofErr w:type="spellEnd"/>
            <w:r w:rsidRPr="00C6234B">
              <w:rPr>
                <w:sz w:val="28"/>
                <w:szCs w:val="28"/>
              </w:rPr>
              <w:t xml:space="preserve"> на </w:t>
            </w:r>
            <w:proofErr w:type="spellStart"/>
            <w:r w:rsidRPr="00C6234B">
              <w:rPr>
                <w:sz w:val="28"/>
                <w:szCs w:val="28"/>
              </w:rPr>
              <w:t>вдосконалення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зовнішньоекономічних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відносин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з </w:t>
            </w:r>
            <w:proofErr w:type="spellStart"/>
            <w:r w:rsidRPr="00C6234B">
              <w:rPr>
                <w:sz w:val="28"/>
                <w:szCs w:val="28"/>
              </w:rPr>
              <w:t>іншими</w:t>
            </w:r>
            <w:proofErr w:type="spellEnd"/>
            <w:r w:rsidRPr="00C6234B">
              <w:rPr>
                <w:sz w:val="28"/>
                <w:szCs w:val="28"/>
              </w:rPr>
              <w:t xml:space="preserve"> державами в </w:t>
            </w:r>
            <w:proofErr w:type="spellStart"/>
            <w:r w:rsidRPr="00C6234B">
              <w:rPr>
                <w:sz w:val="28"/>
                <w:szCs w:val="28"/>
              </w:rPr>
              <w:t>галузі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6" w:name="n73"/>
            <w:bookmarkEnd w:id="26"/>
            <w:proofErr w:type="spellStart"/>
            <w:r w:rsidRPr="00C6234B">
              <w:rPr>
                <w:sz w:val="28"/>
                <w:szCs w:val="28"/>
              </w:rPr>
              <w:t>бере</w:t>
            </w:r>
            <w:proofErr w:type="spellEnd"/>
            <w:r w:rsidRPr="00C6234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C6234B">
              <w:rPr>
                <w:sz w:val="28"/>
                <w:szCs w:val="28"/>
              </w:rPr>
              <w:t>підготовці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міжнародних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договорів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7" w:name="n74"/>
            <w:bookmarkEnd w:id="27"/>
            <w:proofErr w:type="spellStart"/>
            <w:r w:rsidRPr="00C6234B">
              <w:rPr>
                <w:sz w:val="28"/>
                <w:szCs w:val="28"/>
              </w:rPr>
              <w:t>затверджує</w:t>
            </w:r>
            <w:proofErr w:type="spellEnd"/>
            <w:r w:rsidRPr="00C6234B">
              <w:rPr>
                <w:sz w:val="28"/>
                <w:szCs w:val="28"/>
              </w:rPr>
              <w:t xml:space="preserve"> порядок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представництв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замовника</w:t>
            </w:r>
            <w:proofErr w:type="spellEnd"/>
            <w:r w:rsidRPr="00C6234B">
              <w:rPr>
                <w:sz w:val="28"/>
                <w:szCs w:val="28"/>
              </w:rPr>
              <w:t xml:space="preserve"> - центрального органу </w:t>
            </w:r>
            <w:proofErr w:type="spellStart"/>
            <w:r w:rsidRPr="00C6234B">
              <w:rPr>
                <w:sz w:val="28"/>
                <w:szCs w:val="28"/>
              </w:rPr>
              <w:t>виконавчої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влади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що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формування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реалізує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політику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, з контролю </w:t>
            </w:r>
            <w:proofErr w:type="spellStart"/>
            <w:r w:rsidRPr="00C6234B">
              <w:rPr>
                <w:sz w:val="28"/>
                <w:szCs w:val="28"/>
              </w:rPr>
              <w:t>якості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прийняття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техніки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іншої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продукції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28" w:name="n260"/>
            <w:bookmarkStart w:id="29" w:name="n262"/>
            <w:bookmarkEnd w:id="28"/>
            <w:bookmarkEnd w:id="29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C6234B">
              <w:rPr>
                <w:sz w:val="28"/>
                <w:szCs w:val="28"/>
              </w:rPr>
              <w:t>дотриманням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державними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підприємствами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установами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організаціями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законодавства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міжнародних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договорів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космічній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, у тому </w:t>
            </w:r>
            <w:proofErr w:type="spellStart"/>
            <w:r w:rsidRPr="00C6234B">
              <w:rPr>
                <w:sz w:val="28"/>
                <w:szCs w:val="28"/>
              </w:rPr>
              <w:t>числі</w:t>
            </w:r>
            <w:proofErr w:type="spellEnd"/>
            <w:r w:rsidRPr="00C6234B">
              <w:rPr>
                <w:sz w:val="28"/>
                <w:szCs w:val="28"/>
              </w:rPr>
              <w:t xml:space="preserve"> при </w:t>
            </w:r>
            <w:proofErr w:type="spellStart"/>
            <w:r w:rsidRPr="00C6234B">
              <w:rPr>
                <w:sz w:val="28"/>
                <w:szCs w:val="28"/>
              </w:rPr>
              <w:t>здійсненні</w:t>
            </w:r>
            <w:proofErr w:type="spellEnd"/>
            <w:r w:rsidRPr="00C6234B">
              <w:rPr>
                <w:sz w:val="28"/>
                <w:szCs w:val="28"/>
              </w:rPr>
              <w:t xml:space="preserve"> ними </w:t>
            </w:r>
            <w:proofErr w:type="spellStart"/>
            <w:r w:rsidRPr="00C6234B">
              <w:rPr>
                <w:sz w:val="28"/>
                <w:szCs w:val="28"/>
              </w:rPr>
              <w:t>зовнішньоекономічної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0" w:name="n264"/>
            <w:bookmarkStart w:id="31" w:name="n263"/>
            <w:bookmarkEnd w:id="30"/>
            <w:bookmarkEnd w:id="31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державний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нагляд</w:t>
            </w:r>
            <w:proofErr w:type="spellEnd"/>
            <w:r w:rsidRPr="00C6234B">
              <w:rPr>
                <w:sz w:val="28"/>
                <w:szCs w:val="28"/>
              </w:rPr>
              <w:t xml:space="preserve"> (контроль) за </w:t>
            </w:r>
            <w:proofErr w:type="spellStart"/>
            <w:r w:rsidRPr="00C6234B">
              <w:rPr>
                <w:sz w:val="28"/>
                <w:szCs w:val="28"/>
              </w:rPr>
              <w:t>дотриманням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суб’єктами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приватної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форми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власності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законодавства</w:t>
            </w:r>
            <w:proofErr w:type="spellEnd"/>
            <w:r w:rsidRPr="00C6234B">
              <w:rPr>
                <w:sz w:val="28"/>
                <w:szCs w:val="28"/>
              </w:rPr>
              <w:t xml:space="preserve"> про </w:t>
            </w:r>
            <w:proofErr w:type="spellStart"/>
            <w:r w:rsidRPr="00C6234B">
              <w:rPr>
                <w:sz w:val="28"/>
                <w:szCs w:val="28"/>
              </w:rPr>
              <w:t>космічну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діяльність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Україні</w:t>
            </w:r>
            <w:proofErr w:type="spellEnd"/>
            <w:r w:rsidRPr="00C6234B">
              <w:rPr>
                <w:sz w:val="28"/>
                <w:szCs w:val="28"/>
              </w:rPr>
              <w:t xml:space="preserve"> в порядку, </w:t>
            </w:r>
            <w:proofErr w:type="spellStart"/>
            <w:r w:rsidRPr="00C6234B">
              <w:rPr>
                <w:sz w:val="28"/>
                <w:szCs w:val="28"/>
              </w:rPr>
              <w:t>передбаченому</w:t>
            </w:r>
            <w:proofErr w:type="spellEnd"/>
            <w:r w:rsidRPr="00C6234B">
              <w:rPr>
                <w:sz w:val="28"/>
                <w:szCs w:val="28"/>
              </w:rPr>
              <w:t> </w:t>
            </w:r>
            <w:hyperlink r:id="rId7" w:tgtFrame="_blank" w:history="1">
              <w:r w:rsidRPr="00C6234B">
                <w:rPr>
                  <w:rStyle w:val="a4"/>
                  <w:color w:val="auto"/>
                  <w:sz w:val="28"/>
                  <w:szCs w:val="28"/>
                </w:rPr>
                <w:t xml:space="preserve">Законом </w:t>
              </w:r>
              <w:proofErr w:type="spellStart"/>
              <w:r w:rsidRPr="00C6234B">
                <w:rPr>
                  <w:rStyle w:val="a4"/>
                  <w:color w:val="auto"/>
                  <w:sz w:val="28"/>
                  <w:szCs w:val="28"/>
                </w:rPr>
                <w:t>України</w:t>
              </w:r>
              <w:proofErr w:type="spellEnd"/>
            </w:hyperlink>
            <w:r w:rsidRPr="00C6234B">
              <w:rPr>
                <w:sz w:val="28"/>
                <w:szCs w:val="28"/>
              </w:rPr>
              <w:t xml:space="preserve"> "Про </w:t>
            </w:r>
            <w:proofErr w:type="spellStart"/>
            <w:r w:rsidRPr="00C6234B">
              <w:rPr>
                <w:sz w:val="28"/>
                <w:szCs w:val="28"/>
              </w:rPr>
              <w:t>основні</w:t>
            </w:r>
            <w:proofErr w:type="spellEnd"/>
            <w:r w:rsidRPr="00C6234B">
              <w:rPr>
                <w:sz w:val="28"/>
                <w:szCs w:val="28"/>
              </w:rPr>
              <w:t xml:space="preserve"> засади державного </w:t>
            </w:r>
            <w:proofErr w:type="spellStart"/>
            <w:r w:rsidRPr="00C6234B">
              <w:rPr>
                <w:sz w:val="28"/>
                <w:szCs w:val="28"/>
              </w:rPr>
              <w:t>нагляду</w:t>
            </w:r>
            <w:proofErr w:type="spellEnd"/>
            <w:r w:rsidRPr="00C6234B">
              <w:rPr>
                <w:sz w:val="28"/>
                <w:szCs w:val="28"/>
              </w:rPr>
              <w:t xml:space="preserve"> (контролю)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господарської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2" w:name="n261"/>
            <w:bookmarkStart w:id="33" w:name="n75"/>
            <w:bookmarkEnd w:id="32"/>
            <w:bookmarkEnd w:id="33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інші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повноваження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визначені</w:t>
            </w:r>
            <w:proofErr w:type="spellEnd"/>
            <w:r w:rsidRPr="00C6234B">
              <w:rPr>
                <w:sz w:val="28"/>
                <w:szCs w:val="28"/>
              </w:rPr>
              <w:t xml:space="preserve"> законами та </w:t>
            </w:r>
            <w:proofErr w:type="spellStart"/>
            <w:r w:rsidRPr="00C6234B">
              <w:rPr>
                <w:sz w:val="28"/>
                <w:szCs w:val="28"/>
              </w:rPr>
              <w:t>покладені</w:t>
            </w:r>
            <w:proofErr w:type="spellEnd"/>
            <w:r w:rsidRPr="00C6234B">
              <w:rPr>
                <w:sz w:val="28"/>
                <w:szCs w:val="28"/>
              </w:rPr>
              <w:t xml:space="preserve"> на </w:t>
            </w:r>
            <w:proofErr w:type="spellStart"/>
            <w:r w:rsidRPr="00C6234B">
              <w:rPr>
                <w:sz w:val="28"/>
                <w:szCs w:val="28"/>
              </w:rPr>
              <w:t>нього</w:t>
            </w:r>
            <w:proofErr w:type="spellEnd"/>
            <w:r w:rsidRPr="00C6234B">
              <w:rPr>
                <w:sz w:val="28"/>
                <w:szCs w:val="28"/>
              </w:rPr>
              <w:t xml:space="preserve"> актами Президента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.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4" w:name="n76"/>
            <w:bookmarkEnd w:id="34"/>
            <w:proofErr w:type="spellStart"/>
            <w:r w:rsidRPr="00C6234B">
              <w:rPr>
                <w:sz w:val="28"/>
                <w:szCs w:val="28"/>
              </w:rPr>
              <w:t>Центральний</w:t>
            </w:r>
            <w:proofErr w:type="spellEnd"/>
            <w:r w:rsidRPr="00C6234B">
              <w:rPr>
                <w:sz w:val="28"/>
                <w:szCs w:val="28"/>
              </w:rPr>
              <w:t xml:space="preserve"> орган </w:t>
            </w:r>
            <w:proofErr w:type="spellStart"/>
            <w:r w:rsidRPr="00C6234B">
              <w:rPr>
                <w:sz w:val="28"/>
                <w:szCs w:val="28"/>
              </w:rPr>
              <w:t>виконавчої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влади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що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формування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r w:rsidRPr="00FE07AD">
              <w:rPr>
                <w:b/>
                <w:sz w:val="28"/>
                <w:szCs w:val="28"/>
              </w:rPr>
              <w:t>і</w:t>
            </w:r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реалізує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політику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, в межах </w:t>
            </w:r>
            <w:proofErr w:type="spellStart"/>
            <w:r w:rsidRPr="00C6234B">
              <w:rPr>
                <w:sz w:val="28"/>
                <w:szCs w:val="28"/>
              </w:rPr>
              <w:t>своєї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компетенції</w:t>
            </w:r>
            <w:proofErr w:type="spellEnd"/>
            <w:r w:rsidRPr="00C6234B">
              <w:rPr>
                <w:sz w:val="28"/>
                <w:szCs w:val="28"/>
              </w:rPr>
              <w:t>: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5" w:name="n323"/>
            <w:bookmarkStart w:id="36" w:name="n77"/>
            <w:bookmarkEnd w:id="35"/>
            <w:bookmarkEnd w:id="36"/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створення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експлуатацію</w:t>
            </w:r>
            <w:proofErr w:type="spellEnd"/>
            <w:r w:rsidRPr="00C6234B">
              <w:rPr>
                <w:sz w:val="28"/>
                <w:szCs w:val="28"/>
              </w:rPr>
              <w:t xml:space="preserve"> наземного і </w:t>
            </w:r>
            <w:proofErr w:type="spellStart"/>
            <w:r w:rsidRPr="00C6234B">
              <w:rPr>
                <w:sz w:val="28"/>
                <w:szCs w:val="28"/>
              </w:rPr>
              <w:t>космічного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сегментів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супутникових</w:t>
            </w:r>
            <w:proofErr w:type="spellEnd"/>
            <w:r w:rsidRPr="00C6234B">
              <w:rPr>
                <w:sz w:val="28"/>
                <w:szCs w:val="28"/>
              </w:rPr>
              <w:t xml:space="preserve"> систем </w:t>
            </w:r>
            <w:proofErr w:type="spellStart"/>
            <w:r w:rsidRPr="00C6234B">
              <w:rPr>
                <w:sz w:val="28"/>
                <w:szCs w:val="28"/>
              </w:rPr>
              <w:t>зв’язку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мовлення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дистанційного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зондування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Землі</w:t>
            </w:r>
            <w:proofErr w:type="spellEnd"/>
            <w:r w:rsidRPr="00C6234B">
              <w:rPr>
                <w:sz w:val="28"/>
                <w:szCs w:val="28"/>
              </w:rPr>
              <w:t xml:space="preserve">, контролю і </w:t>
            </w:r>
            <w:proofErr w:type="spellStart"/>
            <w:r w:rsidRPr="00C6234B">
              <w:rPr>
                <w:sz w:val="28"/>
                <w:szCs w:val="28"/>
              </w:rPr>
              <w:t>аналізу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обстановки, координатно-часового та </w:t>
            </w:r>
            <w:proofErr w:type="spellStart"/>
            <w:r w:rsidRPr="00C6234B">
              <w:rPr>
                <w:sz w:val="28"/>
                <w:szCs w:val="28"/>
              </w:rPr>
              <w:t>навігаційного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забезпечення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7" w:name="n78"/>
            <w:bookmarkEnd w:id="37"/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разом з </w:t>
            </w:r>
            <w:proofErr w:type="spellStart"/>
            <w:r w:rsidRPr="00C6234B">
              <w:rPr>
                <w:sz w:val="28"/>
                <w:szCs w:val="28"/>
              </w:rPr>
              <w:t>міністерствами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іншими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центральними</w:t>
            </w:r>
            <w:proofErr w:type="spellEnd"/>
            <w:r w:rsidRPr="00C6234B">
              <w:rPr>
                <w:sz w:val="28"/>
                <w:szCs w:val="28"/>
              </w:rPr>
              <w:t xml:space="preserve"> органами </w:t>
            </w:r>
            <w:proofErr w:type="spellStart"/>
            <w:r w:rsidRPr="00C6234B">
              <w:rPr>
                <w:sz w:val="28"/>
                <w:szCs w:val="28"/>
              </w:rPr>
              <w:t>виконавчої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влади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експлуатацію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підтримку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вдосконалення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об’єктів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8" w:name="n79"/>
            <w:bookmarkEnd w:id="38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облік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декларацій</w:t>
            </w:r>
            <w:proofErr w:type="spellEnd"/>
            <w:r w:rsidRPr="00C6234B">
              <w:rPr>
                <w:sz w:val="28"/>
                <w:szCs w:val="28"/>
              </w:rPr>
              <w:t xml:space="preserve"> про </w:t>
            </w:r>
            <w:proofErr w:type="spellStart"/>
            <w:r w:rsidRPr="00C6234B">
              <w:rPr>
                <w:sz w:val="28"/>
                <w:szCs w:val="28"/>
              </w:rPr>
              <w:t>провадження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господарської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сфері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39" w:name="n265"/>
            <w:bookmarkStart w:id="40" w:name="n80"/>
            <w:bookmarkEnd w:id="39"/>
            <w:bookmarkEnd w:id="40"/>
            <w:proofErr w:type="spellStart"/>
            <w:r w:rsidRPr="00C6234B">
              <w:rPr>
                <w:sz w:val="28"/>
                <w:szCs w:val="28"/>
              </w:rPr>
              <w:t>організовує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розроблення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функціонування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Системи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сертифікації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техніки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(</w:t>
            </w:r>
            <w:proofErr w:type="spellStart"/>
            <w:r w:rsidRPr="00C6234B">
              <w:rPr>
                <w:sz w:val="28"/>
                <w:szCs w:val="28"/>
              </w:rPr>
              <w:t>УкрССКТ</w:t>
            </w:r>
            <w:proofErr w:type="spellEnd"/>
            <w:r w:rsidRPr="00C6234B">
              <w:rPr>
                <w:sz w:val="28"/>
                <w:szCs w:val="28"/>
              </w:rPr>
              <w:t>);</w:t>
            </w: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1" w:name="n81"/>
            <w:bookmarkEnd w:id="41"/>
            <w:proofErr w:type="spellStart"/>
            <w:r w:rsidRPr="00C6234B">
              <w:rPr>
                <w:sz w:val="28"/>
                <w:szCs w:val="28"/>
              </w:rPr>
              <w:t>здійсн</w:t>
            </w:r>
            <w:r w:rsidR="00FE07AD">
              <w:rPr>
                <w:sz w:val="28"/>
                <w:szCs w:val="28"/>
              </w:rPr>
              <w:t>ює</w:t>
            </w:r>
            <w:proofErr w:type="spellEnd"/>
            <w:r w:rsidR="00FE07AD">
              <w:rPr>
                <w:sz w:val="28"/>
                <w:szCs w:val="28"/>
              </w:rPr>
              <w:t xml:space="preserve"> </w:t>
            </w:r>
            <w:proofErr w:type="spellStart"/>
            <w:r w:rsidR="00FE07AD">
              <w:rPr>
                <w:sz w:val="28"/>
                <w:szCs w:val="28"/>
              </w:rPr>
              <w:t>реєстрацію</w:t>
            </w:r>
            <w:proofErr w:type="spellEnd"/>
            <w:r w:rsidR="00FE07AD">
              <w:rPr>
                <w:sz w:val="28"/>
                <w:szCs w:val="28"/>
              </w:rPr>
              <w:t xml:space="preserve"> </w:t>
            </w:r>
            <w:proofErr w:type="spellStart"/>
            <w:r w:rsidR="00FE07AD">
              <w:rPr>
                <w:sz w:val="28"/>
                <w:szCs w:val="28"/>
              </w:rPr>
              <w:t>космічної</w:t>
            </w:r>
            <w:proofErr w:type="spellEnd"/>
            <w:r w:rsidR="00FE07AD">
              <w:rPr>
                <w:sz w:val="28"/>
                <w:szCs w:val="28"/>
              </w:rPr>
              <w:t xml:space="preserve"> </w:t>
            </w:r>
            <w:proofErr w:type="spellStart"/>
            <w:r w:rsidR="00FE07AD">
              <w:rPr>
                <w:sz w:val="28"/>
                <w:szCs w:val="28"/>
              </w:rPr>
              <w:t>техніки</w:t>
            </w:r>
            <w:proofErr w:type="spellEnd"/>
            <w:r w:rsidR="00FE07AD">
              <w:rPr>
                <w:sz w:val="28"/>
                <w:szCs w:val="28"/>
              </w:rPr>
              <w:t>;</w:t>
            </w: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2" w:name="n82"/>
            <w:bookmarkEnd w:id="42"/>
            <w:proofErr w:type="spellStart"/>
            <w:r w:rsidRPr="00C6234B">
              <w:rPr>
                <w:sz w:val="28"/>
                <w:szCs w:val="28"/>
              </w:rPr>
              <w:t>веде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Державний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реєстр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унікальних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об’єктів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державний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нагляд</w:t>
            </w:r>
            <w:proofErr w:type="spellEnd"/>
            <w:r w:rsidRPr="00C6234B">
              <w:rPr>
                <w:sz w:val="28"/>
                <w:szCs w:val="28"/>
              </w:rPr>
              <w:t xml:space="preserve"> за </w:t>
            </w:r>
            <w:proofErr w:type="spellStart"/>
            <w:r w:rsidRPr="00C6234B">
              <w:rPr>
                <w:sz w:val="28"/>
                <w:szCs w:val="28"/>
              </w:rPr>
              <w:t>їх</w:t>
            </w:r>
            <w:proofErr w:type="spellEnd"/>
            <w:r w:rsidRPr="00C6234B">
              <w:rPr>
                <w:sz w:val="28"/>
                <w:szCs w:val="28"/>
              </w:rPr>
              <w:t xml:space="preserve"> станом і </w:t>
            </w:r>
            <w:proofErr w:type="spellStart"/>
            <w:r w:rsidRPr="00C6234B">
              <w:rPr>
                <w:sz w:val="28"/>
                <w:szCs w:val="28"/>
              </w:rPr>
              <w:t>використанням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вживає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заходів</w:t>
            </w:r>
            <w:proofErr w:type="spellEnd"/>
            <w:r w:rsidRPr="00C6234B">
              <w:rPr>
                <w:sz w:val="28"/>
                <w:szCs w:val="28"/>
              </w:rPr>
              <w:t xml:space="preserve"> для </w:t>
            </w:r>
            <w:proofErr w:type="spellStart"/>
            <w:r w:rsidRPr="00C6234B">
              <w:rPr>
                <w:sz w:val="28"/>
                <w:szCs w:val="28"/>
              </w:rPr>
              <w:t>їх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підтримки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FE07AD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FE07AD" w:rsidRPr="00C6234B" w:rsidRDefault="00FE07AD" w:rsidP="00FE07AD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3" w:name="n83"/>
            <w:bookmarkEnd w:id="43"/>
            <w:r w:rsidRPr="00C6234B">
              <w:rPr>
                <w:sz w:val="28"/>
                <w:szCs w:val="28"/>
              </w:rPr>
              <w:t xml:space="preserve">при </w:t>
            </w:r>
            <w:proofErr w:type="spellStart"/>
            <w:r w:rsidRPr="00C6234B">
              <w:rPr>
                <w:sz w:val="28"/>
                <w:szCs w:val="28"/>
              </w:rPr>
              <w:t>здійсненні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зовнішньоекономічної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діяльності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відкриває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свої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представництва</w:t>
            </w:r>
            <w:proofErr w:type="spellEnd"/>
            <w:r w:rsidRPr="00C6234B">
              <w:rPr>
                <w:sz w:val="28"/>
                <w:szCs w:val="28"/>
              </w:rPr>
              <w:t xml:space="preserve"> на </w:t>
            </w:r>
            <w:proofErr w:type="spellStart"/>
            <w:r w:rsidRPr="00C6234B">
              <w:rPr>
                <w:sz w:val="28"/>
                <w:szCs w:val="28"/>
              </w:rPr>
              <w:t>території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інших</w:t>
            </w:r>
            <w:proofErr w:type="spellEnd"/>
            <w:r w:rsidRPr="00C6234B">
              <w:rPr>
                <w:sz w:val="28"/>
                <w:szCs w:val="28"/>
              </w:rPr>
              <w:t xml:space="preserve"> держав </w:t>
            </w:r>
            <w:proofErr w:type="spellStart"/>
            <w:r w:rsidRPr="00C6234B">
              <w:rPr>
                <w:sz w:val="28"/>
                <w:szCs w:val="28"/>
              </w:rPr>
              <w:t>згідно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із</w:t>
            </w:r>
            <w:proofErr w:type="spellEnd"/>
            <w:r w:rsidRPr="00C6234B">
              <w:rPr>
                <w:sz w:val="28"/>
                <w:szCs w:val="28"/>
              </w:rPr>
              <w:t xml:space="preserve"> законами </w:t>
            </w:r>
            <w:proofErr w:type="spellStart"/>
            <w:r w:rsidRPr="00C6234B">
              <w:rPr>
                <w:sz w:val="28"/>
                <w:szCs w:val="28"/>
              </w:rPr>
              <w:t>цих</w:t>
            </w:r>
            <w:proofErr w:type="spellEnd"/>
            <w:r w:rsidRPr="00C6234B">
              <w:rPr>
                <w:sz w:val="28"/>
                <w:szCs w:val="28"/>
              </w:rPr>
              <w:t xml:space="preserve"> держав;</w:t>
            </w: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4" w:name="n84"/>
            <w:bookmarkEnd w:id="44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моніторинг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веде</w:t>
            </w:r>
            <w:proofErr w:type="spellEnd"/>
            <w:r w:rsidRPr="00C6234B">
              <w:rPr>
                <w:sz w:val="28"/>
                <w:szCs w:val="28"/>
              </w:rPr>
              <w:t xml:space="preserve"> банк </w:t>
            </w:r>
            <w:proofErr w:type="spellStart"/>
            <w:r w:rsidRPr="00C6234B">
              <w:rPr>
                <w:sz w:val="28"/>
                <w:szCs w:val="28"/>
              </w:rPr>
              <w:t>даних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геофізичних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спостережень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його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взаємодію</w:t>
            </w:r>
            <w:proofErr w:type="spellEnd"/>
            <w:r w:rsidRPr="00C6234B">
              <w:rPr>
                <w:sz w:val="28"/>
                <w:szCs w:val="28"/>
              </w:rPr>
              <w:t xml:space="preserve"> з </w:t>
            </w:r>
            <w:proofErr w:type="spellStart"/>
            <w:r w:rsidRPr="00C6234B">
              <w:rPr>
                <w:sz w:val="28"/>
                <w:szCs w:val="28"/>
              </w:rPr>
              <w:t>Національним</w:t>
            </w:r>
            <w:proofErr w:type="spellEnd"/>
            <w:r w:rsidRPr="00C6234B">
              <w:rPr>
                <w:sz w:val="28"/>
                <w:szCs w:val="28"/>
              </w:rPr>
              <w:t xml:space="preserve"> центром </w:t>
            </w:r>
            <w:proofErr w:type="spellStart"/>
            <w:r w:rsidRPr="00C6234B">
              <w:rPr>
                <w:sz w:val="28"/>
                <w:szCs w:val="28"/>
              </w:rPr>
              <w:t>даних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системи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сейсмічних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спостережень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підвищення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безпеки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проживання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населення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сейсмонебезпечних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регіонах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5" w:name="n85"/>
            <w:bookmarkEnd w:id="45"/>
            <w:proofErr w:type="spellStart"/>
            <w:r w:rsidRPr="00C6234B">
              <w:rPr>
                <w:sz w:val="28"/>
                <w:szCs w:val="28"/>
              </w:rPr>
              <w:t>контролює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додержання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вимог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міжнародних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договорів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 xml:space="preserve"> про </w:t>
            </w:r>
            <w:proofErr w:type="spellStart"/>
            <w:r w:rsidRPr="00C6234B">
              <w:rPr>
                <w:sz w:val="28"/>
                <w:szCs w:val="28"/>
              </w:rPr>
              <w:t>обмеження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заборону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випробувань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ядерної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зброї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випробувань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ядерної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зброї</w:t>
            </w:r>
            <w:proofErr w:type="spellEnd"/>
            <w:r w:rsidRPr="00C6234B">
              <w:rPr>
                <w:sz w:val="28"/>
                <w:szCs w:val="28"/>
              </w:rPr>
              <w:t xml:space="preserve"> на </w:t>
            </w:r>
            <w:proofErr w:type="spellStart"/>
            <w:r w:rsidRPr="00C6234B">
              <w:rPr>
                <w:sz w:val="28"/>
                <w:szCs w:val="28"/>
              </w:rPr>
              <w:t>іноземних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випробувальних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полігонах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здійснення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ядерних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вибухів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мирних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цілях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6" w:name="n86"/>
            <w:bookmarkEnd w:id="46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функції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національного</w:t>
            </w:r>
            <w:proofErr w:type="spellEnd"/>
            <w:r w:rsidRPr="00C6234B">
              <w:rPr>
                <w:sz w:val="28"/>
                <w:szCs w:val="28"/>
              </w:rPr>
              <w:t xml:space="preserve"> контактного пункту з </w:t>
            </w:r>
            <w:proofErr w:type="spellStart"/>
            <w:r w:rsidRPr="00C6234B">
              <w:rPr>
                <w:sz w:val="28"/>
                <w:szCs w:val="28"/>
              </w:rPr>
              <w:t>питань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додержання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положень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Гаазького</w:t>
            </w:r>
            <w:proofErr w:type="spellEnd"/>
            <w:r w:rsidRPr="00C6234B">
              <w:rPr>
                <w:sz w:val="28"/>
                <w:szCs w:val="28"/>
              </w:rPr>
              <w:t xml:space="preserve"> кодексу </w:t>
            </w:r>
            <w:proofErr w:type="spellStart"/>
            <w:r w:rsidRPr="00C6234B">
              <w:rPr>
                <w:sz w:val="28"/>
                <w:szCs w:val="28"/>
              </w:rPr>
              <w:t>поведінки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проти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розповсюдження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балістичних</w:t>
            </w:r>
            <w:proofErr w:type="spellEnd"/>
            <w:r w:rsidRPr="00C6234B">
              <w:rPr>
                <w:sz w:val="28"/>
                <w:szCs w:val="28"/>
              </w:rPr>
              <w:t xml:space="preserve"> ракет;</w:t>
            </w: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Pr="00C6234B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7" w:name="n87"/>
            <w:bookmarkEnd w:id="47"/>
            <w:proofErr w:type="spellStart"/>
            <w:r w:rsidRPr="00C6234B">
              <w:rPr>
                <w:sz w:val="28"/>
                <w:szCs w:val="28"/>
              </w:rPr>
              <w:lastRenderedPageBreak/>
              <w:t>забезпечує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ефективне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використання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науково-технічного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виробничого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потенціалу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підприємств</w:t>
            </w:r>
            <w:proofErr w:type="spellEnd"/>
            <w:r w:rsidRPr="00C6234B">
              <w:rPr>
                <w:sz w:val="28"/>
                <w:szCs w:val="28"/>
              </w:rPr>
              <w:t xml:space="preserve"> і </w:t>
            </w:r>
            <w:proofErr w:type="spellStart"/>
            <w:r w:rsidRPr="00C6234B">
              <w:rPr>
                <w:sz w:val="28"/>
                <w:szCs w:val="28"/>
              </w:rPr>
              <w:t>установ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що</w:t>
            </w:r>
            <w:proofErr w:type="spellEnd"/>
            <w:r w:rsidRPr="00C6234B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C6234B">
              <w:rPr>
                <w:sz w:val="28"/>
                <w:szCs w:val="28"/>
              </w:rPr>
              <w:t>сфери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його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управління</w:t>
            </w:r>
            <w:proofErr w:type="spellEnd"/>
            <w:r w:rsidRPr="00C6234B">
              <w:rPr>
                <w:sz w:val="28"/>
                <w:szCs w:val="28"/>
              </w:rPr>
              <w:t xml:space="preserve">, та </w:t>
            </w:r>
            <w:proofErr w:type="spellStart"/>
            <w:r w:rsidRPr="00C6234B">
              <w:rPr>
                <w:sz w:val="28"/>
                <w:szCs w:val="28"/>
              </w:rPr>
              <w:t>створює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умови</w:t>
            </w:r>
            <w:proofErr w:type="spellEnd"/>
            <w:r w:rsidRPr="00C6234B">
              <w:rPr>
                <w:sz w:val="28"/>
                <w:szCs w:val="28"/>
              </w:rPr>
              <w:t xml:space="preserve"> для </w:t>
            </w:r>
            <w:proofErr w:type="spellStart"/>
            <w:r w:rsidRPr="00C6234B">
              <w:rPr>
                <w:sz w:val="28"/>
                <w:szCs w:val="28"/>
              </w:rPr>
              <w:t>впровадження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космічних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технологій</w:t>
            </w:r>
            <w:proofErr w:type="spellEnd"/>
            <w:r w:rsidRPr="00C6234B">
              <w:rPr>
                <w:sz w:val="28"/>
                <w:szCs w:val="28"/>
              </w:rPr>
              <w:t xml:space="preserve"> у </w:t>
            </w:r>
            <w:proofErr w:type="spellStart"/>
            <w:r w:rsidRPr="00C6234B">
              <w:rPr>
                <w:sz w:val="28"/>
                <w:szCs w:val="28"/>
              </w:rPr>
              <w:t>виробництво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конкурентоспроможної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продукції</w:t>
            </w:r>
            <w:proofErr w:type="spellEnd"/>
            <w:r w:rsidRPr="00C6234B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C6234B">
              <w:rPr>
                <w:sz w:val="28"/>
                <w:szCs w:val="28"/>
              </w:rPr>
              <w:t>внутрішнього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зовнішнього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ринків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8" w:name="n88"/>
            <w:bookmarkEnd w:id="48"/>
            <w:proofErr w:type="spellStart"/>
            <w:r w:rsidRPr="00C6234B">
              <w:rPr>
                <w:sz w:val="28"/>
                <w:szCs w:val="28"/>
              </w:rPr>
              <w:t>уживає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заходів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щодо</w:t>
            </w:r>
            <w:proofErr w:type="spellEnd"/>
            <w:r w:rsidRPr="00C6234B">
              <w:rPr>
                <w:sz w:val="28"/>
                <w:szCs w:val="28"/>
              </w:rPr>
              <w:t xml:space="preserve"> оперативного </w:t>
            </w:r>
            <w:proofErr w:type="spellStart"/>
            <w:r w:rsidRPr="00C6234B">
              <w:rPr>
                <w:sz w:val="28"/>
                <w:szCs w:val="28"/>
              </w:rPr>
              <w:t>виявлення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джерел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небезпек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сприяє</w:t>
            </w:r>
            <w:proofErr w:type="spellEnd"/>
            <w:r w:rsidRPr="00C6234B">
              <w:rPr>
                <w:sz w:val="28"/>
                <w:szCs w:val="28"/>
              </w:rPr>
              <w:t xml:space="preserve"> в межах </w:t>
            </w:r>
            <w:proofErr w:type="spellStart"/>
            <w:r w:rsidRPr="00C6234B">
              <w:rPr>
                <w:sz w:val="28"/>
                <w:szCs w:val="28"/>
              </w:rPr>
              <w:t>своїх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повноважень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досягненню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належного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рівня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надійності</w:t>
            </w:r>
            <w:proofErr w:type="spellEnd"/>
            <w:r w:rsidRPr="00C6234B">
              <w:rPr>
                <w:sz w:val="28"/>
                <w:szCs w:val="28"/>
              </w:rPr>
              <w:t xml:space="preserve"> та </w:t>
            </w:r>
            <w:proofErr w:type="spellStart"/>
            <w:r w:rsidRPr="00C6234B">
              <w:rPr>
                <w:sz w:val="28"/>
                <w:szCs w:val="28"/>
              </w:rPr>
              <w:t>ефективності</w:t>
            </w:r>
            <w:proofErr w:type="spellEnd"/>
            <w:r w:rsidRPr="00C6234B">
              <w:rPr>
                <w:sz w:val="28"/>
                <w:szCs w:val="28"/>
              </w:rPr>
              <w:t xml:space="preserve"> систем державного </w:t>
            </w:r>
            <w:proofErr w:type="spellStart"/>
            <w:r w:rsidRPr="00C6234B">
              <w:rPr>
                <w:sz w:val="28"/>
                <w:szCs w:val="28"/>
              </w:rPr>
              <w:t>управління</w:t>
            </w:r>
            <w:proofErr w:type="spellEnd"/>
            <w:r w:rsidRPr="00C6234B">
              <w:rPr>
                <w:sz w:val="28"/>
                <w:szCs w:val="28"/>
              </w:rPr>
              <w:t xml:space="preserve"> в </w:t>
            </w:r>
            <w:proofErr w:type="spellStart"/>
            <w:r w:rsidRPr="00C6234B">
              <w:rPr>
                <w:sz w:val="28"/>
                <w:szCs w:val="28"/>
              </w:rPr>
              <w:t>особливий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період</w:t>
            </w:r>
            <w:proofErr w:type="spellEnd"/>
            <w:r w:rsidRPr="00C6234B">
              <w:rPr>
                <w:sz w:val="28"/>
                <w:szCs w:val="28"/>
              </w:rPr>
              <w:t>;</w:t>
            </w:r>
          </w:p>
          <w:p w:rsidR="00FE07AD" w:rsidRDefault="00FE07AD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E07AD" w:rsidRDefault="00FE07AD" w:rsidP="00FE07AD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6234B" w:rsidRPr="00C6234B" w:rsidRDefault="00C6234B" w:rsidP="00C623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49" w:name="n89"/>
            <w:bookmarkEnd w:id="49"/>
            <w:proofErr w:type="spellStart"/>
            <w:r w:rsidRPr="00C6234B">
              <w:rPr>
                <w:sz w:val="28"/>
                <w:szCs w:val="28"/>
              </w:rPr>
              <w:t>здійснює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інші</w:t>
            </w:r>
            <w:proofErr w:type="spellEnd"/>
            <w:r w:rsidRPr="00C6234B">
              <w:rPr>
                <w:sz w:val="28"/>
                <w:szCs w:val="28"/>
              </w:rPr>
              <w:t xml:space="preserve"> </w:t>
            </w:r>
            <w:proofErr w:type="spellStart"/>
            <w:r w:rsidRPr="00C6234B">
              <w:rPr>
                <w:sz w:val="28"/>
                <w:szCs w:val="28"/>
              </w:rPr>
              <w:t>повноваження</w:t>
            </w:r>
            <w:proofErr w:type="spellEnd"/>
            <w:r w:rsidRPr="00C6234B">
              <w:rPr>
                <w:sz w:val="28"/>
                <w:szCs w:val="28"/>
              </w:rPr>
              <w:t xml:space="preserve">, </w:t>
            </w:r>
            <w:proofErr w:type="spellStart"/>
            <w:r w:rsidRPr="00C6234B">
              <w:rPr>
                <w:sz w:val="28"/>
                <w:szCs w:val="28"/>
              </w:rPr>
              <w:t>визначені</w:t>
            </w:r>
            <w:proofErr w:type="spellEnd"/>
            <w:r w:rsidRPr="00C6234B">
              <w:rPr>
                <w:sz w:val="28"/>
                <w:szCs w:val="28"/>
              </w:rPr>
              <w:t xml:space="preserve"> законами та </w:t>
            </w:r>
            <w:proofErr w:type="spellStart"/>
            <w:r w:rsidRPr="00C6234B">
              <w:rPr>
                <w:sz w:val="28"/>
                <w:szCs w:val="28"/>
              </w:rPr>
              <w:t>покладені</w:t>
            </w:r>
            <w:proofErr w:type="spellEnd"/>
            <w:r w:rsidRPr="00C6234B">
              <w:rPr>
                <w:sz w:val="28"/>
                <w:szCs w:val="28"/>
              </w:rPr>
              <w:t xml:space="preserve"> на </w:t>
            </w:r>
            <w:proofErr w:type="spellStart"/>
            <w:r w:rsidRPr="00C6234B">
              <w:rPr>
                <w:sz w:val="28"/>
                <w:szCs w:val="28"/>
              </w:rPr>
              <w:t>нього</w:t>
            </w:r>
            <w:proofErr w:type="spellEnd"/>
            <w:r w:rsidRPr="00C6234B">
              <w:rPr>
                <w:sz w:val="28"/>
                <w:szCs w:val="28"/>
              </w:rPr>
              <w:t xml:space="preserve"> актами Президента </w:t>
            </w:r>
            <w:proofErr w:type="spellStart"/>
            <w:r w:rsidRPr="00C6234B">
              <w:rPr>
                <w:sz w:val="28"/>
                <w:szCs w:val="28"/>
              </w:rPr>
              <w:t>України</w:t>
            </w:r>
            <w:proofErr w:type="spellEnd"/>
            <w:r w:rsidRPr="00C6234B">
              <w:rPr>
                <w:sz w:val="28"/>
                <w:szCs w:val="28"/>
              </w:rPr>
              <w:t>.</w:t>
            </w:r>
          </w:p>
          <w:p w:rsidR="00C6234B" w:rsidRPr="00C6234B" w:rsidRDefault="00C6234B" w:rsidP="00C623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94" w:type="dxa"/>
          </w:tcPr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6234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Стаття 6.</w:t>
            </w:r>
            <w:r w:rsidRPr="002C276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C2768">
              <w:rPr>
                <w:rFonts w:ascii="Times New Roman" w:hAnsi="Times New Roman" w:cs="Times New Roman"/>
                <w:sz w:val="28"/>
                <w:szCs w:val="24"/>
              </w:rPr>
              <w:t>Компетенція центральних органів виконавчої влади у сфері космічної діяльності</w:t>
            </w:r>
          </w:p>
          <w:p w:rsidR="00C6234B" w:rsidRPr="002C2768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00B050"/>
                <w:sz w:val="32"/>
                <w:szCs w:val="28"/>
                <w:u w:val="none"/>
                <w:shd w:val="clear" w:color="auto" w:fill="FFFFFF"/>
              </w:rPr>
            </w:pP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C276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Центральний орган виконавчої влади, що забезпечує формування державної політики у сфері космічної діяльності, в межах своєї компетенції, </w:t>
            </w:r>
            <w:r w:rsidRPr="00C6234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здійснює нагляд за:</w:t>
            </w: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C6234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космічною діяльністю в Україні та під юрисдикцією України поза її межами;</w:t>
            </w:r>
          </w:p>
          <w:p w:rsidR="00FE07AD" w:rsidRPr="00C6234B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C6234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виконанням відповідними суб’єктами заходів Загальнодержавної цільової, науково-технічної, космічної програми;</w:t>
            </w:r>
          </w:p>
          <w:p w:rsidR="00FE07AD" w:rsidRPr="00C6234B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забезпеченням суб’єктів космічної діяльності в Україні нормативно-правовими актами відповідно до статті 8 цього Закону;</w:t>
            </w: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2C2768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підготовкою та реалізацією міжнародних проектів у сфері дослідження та використання космічного простору;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 станом зовнішньоекономічних відносин України з іншими державами в галузі космічної діяльності;</w:t>
            </w: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підготовкою міжнародних договорів України.</w:t>
            </w: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Центральний орган виконавчої влади, </w:t>
            </w:r>
            <w:r w:rsidRPr="00FE0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що </w:t>
            </w:r>
            <w:r w:rsidRPr="00FE07AD">
              <w:rPr>
                <w:rFonts w:ascii="Times New Roman" w:hAnsi="Times New Roman" w:cs="Times New Roman"/>
                <w:sz w:val="28"/>
                <w:szCs w:val="28"/>
              </w:rPr>
              <w:t>забезпечує формування</w:t>
            </w:r>
            <w:r w:rsidRPr="00FE0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FE07AD">
              <w:rPr>
                <w:rFonts w:ascii="Times New Roman" w:hAnsi="Times New Roman" w:cs="Times New Roman"/>
                <w:sz w:val="28"/>
                <w:szCs w:val="28"/>
              </w:rPr>
              <w:t>реалізує державну політику у сфері космічної діяльності,</w:t>
            </w:r>
            <w:r w:rsidRPr="00FE07A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в межах своєї компетенції: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розробляє концептуальні основи державної політики у галузі дослідження і використання космічного простору в мирних цілях та в інтересах безпеки держави;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FE07A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забезпечує організацію та реалізацію космічної діяльності в Україні та під юрисдикцією України поза її межами;</w:t>
            </w:r>
          </w:p>
          <w:p w:rsidR="00FE07AD" w:rsidRPr="00FE07AD" w:rsidRDefault="00FE07AD" w:rsidP="00FE07A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розробляє разом з міністерствами, іншими центральними органами виконавчої влади та Національною академією наук України Загальнодержавну цільову науково-технічну космічну програму України та забезпечує її виконання;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здійснює керівництво у сфері управління та </w:t>
            </w: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координації діяльності підприємств, установ та організацій космічної та суміжних галузей;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є державним замовником науково-дослідних робіт з дослідження і використання космічного простору, науково-дослідних і дослідно-конструкторських робіт з проектування, виготовлення та випробування космічної техніки, у тому числі міжнародних космічних проектів;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забезпечує суб’єктів</w:t>
            </w:r>
            <w:r w:rsidRPr="00FE07AD">
              <w:rPr>
                <w:rStyle w:val="a4"/>
                <w:rFonts w:ascii="Times New Roman" w:hAnsi="Times New Roman" w:cs="Times New Roman"/>
                <w:b/>
                <w:color w:val="00B05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космічної діяльності в Україні нормативно-правовими актами відповідно до статті 8 цього Закону;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організовує співробітництво України з іншими державами та міжнародними організаціями у космічній галузі, а також забезпечує збереження і розвиток існуючих міжнародних </w:t>
            </w:r>
            <w:proofErr w:type="spellStart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зв’язків</w:t>
            </w:r>
            <w:proofErr w:type="spellEnd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у сфері космічної діяльності;</w:t>
            </w: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бере участь у підготовці міжнародних договорів України;</w:t>
            </w: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затверджує порядок діяльності представництв замовника</w:t>
            </w:r>
            <w:r w:rsidRPr="00FE07AD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FE07A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центрального органу виконавчої влади, що забезпечує формування і реалізує державну політику у сфері космічної діяльності,</w:t>
            </w: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з контролю якості та прийняття космічної техніки та іншої продукції;</w:t>
            </w:r>
          </w:p>
          <w:p w:rsidR="00FE07AD" w:rsidRPr="00FE07AD" w:rsidRDefault="00FE07AD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здійснює координацію та контроль за дотриманням державними підприємствами, установами та організаціями законодавства та міжнародних договорів України в космічній сфері, у тому числі при здійсненні ними зовнішньоекономічної діяльності;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AD">
              <w:rPr>
                <w:rFonts w:ascii="Times New Roman" w:hAnsi="Times New Roman" w:cs="Times New Roman"/>
                <w:b/>
                <w:sz w:val="28"/>
                <w:szCs w:val="28"/>
              </w:rPr>
              <w:t>здійснює державний нагляд (контроль) за дотриманням суб’єктами космічної діяльності України приватної форми власності законодавства про космічну діяльність в Україні в порядку, передбаченому Законом України "Про основні засади державного нагляду (контролю) у сфері господарської діяльності";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забезпечує створення та експлуатацію наземного і космічного сегментів супутникових систем зв’язку, мовлення та дистанційного зондування Землі, контролю і аналізу космічної обстановки, </w:t>
            </w:r>
            <w:proofErr w:type="spellStart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координатно</w:t>
            </w:r>
            <w:proofErr w:type="spellEnd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-часового та навігаційного забезпечення;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забезпечує разом з міністерствами та іншими центральними органами виконавчої влади України експлуатацію, підтримку та вдосконалення об’єктів космічної діяльності;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здійснює облік декларацій про провадження господарської діяльності у сфері космічної діяльності;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організовує розроблення та функціонування Системи сертифікації космічної техніки України (</w:t>
            </w:r>
            <w:proofErr w:type="spellStart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УкрССКТ</w:t>
            </w:r>
            <w:proofErr w:type="spellEnd"/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);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здійснює реєстрацію космічної техніки;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веде Державний реєстр унікальних об’єктів космічної діяльності, здійснює державний нагляд за їх станом і використанням, вживає заходів для їх підтримки;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при здійсненні зовнішньоекономічної діяльності відкриває свої представництва на території інших держав згідно із законами цих держав;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здійснює моніторинг та веде банк даних геофізичних </w:t>
            </w: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спостережень і забезпечує його взаємодію з Національним центром даних системи сейсмічних спостережень і підвищення безпеки проживання населення в сейсмонебезпечних регіонах;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контролює додержання вимог міжнародних договорів України про обмеження та заборону випробувань ядерної зброї, випробувань ядерної зброї на іноземних випробувальних полігонах і здійснення ядерних вибухів у мирних цілях;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здійснює функції національного контактного пункту з питань додержання положень Гаазького кодексу поведінки проти розповсюдження балістичних ракет;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забезпечує ефективне використання науково-технічного і виробничого потенціалу підприємств і установ, що належать до сфери його управління, та створює умови для впровадження космічних технологій у виробництво конкурентоспроможної продукції для потреб внутрішнього та зовнішнього ринків;</w:t>
            </w:r>
          </w:p>
          <w:p w:rsidR="00C6234B" w:rsidRPr="00FE07AD" w:rsidRDefault="00C6234B" w:rsidP="00C6234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уживає заходів щодо оперативного виявлення джерел небезпек, сприяє в межах своїх повноважень досягненню належного рівня надійності та ефективності систем державного управління в особливий період;</w:t>
            </w:r>
          </w:p>
          <w:p w:rsidR="00C6234B" w:rsidRPr="00C6234B" w:rsidRDefault="00C6234B" w:rsidP="00C623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A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здійснює інші повноваження, визначені законами та іншими нормативно-правовими актами.</w:t>
            </w:r>
          </w:p>
        </w:tc>
      </w:tr>
      <w:tr w:rsidR="00C6234B" w:rsidRPr="00C6234B" w:rsidTr="00C6234B">
        <w:tc>
          <w:tcPr>
            <w:tcW w:w="7694" w:type="dxa"/>
          </w:tcPr>
          <w:p w:rsidR="00C6234B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Стаття 10.</w:t>
            </w:r>
            <w:r w:rsidRPr="005A32A9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космічної діяльності</w:t>
            </w:r>
          </w:p>
          <w:p w:rsidR="005A32A9" w:rsidRPr="005A32A9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A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5A32A9" w:rsidRPr="005A32A9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Видача (відмова у видачі, переоформлення, анулювання) дозволу на здійснення окремих видів космічної діяльності здійснюється центральним органом виконавчої влади, що реалізує державну політику у сфері космічної діяльності, на безоплатній основі відповідно до цього Закону згідно з вимогами, передбаченими законами України </w:t>
            </w:r>
            <w:hyperlink r:id="rId8" w:tgtFrame="_blank" w:history="1">
              <w:r w:rsidRPr="005A32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"Про </w:t>
              </w:r>
              <w:r w:rsidRPr="005A32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lastRenderedPageBreak/>
                <w:t>адміністративні послуги"</w:t>
              </w:r>
            </w:hyperlink>
            <w:r w:rsidRPr="005A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та </w:t>
            </w:r>
            <w:hyperlink r:id="rId9" w:tgtFrame="_blank" w:history="1">
              <w:r w:rsidRPr="005A32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"Про дозвільну систему у сфері господарської діяльності"</w:t>
              </w:r>
            </w:hyperlink>
            <w:r w:rsidRPr="005A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 </w:t>
            </w:r>
            <w:hyperlink r:id="rId10" w:anchor="n8" w:tgtFrame="_blank" w:history="1">
              <w:r w:rsidRPr="005A32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порядку</w:t>
              </w:r>
            </w:hyperlink>
            <w:r w:rsidRPr="005A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встановленому Кабінетом Міністрів України.</w:t>
            </w:r>
          </w:p>
          <w:p w:rsidR="005A32A9" w:rsidRPr="005A32A9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...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космічної діяльності, анулює дозвіл на здійснення окремих видів космічної діяльності у разі звернення суб’єкта господарювання із заявою про анулювання дозволу.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  <w:lang w:val="uk-UA"/>
              </w:rPr>
            </w:pPr>
            <w:bookmarkStart w:id="50" w:name="n291"/>
            <w:bookmarkEnd w:id="50"/>
            <w:r w:rsidRPr="005C2D22">
              <w:rPr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космічної діяльності, звертається до адміністративного суду з позовом щодо застосування заходу реагування у виді анулювання дозволу на здійснення окремих видів космічної діяльності з таких підстав: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bookmarkStart w:id="51" w:name="n292"/>
            <w:bookmarkEnd w:id="51"/>
            <w:proofErr w:type="spellStart"/>
            <w:r w:rsidRPr="005C2D22">
              <w:rPr>
                <w:sz w:val="28"/>
                <w:szCs w:val="28"/>
              </w:rPr>
              <w:t>встановлення</w:t>
            </w:r>
            <w:proofErr w:type="spellEnd"/>
            <w:r w:rsidRPr="005C2D22">
              <w:rPr>
                <w:sz w:val="28"/>
                <w:szCs w:val="28"/>
              </w:rPr>
              <w:t xml:space="preserve"> факту </w:t>
            </w:r>
            <w:proofErr w:type="spellStart"/>
            <w:r w:rsidRPr="005C2D22">
              <w:rPr>
                <w:sz w:val="28"/>
                <w:szCs w:val="28"/>
              </w:rPr>
              <w:t>надання</w:t>
            </w:r>
            <w:proofErr w:type="spellEnd"/>
            <w:r w:rsidRPr="005C2D22">
              <w:rPr>
                <w:sz w:val="28"/>
                <w:szCs w:val="28"/>
              </w:rPr>
              <w:t xml:space="preserve"> в </w:t>
            </w:r>
            <w:proofErr w:type="spellStart"/>
            <w:r w:rsidRPr="005C2D22">
              <w:rPr>
                <w:sz w:val="28"/>
                <w:szCs w:val="28"/>
              </w:rPr>
              <w:t>заяві</w:t>
            </w:r>
            <w:proofErr w:type="spellEnd"/>
            <w:r w:rsidRPr="005C2D22">
              <w:rPr>
                <w:sz w:val="28"/>
                <w:szCs w:val="28"/>
              </w:rPr>
              <w:t xml:space="preserve"> про </w:t>
            </w:r>
            <w:proofErr w:type="spellStart"/>
            <w:r w:rsidRPr="005C2D22">
              <w:rPr>
                <w:sz w:val="28"/>
                <w:szCs w:val="28"/>
              </w:rPr>
              <w:t>видачу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та документах,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додаються</w:t>
            </w:r>
            <w:proofErr w:type="spellEnd"/>
            <w:r w:rsidRPr="005C2D22">
              <w:rPr>
                <w:sz w:val="28"/>
                <w:szCs w:val="28"/>
              </w:rPr>
              <w:t xml:space="preserve"> до </w:t>
            </w:r>
            <w:proofErr w:type="spellStart"/>
            <w:r w:rsidRPr="005C2D22">
              <w:rPr>
                <w:sz w:val="28"/>
                <w:szCs w:val="28"/>
              </w:rPr>
              <w:t>неї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недостовірних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відомостей</w:t>
            </w:r>
            <w:proofErr w:type="spellEnd"/>
            <w:r w:rsidRPr="005C2D22">
              <w:rPr>
                <w:sz w:val="28"/>
                <w:szCs w:val="28"/>
              </w:rPr>
              <w:t>;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bookmarkStart w:id="52" w:name="n293"/>
            <w:bookmarkEnd w:id="52"/>
            <w:proofErr w:type="spellStart"/>
            <w:r w:rsidRPr="005C2D22">
              <w:rPr>
                <w:sz w:val="28"/>
                <w:szCs w:val="28"/>
              </w:rPr>
              <w:t>провадження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суб’єктом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певних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щодо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здійснення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господарської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або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видів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господарської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на </w:t>
            </w:r>
            <w:proofErr w:type="spellStart"/>
            <w:r w:rsidRPr="005C2D22">
              <w:rPr>
                <w:sz w:val="28"/>
                <w:szCs w:val="28"/>
              </w:rPr>
              <w:t>які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отримано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дозвіл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із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порушенням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вимог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законодавства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щодо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яких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центральним</w:t>
            </w:r>
            <w:proofErr w:type="spellEnd"/>
            <w:r w:rsidRPr="005C2D22">
              <w:rPr>
                <w:sz w:val="28"/>
                <w:szCs w:val="28"/>
              </w:rPr>
              <w:t xml:space="preserve"> органом </w:t>
            </w:r>
            <w:proofErr w:type="spellStart"/>
            <w:r w:rsidRPr="005C2D22">
              <w:rPr>
                <w:sz w:val="28"/>
                <w:szCs w:val="28"/>
              </w:rPr>
              <w:t>виконавчої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влади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реалізує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державну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політику</w:t>
            </w:r>
            <w:proofErr w:type="spellEnd"/>
            <w:r w:rsidRPr="005C2D22">
              <w:rPr>
                <w:sz w:val="28"/>
                <w:szCs w:val="28"/>
              </w:rPr>
              <w:t xml:space="preserve"> у </w:t>
            </w:r>
            <w:proofErr w:type="spellStart"/>
            <w:r w:rsidRPr="005C2D22">
              <w:rPr>
                <w:sz w:val="28"/>
                <w:szCs w:val="28"/>
              </w:rPr>
              <w:t>сфері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було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раніше</w:t>
            </w:r>
            <w:proofErr w:type="spellEnd"/>
            <w:r w:rsidRPr="005C2D22">
              <w:rPr>
                <w:sz w:val="28"/>
                <w:szCs w:val="28"/>
              </w:rPr>
              <w:t xml:space="preserve"> видано </w:t>
            </w:r>
            <w:proofErr w:type="spellStart"/>
            <w:r w:rsidRPr="005C2D22">
              <w:rPr>
                <w:sz w:val="28"/>
                <w:szCs w:val="28"/>
              </w:rPr>
              <w:t>припис</w:t>
            </w:r>
            <w:proofErr w:type="spellEnd"/>
            <w:r w:rsidRPr="005C2D22">
              <w:rPr>
                <w:sz w:val="28"/>
                <w:szCs w:val="28"/>
              </w:rPr>
              <w:t xml:space="preserve"> про </w:t>
            </w:r>
            <w:proofErr w:type="spellStart"/>
            <w:r w:rsidRPr="005C2D22">
              <w:rPr>
                <w:sz w:val="28"/>
                <w:szCs w:val="28"/>
              </w:rPr>
              <w:t>їх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усунення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із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наданням</w:t>
            </w:r>
            <w:proofErr w:type="spellEnd"/>
            <w:r w:rsidRPr="005C2D22">
              <w:rPr>
                <w:sz w:val="28"/>
                <w:szCs w:val="28"/>
              </w:rPr>
              <w:t xml:space="preserve"> строку, </w:t>
            </w:r>
            <w:proofErr w:type="spellStart"/>
            <w:r w:rsidRPr="005C2D22">
              <w:rPr>
                <w:sz w:val="28"/>
                <w:szCs w:val="28"/>
              </w:rPr>
              <w:t>необхідного</w:t>
            </w:r>
            <w:proofErr w:type="spellEnd"/>
            <w:r w:rsidRPr="005C2D22">
              <w:rPr>
                <w:sz w:val="28"/>
                <w:szCs w:val="28"/>
              </w:rPr>
              <w:t xml:space="preserve"> для </w:t>
            </w:r>
            <w:proofErr w:type="spellStart"/>
            <w:r w:rsidRPr="005C2D22">
              <w:rPr>
                <w:sz w:val="28"/>
                <w:szCs w:val="28"/>
              </w:rPr>
              <w:t>їх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усунення</w:t>
            </w:r>
            <w:proofErr w:type="spellEnd"/>
            <w:r w:rsidRPr="005C2D22">
              <w:rPr>
                <w:sz w:val="28"/>
                <w:szCs w:val="28"/>
              </w:rPr>
              <w:t>;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bookmarkStart w:id="53" w:name="n294"/>
            <w:bookmarkEnd w:id="53"/>
            <w:r w:rsidRPr="005C2D22">
              <w:rPr>
                <w:sz w:val="28"/>
                <w:szCs w:val="28"/>
                <w:lang w:val="uk-UA"/>
              </w:rPr>
              <w:br/>
            </w:r>
            <w:proofErr w:type="spellStart"/>
            <w:r w:rsidRPr="005C2D22">
              <w:rPr>
                <w:sz w:val="28"/>
                <w:szCs w:val="28"/>
              </w:rPr>
              <w:t>встановлення</w:t>
            </w:r>
            <w:proofErr w:type="spellEnd"/>
            <w:r w:rsidRPr="005C2D22">
              <w:rPr>
                <w:sz w:val="28"/>
                <w:szCs w:val="28"/>
              </w:rPr>
              <w:t xml:space="preserve"> факту </w:t>
            </w:r>
            <w:proofErr w:type="spellStart"/>
            <w:r w:rsidRPr="005C2D22">
              <w:rPr>
                <w:sz w:val="28"/>
                <w:szCs w:val="28"/>
              </w:rPr>
              <w:t>передачі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іншій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юридичній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особі</w:t>
            </w:r>
            <w:proofErr w:type="spellEnd"/>
            <w:r w:rsidRPr="005C2D22">
              <w:rPr>
                <w:sz w:val="28"/>
                <w:szCs w:val="28"/>
              </w:rPr>
              <w:t xml:space="preserve"> для </w:t>
            </w:r>
            <w:proofErr w:type="spellStart"/>
            <w:r w:rsidRPr="005C2D22">
              <w:rPr>
                <w:sz w:val="28"/>
                <w:szCs w:val="28"/>
              </w:rPr>
              <w:t>провадження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>.</w:t>
            </w:r>
          </w:p>
          <w:p w:rsidR="005A32A9" w:rsidRDefault="005A32A9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bookmarkStart w:id="54" w:name="n295"/>
            <w:bookmarkEnd w:id="54"/>
            <w:proofErr w:type="spellStart"/>
            <w:r w:rsidRPr="005C2D22">
              <w:rPr>
                <w:sz w:val="28"/>
                <w:szCs w:val="28"/>
              </w:rPr>
              <w:t>Копія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рішення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адміністративного</w:t>
            </w:r>
            <w:proofErr w:type="spellEnd"/>
            <w:r w:rsidRPr="005C2D22">
              <w:rPr>
                <w:sz w:val="28"/>
                <w:szCs w:val="28"/>
              </w:rPr>
              <w:t xml:space="preserve"> суду про </w:t>
            </w:r>
            <w:proofErr w:type="spellStart"/>
            <w:r w:rsidRPr="005C2D22">
              <w:rPr>
                <w:sz w:val="28"/>
                <w:szCs w:val="28"/>
              </w:rPr>
              <w:t>анулювання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доводиться до </w:t>
            </w:r>
            <w:proofErr w:type="spellStart"/>
            <w:r w:rsidRPr="005C2D22">
              <w:rPr>
                <w:sz w:val="28"/>
                <w:szCs w:val="28"/>
              </w:rPr>
              <w:t>відома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суб’єкта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центральним</w:t>
            </w:r>
            <w:proofErr w:type="spellEnd"/>
            <w:r w:rsidRPr="005C2D22">
              <w:rPr>
                <w:sz w:val="28"/>
                <w:szCs w:val="28"/>
              </w:rPr>
              <w:t xml:space="preserve"> органом </w:t>
            </w:r>
            <w:proofErr w:type="spellStart"/>
            <w:r w:rsidRPr="005C2D22">
              <w:rPr>
                <w:sz w:val="28"/>
                <w:szCs w:val="28"/>
              </w:rPr>
              <w:t>виконавчої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влади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реалізує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державну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політику</w:t>
            </w:r>
            <w:proofErr w:type="spellEnd"/>
            <w:r w:rsidRPr="005C2D22">
              <w:rPr>
                <w:sz w:val="28"/>
                <w:szCs w:val="28"/>
              </w:rPr>
              <w:t xml:space="preserve"> у </w:t>
            </w:r>
            <w:proofErr w:type="spellStart"/>
            <w:r w:rsidRPr="005C2D22">
              <w:rPr>
                <w:sz w:val="28"/>
                <w:szCs w:val="28"/>
              </w:rPr>
              <w:t>сфері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особисто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або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надсилається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поштовим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відправленням</w:t>
            </w:r>
            <w:proofErr w:type="spellEnd"/>
            <w:r w:rsidRPr="005C2D22">
              <w:rPr>
                <w:sz w:val="28"/>
                <w:szCs w:val="28"/>
              </w:rPr>
              <w:t xml:space="preserve"> з </w:t>
            </w:r>
            <w:proofErr w:type="spellStart"/>
            <w:r w:rsidRPr="005C2D22">
              <w:rPr>
                <w:sz w:val="28"/>
                <w:szCs w:val="28"/>
              </w:rPr>
              <w:t>описом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вкладення</w:t>
            </w:r>
            <w:proofErr w:type="spellEnd"/>
            <w:r w:rsidRPr="005C2D22">
              <w:rPr>
                <w:sz w:val="28"/>
                <w:szCs w:val="28"/>
              </w:rPr>
              <w:t xml:space="preserve"> не </w:t>
            </w:r>
            <w:proofErr w:type="spellStart"/>
            <w:r w:rsidRPr="005C2D22">
              <w:rPr>
                <w:sz w:val="28"/>
                <w:szCs w:val="28"/>
              </w:rPr>
              <w:lastRenderedPageBreak/>
              <w:t>пізніше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п’яти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робочих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днів</w:t>
            </w:r>
            <w:proofErr w:type="spellEnd"/>
            <w:r w:rsidRPr="005C2D22">
              <w:rPr>
                <w:sz w:val="28"/>
                <w:szCs w:val="28"/>
              </w:rPr>
              <w:t xml:space="preserve"> з дня </w:t>
            </w:r>
            <w:proofErr w:type="spellStart"/>
            <w:r w:rsidRPr="005C2D22">
              <w:rPr>
                <w:sz w:val="28"/>
                <w:szCs w:val="28"/>
              </w:rPr>
              <w:t>прийняття</w:t>
            </w:r>
            <w:proofErr w:type="spellEnd"/>
            <w:r w:rsidRPr="005C2D22">
              <w:rPr>
                <w:sz w:val="28"/>
                <w:szCs w:val="28"/>
              </w:rPr>
              <w:t xml:space="preserve"> (</w:t>
            </w:r>
            <w:proofErr w:type="spellStart"/>
            <w:r w:rsidRPr="005C2D22">
              <w:rPr>
                <w:sz w:val="28"/>
                <w:szCs w:val="28"/>
              </w:rPr>
              <w:t>винесення</w:t>
            </w:r>
            <w:proofErr w:type="spellEnd"/>
            <w:r w:rsidRPr="005C2D22">
              <w:rPr>
                <w:sz w:val="28"/>
                <w:szCs w:val="28"/>
              </w:rPr>
              <w:t xml:space="preserve">) такого </w:t>
            </w:r>
            <w:proofErr w:type="spellStart"/>
            <w:r w:rsidRPr="005C2D22">
              <w:rPr>
                <w:sz w:val="28"/>
                <w:szCs w:val="28"/>
              </w:rPr>
              <w:t>рішення</w:t>
            </w:r>
            <w:proofErr w:type="spellEnd"/>
            <w:r w:rsidRPr="005C2D22">
              <w:rPr>
                <w:sz w:val="28"/>
                <w:szCs w:val="28"/>
              </w:rPr>
              <w:t>.</w:t>
            </w:r>
          </w:p>
          <w:p w:rsidR="00E1184A" w:rsidRDefault="00E1184A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</w:p>
          <w:p w:rsidR="00E1184A" w:rsidRPr="005C2D22" w:rsidRDefault="00E1184A" w:rsidP="005A32A9">
            <w:pPr>
              <w:pStyle w:val="rvps2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</w:p>
          <w:p w:rsidR="005A32A9" w:rsidRPr="005A32A9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5" w:name="n296"/>
            <w:bookmarkEnd w:id="55"/>
            <w:r w:rsidRPr="005A32A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7694" w:type="dxa"/>
          </w:tcPr>
          <w:p w:rsidR="00C6234B" w:rsidRDefault="005A32A9" w:rsidP="005A32A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Стаття 10.</w:t>
            </w:r>
            <w:r w:rsidRPr="005A32A9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космічної діяльності</w:t>
            </w:r>
          </w:p>
          <w:p w:rsidR="005A32A9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...</w:t>
            </w:r>
          </w:p>
          <w:p w:rsidR="005A32A9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 xml:space="preserve">Видача (відмова у видачі, переоформлення, анулювання) дозволу на здійснення окремих видів космічної діяльності здійснюється центральним органом виконавчої влади, що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реалізує державну політику у сфері космічної діяльності, на безоплатній основі відповідно до цього Закону згідно з вимогами, передбаченими законами </w:t>
            </w:r>
            <w:r w:rsidRPr="005C2D22">
              <w:rPr>
                <w:sz w:val="28"/>
                <w:szCs w:val="28"/>
                <w:lang w:val="uk-UA"/>
              </w:rPr>
              <w:lastRenderedPageBreak/>
              <w:t xml:space="preserve">України </w:t>
            </w:r>
            <w:r w:rsidRPr="005C2D22">
              <w:rPr>
                <w:rFonts w:eastAsia="Calibri"/>
                <w:sz w:val="28"/>
                <w:szCs w:val="28"/>
                <w:lang w:val="uk-UA"/>
              </w:rPr>
              <w:t>"Про адміністративні послуги"</w:t>
            </w:r>
            <w:r w:rsidRPr="005C2D22">
              <w:rPr>
                <w:sz w:val="28"/>
                <w:szCs w:val="28"/>
                <w:lang w:val="uk-UA"/>
              </w:rPr>
              <w:t xml:space="preserve"> та </w:t>
            </w:r>
            <w:r w:rsidRPr="005C2D22">
              <w:rPr>
                <w:rFonts w:eastAsia="Calibri"/>
                <w:sz w:val="28"/>
                <w:szCs w:val="28"/>
                <w:lang w:val="uk-UA"/>
              </w:rPr>
              <w:t>"Про дозвільну систему у сфері господарської діяльності"</w:t>
            </w:r>
            <w:r w:rsidRPr="005C2D22">
              <w:rPr>
                <w:sz w:val="28"/>
                <w:szCs w:val="28"/>
                <w:lang w:val="uk-UA"/>
              </w:rPr>
              <w:t xml:space="preserve">, у </w:t>
            </w:r>
            <w:r w:rsidRPr="005C2D22">
              <w:rPr>
                <w:rFonts w:eastAsia="Calibri"/>
                <w:sz w:val="28"/>
                <w:szCs w:val="28"/>
                <w:lang w:val="uk-UA"/>
              </w:rPr>
              <w:t>порядку</w:t>
            </w:r>
            <w:r w:rsidRPr="005C2D22">
              <w:rPr>
                <w:sz w:val="28"/>
                <w:szCs w:val="28"/>
                <w:lang w:val="uk-UA"/>
              </w:rPr>
              <w:t>, встановленому Кабінетом Міністрів України</w:t>
            </w:r>
          </w:p>
          <w:p w:rsidR="005A32A9" w:rsidRPr="005A32A9" w:rsidRDefault="005A32A9" w:rsidP="005A32A9">
            <w:pPr>
              <w:pStyle w:val="rvps2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5A32A9">
              <w:rPr>
                <w:b/>
                <w:sz w:val="28"/>
                <w:szCs w:val="28"/>
                <w:lang w:val="uk-UA"/>
              </w:rPr>
              <w:t>...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 xml:space="preserve">Центральний орган виконавчої влади, що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реалізує державну політику у сфері космічної діяльності, анулює дозвіл на здійснення окремих видів космічної діяльності у разі звернення суб’єкта господарювання із заявою про анулювання дозволу.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 xml:space="preserve">Центральний орган виконавчої влади, що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реалізує державну політику у сфері космічної діяльності, звертається до адміністративного суду з позовом щодо застосування заходу реагування у виді анулювання дозволу на здійснення окремих видів космічної діяльності з таких підстав: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D22">
              <w:rPr>
                <w:sz w:val="28"/>
                <w:szCs w:val="28"/>
              </w:rPr>
              <w:t>встановлення</w:t>
            </w:r>
            <w:proofErr w:type="spellEnd"/>
            <w:r w:rsidRPr="005C2D22">
              <w:rPr>
                <w:sz w:val="28"/>
                <w:szCs w:val="28"/>
              </w:rPr>
              <w:t xml:space="preserve"> факту </w:t>
            </w:r>
            <w:proofErr w:type="spellStart"/>
            <w:r w:rsidRPr="005C2D22">
              <w:rPr>
                <w:sz w:val="28"/>
                <w:szCs w:val="28"/>
              </w:rPr>
              <w:t>надання</w:t>
            </w:r>
            <w:proofErr w:type="spellEnd"/>
            <w:r w:rsidRPr="005C2D22">
              <w:rPr>
                <w:sz w:val="28"/>
                <w:szCs w:val="28"/>
              </w:rPr>
              <w:t xml:space="preserve"> в </w:t>
            </w:r>
            <w:proofErr w:type="spellStart"/>
            <w:r w:rsidRPr="005C2D22">
              <w:rPr>
                <w:sz w:val="28"/>
                <w:szCs w:val="28"/>
              </w:rPr>
              <w:t>заяві</w:t>
            </w:r>
            <w:proofErr w:type="spellEnd"/>
            <w:r w:rsidRPr="005C2D22">
              <w:rPr>
                <w:sz w:val="28"/>
                <w:szCs w:val="28"/>
              </w:rPr>
              <w:t xml:space="preserve"> про </w:t>
            </w:r>
            <w:proofErr w:type="spellStart"/>
            <w:r w:rsidRPr="005C2D22">
              <w:rPr>
                <w:sz w:val="28"/>
                <w:szCs w:val="28"/>
              </w:rPr>
              <w:t>видачу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та документах,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додаються</w:t>
            </w:r>
            <w:proofErr w:type="spellEnd"/>
            <w:r w:rsidRPr="005C2D22">
              <w:rPr>
                <w:sz w:val="28"/>
                <w:szCs w:val="28"/>
              </w:rPr>
              <w:t xml:space="preserve"> до </w:t>
            </w:r>
            <w:proofErr w:type="spellStart"/>
            <w:r w:rsidRPr="005C2D22">
              <w:rPr>
                <w:sz w:val="28"/>
                <w:szCs w:val="28"/>
              </w:rPr>
              <w:t>неї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недостовірних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відомостей</w:t>
            </w:r>
            <w:proofErr w:type="spellEnd"/>
            <w:r w:rsidRPr="005C2D22">
              <w:rPr>
                <w:sz w:val="28"/>
                <w:szCs w:val="28"/>
              </w:rPr>
              <w:t>;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D22">
              <w:rPr>
                <w:sz w:val="28"/>
                <w:szCs w:val="28"/>
              </w:rPr>
              <w:t>провадження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суб’єктом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певних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щодо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здійснення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господарської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або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видів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господарської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на </w:t>
            </w:r>
            <w:proofErr w:type="spellStart"/>
            <w:r w:rsidRPr="005C2D22">
              <w:rPr>
                <w:sz w:val="28"/>
                <w:szCs w:val="28"/>
              </w:rPr>
              <w:t>які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отримано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дозвіл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із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порушенням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вимог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законодавства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щодо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яких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центральним</w:t>
            </w:r>
            <w:proofErr w:type="spellEnd"/>
            <w:r w:rsidRPr="005C2D22">
              <w:rPr>
                <w:sz w:val="28"/>
                <w:szCs w:val="28"/>
              </w:rPr>
              <w:t xml:space="preserve"> органом </w:t>
            </w:r>
            <w:proofErr w:type="spellStart"/>
            <w:r w:rsidRPr="005C2D22">
              <w:rPr>
                <w:sz w:val="28"/>
                <w:szCs w:val="28"/>
              </w:rPr>
              <w:t>виконавчої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влади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реалізує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державну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політику</w:t>
            </w:r>
            <w:proofErr w:type="spellEnd"/>
            <w:r w:rsidRPr="005C2D22">
              <w:rPr>
                <w:sz w:val="28"/>
                <w:szCs w:val="28"/>
              </w:rPr>
              <w:t xml:space="preserve"> у </w:t>
            </w:r>
            <w:proofErr w:type="spellStart"/>
            <w:r w:rsidRPr="005C2D22">
              <w:rPr>
                <w:sz w:val="28"/>
                <w:szCs w:val="28"/>
              </w:rPr>
              <w:t>сфері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було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раніше</w:t>
            </w:r>
            <w:proofErr w:type="spellEnd"/>
            <w:r w:rsidRPr="005C2D22">
              <w:rPr>
                <w:sz w:val="28"/>
                <w:szCs w:val="28"/>
              </w:rPr>
              <w:t xml:space="preserve"> видано </w:t>
            </w:r>
            <w:proofErr w:type="spellStart"/>
            <w:r w:rsidRPr="005C2D22">
              <w:rPr>
                <w:sz w:val="28"/>
                <w:szCs w:val="28"/>
              </w:rPr>
              <w:t>припис</w:t>
            </w:r>
            <w:proofErr w:type="spellEnd"/>
            <w:r w:rsidRPr="005C2D22">
              <w:rPr>
                <w:sz w:val="28"/>
                <w:szCs w:val="28"/>
              </w:rPr>
              <w:t xml:space="preserve"> про </w:t>
            </w:r>
            <w:proofErr w:type="spellStart"/>
            <w:r w:rsidRPr="005C2D22">
              <w:rPr>
                <w:sz w:val="28"/>
                <w:szCs w:val="28"/>
              </w:rPr>
              <w:t>їх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усунення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із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наданням</w:t>
            </w:r>
            <w:proofErr w:type="spellEnd"/>
            <w:r w:rsidRPr="005C2D22">
              <w:rPr>
                <w:sz w:val="28"/>
                <w:szCs w:val="28"/>
              </w:rPr>
              <w:t xml:space="preserve"> строку, </w:t>
            </w:r>
            <w:proofErr w:type="spellStart"/>
            <w:r w:rsidRPr="005C2D22">
              <w:rPr>
                <w:sz w:val="28"/>
                <w:szCs w:val="28"/>
              </w:rPr>
              <w:t>необхідного</w:t>
            </w:r>
            <w:proofErr w:type="spellEnd"/>
            <w:r w:rsidRPr="005C2D22">
              <w:rPr>
                <w:sz w:val="28"/>
                <w:szCs w:val="28"/>
              </w:rPr>
              <w:t xml:space="preserve"> для </w:t>
            </w:r>
            <w:proofErr w:type="spellStart"/>
            <w:r w:rsidRPr="005C2D22">
              <w:rPr>
                <w:sz w:val="28"/>
                <w:szCs w:val="28"/>
              </w:rPr>
              <w:t>їх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усунення</w:t>
            </w:r>
            <w:proofErr w:type="spellEnd"/>
            <w:r w:rsidRPr="005C2D22">
              <w:rPr>
                <w:sz w:val="28"/>
                <w:szCs w:val="28"/>
              </w:rPr>
              <w:t>;</w:t>
            </w:r>
          </w:p>
          <w:p w:rsidR="005A32A9" w:rsidRPr="005C2D22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D22">
              <w:rPr>
                <w:sz w:val="28"/>
                <w:szCs w:val="28"/>
              </w:rPr>
              <w:t>встановлення</w:t>
            </w:r>
            <w:proofErr w:type="spellEnd"/>
            <w:r w:rsidRPr="005C2D22">
              <w:rPr>
                <w:sz w:val="28"/>
                <w:szCs w:val="28"/>
              </w:rPr>
              <w:t xml:space="preserve"> факту </w:t>
            </w:r>
            <w:proofErr w:type="spellStart"/>
            <w:r w:rsidRPr="005C2D22">
              <w:rPr>
                <w:sz w:val="28"/>
                <w:szCs w:val="28"/>
              </w:rPr>
              <w:t>передачі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іншій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юридичній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особі</w:t>
            </w:r>
            <w:proofErr w:type="spellEnd"/>
            <w:r w:rsidRPr="005C2D22">
              <w:rPr>
                <w:sz w:val="28"/>
                <w:szCs w:val="28"/>
              </w:rPr>
              <w:t xml:space="preserve"> для </w:t>
            </w:r>
            <w:proofErr w:type="spellStart"/>
            <w:r w:rsidRPr="005C2D22">
              <w:rPr>
                <w:sz w:val="28"/>
                <w:szCs w:val="28"/>
              </w:rPr>
              <w:t>провадження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>.</w:t>
            </w:r>
          </w:p>
          <w:p w:rsidR="005A32A9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D22">
              <w:rPr>
                <w:sz w:val="28"/>
                <w:szCs w:val="28"/>
              </w:rPr>
              <w:t>Копія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рішення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адміністративного</w:t>
            </w:r>
            <w:proofErr w:type="spellEnd"/>
            <w:r w:rsidRPr="005C2D22">
              <w:rPr>
                <w:sz w:val="28"/>
                <w:szCs w:val="28"/>
              </w:rPr>
              <w:t xml:space="preserve"> суду про </w:t>
            </w:r>
            <w:proofErr w:type="spellStart"/>
            <w:r w:rsidRPr="005C2D22">
              <w:rPr>
                <w:sz w:val="28"/>
                <w:szCs w:val="28"/>
              </w:rPr>
              <w:t>анулювання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дозволу</w:t>
            </w:r>
            <w:proofErr w:type="spellEnd"/>
            <w:r w:rsidRPr="005C2D22">
              <w:rPr>
                <w:sz w:val="28"/>
                <w:szCs w:val="28"/>
              </w:rPr>
              <w:t xml:space="preserve"> доводиться до </w:t>
            </w:r>
            <w:proofErr w:type="spellStart"/>
            <w:r w:rsidRPr="005C2D22">
              <w:rPr>
                <w:sz w:val="28"/>
                <w:szCs w:val="28"/>
              </w:rPr>
              <w:t>відома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суб’єкта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господарювання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центральним</w:t>
            </w:r>
            <w:proofErr w:type="spellEnd"/>
            <w:r w:rsidRPr="005C2D22">
              <w:rPr>
                <w:sz w:val="28"/>
                <w:szCs w:val="28"/>
              </w:rPr>
              <w:t xml:space="preserve"> органом </w:t>
            </w:r>
            <w:proofErr w:type="spellStart"/>
            <w:r w:rsidRPr="005C2D22">
              <w:rPr>
                <w:sz w:val="28"/>
                <w:szCs w:val="28"/>
              </w:rPr>
              <w:t>виконавчої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влади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що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реалізує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державну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політику</w:t>
            </w:r>
            <w:proofErr w:type="spellEnd"/>
            <w:r w:rsidRPr="005C2D22">
              <w:rPr>
                <w:sz w:val="28"/>
                <w:szCs w:val="28"/>
              </w:rPr>
              <w:t xml:space="preserve"> у </w:t>
            </w:r>
            <w:proofErr w:type="spellStart"/>
            <w:r w:rsidRPr="005C2D22">
              <w:rPr>
                <w:sz w:val="28"/>
                <w:szCs w:val="28"/>
              </w:rPr>
              <w:t>сфері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космічної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lastRenderedPageBreak/>
              <w:t>діяльності</w:t>
            </w:r>
            <w:proofErr w:type="spellEnd"/>
            <w:r w:rsidRPr="005C2D22">
              <w:rPr>
                <w:sz w:val="28"/>
                <w:szCs w:val="28"/>
              </w:rPr>
              <w:t xml:space="preserve">, </w:t>
            </w:r>
            <w:proofErr w:type="spellStart"/>
            <w:r w:rsidRPr="005C2D22">
              <w:rPr>
                <w:sz w:val="28"/>
                <w:szCs w:val="28"/>
              </w:rPr>
              <w:t>особисто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або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надсилається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поштовим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відправленням</w:t>
            </w:r>
            <w:proofErr w:type="spellEnd"/>
            <w:r w:rsidRPr="005C2D22">
              <w:rPr>
                <w:sz w:val="28"/>
                <w:szCs w:val="28"/>
              </w:rPr>
              <w:t xml:space="preserve"> з </w:t>
            </w:r>
            <w:proofErr w:type="spellStart"/>
            <w:r w:rsidRPr="005C2D22">
              <w:rPr>
                <w:sz w:val="28"/>
                <w:szCs w:val="28"/>
              </w:rPr>
              <w:t>описом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вкладення</w:t>
            </w:r>
            <w:proofErr w:type="spellEnd"/>
            <w:r w:rsidRPr="005C2D22">
              <w:rPr>
                <w:sz w:val="28"/>
                <w:szCs w:val="28"/>
              </w:rPr>
              <w:t xml:space="preserve"> не </w:t>
            </w:r>
            <w:proofErr w:type="spellStart"/>
            <w:r w:rsidRPr="005C2D22">
              <w:rPr>
                <w:sz w:val="28"/>
                <w:szCs w:val="28"/>
              </w:rPr>
              <w:t>пізніше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п’яти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робочих</w:t>
            </w:r>
            <w:proofErr w:type="spellEnd"/>
            <w:r w:rsidRPr="005C2D22">
              <w:rPr>
                <w:sz w:val="28"/>
                <w:szCs w:val="28"/>
              </w:rPr>
              <w:t xml:space="preserve"> </w:t>
            </w:r>
            <w:proofErr w:type="spellStart"/>
            <w:r w:rsidRPr="005C2D22">
              <w:rPr>
                <w:sz w:val="28"/>
                <w:szCs w:val="28"/>
              </w:rPr>
              <w:t>днів</w:t>
            </w:r>
            <w:proofErr w:type="spellEnd"/>
            <w:r w:rsidRPr="005C2D22">
              <w:rPr>
                <w:sz w:val="28"/>
                <w:szCs w:val="28"/>
              </w:rPr>
              <w:t xml:space="preserve"> з дня </w:t>
            </w:r>
            <w:proofErr w:type="spellStart"/>
            <w:r w:rsidRPr="005C2D22">
              <w:rPr>
                <w:sz w:val="28"/>
                <w:szCs w:val="28"/>
              </w:rPr>
              <w:t>прийняття</w:t>
            </w:r>
            <w:proofErr w:type="spellEnd"/>
            <w:r w:rsidRPr="005C2D22">
              <w:rPr>
                <w:sz w:val="28"/>
                <w:szCs w:val="28"/>
              </w:rPr>
              <w:t xml:space="preserve"> (</w:t>
            </w:r>
            <w:proofErr w:type="spellStart"/>
            <w:r w:rsidRPr="005C2D22">
              <w:rPr>
                <w:sz w:val="28"/>
                <w:szCs w:val="28"/>
              </w:rPr>
              <w:t>винесення</w:t>
            </w:r>
            <w:proofErr w:type="spellEnd"/>
            <w:r w:rsidRPr="005C2D22">
              <w:rPr>
                <w:sz w:val="28"/>
                <w:szCs w:val="28"/>
              </w:rPr>
              <w:t xml:space="preserve">) такого </w:t>
            </w:r>
            <w:proofErr w:type="spellStart"/>
            <w:r w:rsidRPr="005C2D22">
              <w:rPr>
                <w:sz w:val="28"/>
                <w:szCs w:val="28"/>
              </w:rPr>
              <w:t>рішення</w:t>
            </w:r>
            <w:proofErr w:type="spellEnd"/>
            <w:r w:rsidRPr="005C2D22">
              <w:rPr>
                <w:sz w:val="28"/>
                <w:szCs w:val="28"/>
              </w:rPr>
              <w:t>.</w:t>
            </w:r>
          </w:p>
          <w:p w:rsidR="005A32A9" w:rsidRPr="005A32A9" w:rsidRDefault="005A32A9" w:rsidP="005A32A9">
            <w:pPr>
              <w:pStyle w:val="rvps2"/>
              <w:spacing w:before="0" w:beforeAutospacing="0" w:after="0" w:afterAutospacing="0"/>
              <w:ind w:firstLine="602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5A32A9">
              <w:rPr>
                <w:b/>
                <w:sz w:val="28"/>
                <w:szCs w:val="28"/>
                <w:lang w:val="uk-UA"/>
              </w:rPr>
              <w:t>...</w:t>
            </w:r>
          </w:p>
        </w:tc>
      </w:tr>
      <w:tr w:rsidR="00C6234B" w:rsidRPr="00C6234B" w:rsidTr="00C6234B">
        <w:tc>
          <w:tcPr>
            <w:tcW w:w="7694" w:type="dxa"/>
          </w:tcPr>
          <w:p w:rsidR="00C6234B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Style w:val="rvts9"/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Стаття  22.</w:t>
            </w: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Охорона космічної техніки та майна суб’єктів космічної діяльності</w:t>
            </w:r>
          </w:p>
          <w:p w:rsidR="00E1184A" w:rsidRDefault="00E1184A" w:rsidP="005A32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E1184A" w:rsidRP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Центральний орган виконавчої влади, що забезпечує формування і реалізує державну політику у сфері космічної діяльності, за погодженням з центральним органом управління Національної поліції затверджує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n14" w:tgtFrame="_blank" w:history="1">
              <w:r w:rsidRPr="00E118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положення про відомчу воєнізовану охорону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1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здійснює контроль за діяльністю її підрозділів.</w:t>
            </w:r>
          </w:p>
        </w:tc>
        <w:tc>
          <w:tcPr>
            <w:tcW w:w="7694" w:type="dxa"/>
          </w:tcPr>
          <w:p w:rsidR="00C6234B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Style w:val="rvts9"/>
                <w:rFonts w:ascii="Times New Roman" w:eastAsia="Calibri" w:hAnsi="Times New Roman" w:cs="Times New Roman"/>
                <w:b/>
                <w:sz w:val="28"/>
                <w:szCs w:val="28"/>
              </w:rPr>
              <w:t>Стаття  22.</w:t>
            </w: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Охорона космічної техніки та майна суб’єктів космічної діяльності</w:t>
            </w:r>
          </w:p>
          <w:p w:rsidR="00E1184A" w:rsidRPr="00E1184A" w:rsidRDefault="00E1184A" w:rsidP="00E11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E1184A" w:rsidRP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Центральний орган виконавчої влади, що 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забезпечує формування та реалізує державну політику у сфері космічної діяльності</w:t>
            </w:r>
            <w:r w:rsidRPr="00E1184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за погодженням з центральним органом управління Національної поліції затверджує положення про відомчу воєнізовану охорону </w:t>
            </w:r>
            <w:r w:rsidRPr="00E1184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підприємств, що належать до сфери управління </w:t>
            </w:r>
            <w:r w:rsidRPr="00E118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центрального органу виконавчої влади, що </w:t>
            </w: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забезпечує формування та реалізує державну політику у сфері космічної діяльності</w:t>
            </w:r>
            <w:r w:rsidRPr="00E1184A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,</w:t>
            </w:r>
            <w:r w:rsidRPr="00E1184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та здійснює контроль за діяльністю її підрозділів.</w:t>
            </w:r>
          </w:p>
        </w:tc>
      </w:tr>
      <w:tr w:rsidR="00E1184A" w:rsidRPr="00C6234B" w:rsidTr="00C6234B">
        <w:tc>
          <w:tcPr>
            <w:tcW w:w="7694" w:type="dxa"/>
          </w:tcPr>
          <w:p w:rsidR="00E1184A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Стаття 23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. Сповіщення про інциденти та надзвичайні події</w:t>
            </w:r>
          </w:p>
          <w:p w:rsidR="00E1184A" w:rsidRDefault="00E1184A" w:rsidP="00E11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4A" w:rsidRPr="00E1184A" w:rsidRDefault="00E1184A" w:rsidP="00E1184A">
            <w:pPr>
              <w:pStyle w:val="rvps2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1184A">
              <w:rPr>
                <w:sz w:val="28"/>
                <w:szCs w:val="28"/>
                <w:lang w:val="uk-UA"/>
              </w:rPr>
              <w:t>…</w:t>
            </w:r>
          </w:p>
          <w:p w:rsidR="00E1184A" w:rsidRPr="00C6234B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У разі виникнення загрози під час здійснення космічної діяльності для населення та довкілля України чи іноземних держав центральний орган виконавчої влади, що реалізує державну політику у сфері космічної діяльності негайно інформує про це відповідні державні органи України згідно з чинним законодавством, а також вживає необхідних заходів щодо забезпечення безпеки населення, майна громадян, підприємств, установ і організацій та довкілля.</w:t>
            </w:r>
          </w:p>
        </w:tc>
        <w:tc>
          <w:tcPr>
            <w:tcW w:w="7694" w:type="dxa"/>
          </w:tcPr>
          <w:p w:rsidR="00E1184A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Стаття 23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. Сповіщення про інциденти та надзвичайні події</w:t>
            </w:r>
          </w:p>
          <w:p w:rsidR="00E1184A" w:rsidRDefault="00E1184A" w:rsidP="00E1184A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1184A" w:rsidRPr="005C2D22" w:rsidRDefault="00E1184A" w:rsidP="00E1184A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>…</w:t>
            </w:r>
          </w:p>
          <w:p w:rsidR="00E1184A" w:rsidRPr="005C2D22" w:rsidRDefault="00E1184A" w:rsidP="00E1184A">
            <w:pPr>
              <w:pStyle w:val="rvps2"/>
              <w:spacing w:before="0" w:beforeAutospacing="0" w:after="0" w:afterAutospacing="0"/>
              <w:ind w:firstLine="602"/>
              <w:jc w:val="both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5C2D22">
              <w:rPr>
                <w:sz w:val="28"/>
                <w:szCs w:val="28"/>
                <w:lang w:val="uk-UA"/>
              </w:rPr>
              <w:t xml:space="preserve">У разі виникнення загрози під час здійснення космічної діяльності для населення та довкілля України чи іноземних держав центральний орган виконавчої влади, що </w:t>
            </w:r>
            <w:r w:rsidRPr="005C2D22">
              <w:rPr>
                <w:b/>
                <w:sz w:val="28"/>
                <w:szCs w:val="28"/>
                <w:lang w:val="uk-UA"/>
              </w:rPr>
              <w:t>забезпечує формування та</w:t>
            </w:r>
            <w:r w:rsidRPr="005C2D22">
              <w:rPr>
                <w:sz w:val="28"/>
                <w:szCs w:val="28"/>
                <w:lang w:val="uk-UA"/>
              </w:rPr>
              <w:t xml:space="preserve"> реалізує державну політику у сфері космічної діяльності негайно інформує про це відповідні державні органи України згідно з чинним законодавством, а також вживає необхідних заходів щодо забезпечення безпеки населення, майна громадян, підприємств, установ і організацій та довкілля.</w:t>
            </w:r>
          </w:p>
        </w:tc>
      </w:tr>
      <w:tr w:rsidR="00E1184A" w:rsidRPr="00C6234B" w:rsidTr="00C6234B">
        <w:tc>
          <w:tcPr>
            <w:tcW w:w="7694" w:type="dxa"/>
          </w:tcPr>
          <w:p w:rsid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t>Стаття 26.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космічної діяльності у сфері оборони та національної безпеки</w:t>
            </w:r>
          </w:p>
          <w:p w:rsidR="00E1184A" w:rsidRP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4A" w:rsidRPr="00C6234B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Космічна діяльність у сфері оборони та національної безпеки здійснюється Міністерством оборони України, розвідувальними органами України, на які разом з відповідними міністерствами та іншими центральними органами виконавчої влади покладається відповідальність за виконання Загальнодержавної цільової науково-технічної космічної програми України в частині, що стосується створення та використання космічної техніки військового та подвійного призначення.</w:t>
            </w:r>
          </w:p>
        </w:tc>
        <w:tc>
          <w:tcPr>
            <w:tcW w:w="7694" w:type="dxa"/>
          </w:tcPr>
          <w:p w:rsid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Стаття 26.</w:t>
            </w: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космічної діяльності у сфері оборони та національної безпеки</w:t>
            </w:r>
          </w:p>
          <w:p w:rsidR="00E1184A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4A" w:rsidRPr="00C6234B" w:rsidRDefault="00E1184A" w:rsidP="00E1184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Космічна діяльність у сфері оборони та національної безпеки здійснюється Міністерством оборони України, розвідувальними органами України, на які разом з відповідними міністерствами та іншими центральними органами виконавчої влади покладається відповідальність за виконання Загальнодержавної цільової науково-технічної космічної програми України в частині, що стосується створення та використання космічної техніки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військового призначення та подвійного використання</w:t>
            </w:r>
            <w:r w:rsidRPr="005C2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184A" w:rsidRPr="00C6234B" w:rsidTr="00C6234B">
        <w:tc>
          <w:tcPr>
            <w:tcW w:w="7694" w:type="dxa"/>
          </w:tcPr>
          <w:p w:rsidR="00E1184A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Стаття 27. </w:t>
            </w:r>
            <w:r w:rsidRPr="00E1184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Взаємодія Міністерства оборони України, розвідувальних органів України з центральним органом виконавчої влади з питань космічної діяльності у сфері космічної діяльності</w:t>
            </w:r>
          </w:p>
          <w:p w:rsidR="00E1184A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Порядок взаємодії Міністерства оборони України, розвідувальних органів України і центрального органу виконавчої влади, що забезпечує формування і реалізує державну політику у сфері космічної діяльності, при здійсненні космічної діяльності визначається Положенням, яке затверджується Президентом України.</w:t>
            </w:r>
          </w:p>
          <w:p w:rsidR="00F46361" w:rsidRDefault="00F46361" w:rsidP="00F46361">
            <w:pPr>
              <w:spacing w:after="0" w:line="240" w:lineRule="auto"/>
              <w:ind w:firstLine="567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</w:p>
          <w:p w:rsidR="00F46361" w:rsidRPr="00F46361" w:rsidRDefault="00F46361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6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Відсутня</w:t>
            </w:r>
          </w:p>
        </w:tc>
        <w:tc>
          <w:tcPr>
            <w:tcW w:w="7694" w:type="dxa"/>
          </w:tcPr>
          <w:p w:rsidR="00E1184A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27. </w:t>
            </w:r>
            <w:r w:rsidRPr="00E1184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Взаємодія Міністерства оборони України, розвідувальних органів України з центральним органом виконавчої влади з питань космічної діяльності у сфері космічної діяльності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84A" w:rsidRPr="005C2D22" w:rsidRDefault="00E1184A" w:rsidP="00F46361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2">
              <w:rPr>
                <w:rFonts w:ascii="Times New Roman" w:hAnsi="Times New Roman" w:cs="Times New Roman"/>
                <w:sz w:val="28"/>
                <w:szCs w:val="28"/>
              </w:rPr>
              <w:t>Порядок взаємодії Міністерства оборони України і центральн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5C2D2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r w:rsidRPr="005C2D22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виконавчої влади у сфері космічної діяльності визначається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положеннями, які затверджується їх спільними наказами.</w:t>
            </w:r>
          </w:p>
          <w:p w:rsidR="00E1184A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61" w:rsidRDefault="00F46361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61" w:rsidRPr="005C2D22" w:rsidRDefault="00F46361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84A" w:rsidRPr="005C2D22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 оборони України в межах своєї компетенції:</w:t>
            </w:r>
          </w:p>
          <w:p w:rsidR="00E1184A" w:rsidRPr="005C2D22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6" w:name="n238"/>
            <w:bookmarkEnd w:id="56"/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надає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центральному органу виконавчої влади, що </w:t>
            </w:r>
            <w:r w:rsidRPr="005C2D22">
              <w:rPr>
                <w:rFonts w:ascii="Times New Roman" w:hAnsi="Times New Roman"/>
                <w:b/>
                <w:sz w:val="28"/>
                <w:szCs w:val="28"/>
              </w:rPr>
              <w:t>забезпечує формування та реалізує державну політику у сфері космічної діяльності,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пропозиції щодо концептуальних основ державної космічної політики і Загальнодержавної цільової науково-технічної космічної програми України в частині створення та використання космічної техніки військового призначення, космічної техніки подвійного використання;</w:t>
            </w:r>
          </w:p>
          <w:p w:rsidR="00E1184A" w:rsidRPr="005C2D22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формує та організовує виконання замовлень на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роботи, пов’язані зі створенням і використанням космічної техніки військового призначення, а також разом із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центральним органом виконавчої влади, що </w:t>
            </w:r>
            <w:r w:rsidRPr="005C2D22">
              <w:rPr>
                <w:rFonts w:ascii="Times New Roman" w:hAnsi="Times New Roman"/>
                <w:b/>
                <w:sz w:val="28"/>
                <w:szCs w:val="28"/>
              </w:rPr>
              <w:t>забезпечує формування та реалізує державну політику у сфері космічної діяльності,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космічної техніки подвійного використання на основі Загальнодержавної цільової науково-технічної космічної програми України;</w:t>
            </w:r>
          </w:p>
          <w:p w:rsidR="00E1184A" w:rsidRPr="005C2D22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7" w:name="n242"/>
            <w:bookmarkEnd w:id="57"/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здійснює використання космічної техніки у сфері оборони України;</w:t>
            </w:r>
          </w:p>
          <w:p w:rsidR="00E1184A" w:rsidRPr="005C2D22" w:rsidRDefault="00E1184A" w:rsidP="00F46361">
            <w:pPr>
              <w:pStyle w:val="HTML"/>
              <w:widowControl w:val="0"/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8" w:name="n243"/>
            <w:bookmarkEnd w:id="58"/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забезпечує разом із 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центральним органом виконавчої влади, що </w:t>
            </w:r>
            <w:r w:rsidRPr="005C2D22">
              <w:rPr>
                <w:rFonts w:ascii="Times New Roman" w:hAnsi="Times New Roman"/>
                <w:b/>
                <w:sz w:val="28"/>
                <w:szCs w:val="28"/>
              </w:rPr>
              <w:t>забезпечує формування та реалізує державну політику у сфері космічної діяльності,</w:t>
            </w:r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функціонування і розвиток об’єктів наземної та космічної інфраструктури;</w:t>
            </w:r>
          </w:p>
          <w:p w:rsidR="00E1184A" w:rsidRPr="00C6234B" w:rsidRDefault="00E1184A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n245"/>
            <w:bookmarkEnd w:id="59"/>
            <w:r w:rsidRPr="005C2D22">
              <w:rPr>
                <w:rFonts w:ascii="Times New Roman" w:hAnsi="Times New Roman" w:cs="Times New Roman"/>
                <w:b/>
                <w:sz w:val="28"/>
                <w:szCs w:val="28"/>
              </w:rPr>
              <w:t>бере участь у здійсненні сертифікації космічної техніки військового призначення.</w:t>
            </w:r>
          </w:p>
        </w:tc>
      </w:tr>
      <w:tr w:rsidR="00E1184A" w:rsidRPr="00C6234B" w:rsidTr="00C6234B">
        <w:tc>
          <w:tcPr>
            <w:tcW w:w="7694" w:type="dxa"/>
          </w:tcPr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46361">
              <w:rPr>
                <w:rStyle w:val="rvts9"/>
                <w:b/>
                <w:bCs/>
                <w:sz w:val="28"/>
                <w:szCs w:val="28"/>
              </w:rPr>
              <w:lastRenderedPageBreak/>
              <w:t>Стаття</w:t>
            </w:r>
            <w:proofErr w:type="spellEnd"/>
            <w:r w:rsidRPr="00F46361">
              <w:rPr>
                <w:rStyle w:val="rvts9"/>
                <w:b/>
                <w:bCs/>
                <w:sz w:val="28"/>
                <w:szCs w:val="28"/>
              </w:rPr>
              <w:t xml:space="preserve"> 28</w:t>
            </w:r>
            <w:r w:rsidRPr="00F46361">
              <w:rPr>
                <w:rStyle w:val="rvts9"/>
                <w:bCs/>
                <w:sz w:val="28"/>
                <w:szCs w:val="28"/>
              </w:rPr>
              <w:t>.</w:t>
            </w:r>
            <w:r w:rsidRPr="00F46361">
              <w:rPr>
                <w:sz w:val="28"/>
                <w:szCs w:val="28"/>
              </w:rPr>
              <w:t> </w:t>
            </w:r>
            <w:proofErr w:type="spellStart"/>
            <w:r w:rsidRPr="00F46361">
              <w:rPr>
                <w:sz w:val="28"/>
                <w:szCs w:val="28"/>
              </w:rPr>
              <w:t>Компетенція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Міністерства</w:t>
            </w:r>
            <w:proofErr w:type="spellEnd"/>
            <w:r w:rsidRPr="00F46361">
              <w:rPr>
                <w:sz w:val="28"/>
                <w:szCs w:val="28"/>
              </w:rPr>
              <w:t xml:space="preserve"> оборони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розвідувальних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органів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у </w:t>
            </w:r>
            <w:proofErr w:type="spellStart"/>
            <w:r w:rsidRPr="00F46361">
              <w:rPr>
                <w:sz w:val="28"/>
                <w:szCs w:val="28"/>
              </w:rPr>
              <w:t>сфері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діяльності</w:t>
            </w:r>
            <w:proofErr w:type="spellEnd"/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0" w:name="n345"/>
            <w:bookmarkStart w:id="61" w:name="n237"/>
            <w:bookmarkEnd w:id="60"/>
            <w:bookmarkEnd w:id="61"/>
            <w:proofErr w:type="spellStart"/>
            <w:r w:rsidRPr="00F46361">
              <w:rPr>
                <w:sz w:val="28"/>
                <w:szCs w:val="28"/>
              </w:rPr>
              <w:t>Міністерство</w:t>
            </w:r>
            <w:proofErr w:type="spellEnd"/>
            <w:r w:rsidRPr="00F46361">
              <w:rPr>
                <w:sz w:val="28"/>
                <w:szCs w:val="28"/>
              </w:rPr>
              <w:t xml:space="preserve"> оборони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в межах </w:t>
            </w:r>
            <w:proofErr w:type="spellStart"/>
            <w:r w:rsidRPr="00F46361">
              <w:rPr>
                <w:sz w:val="28"/>
                <w:szCs w:val="28"/>
              </w:rPr>
              <w:t>своєї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компетенції</w:t>
            </w:r>
            <w:proofErr w:type="spellEnd"/>
            <w:r w:rsidRPr="00F46361">
              <w:rPr>
                <w:sz w:val="28"/>
                <w:szCs w:val="28"/>
              </w:rPr>
              <w:t>: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46361">
              <w:rPr>
                <w:sz w:val="28"/>
                <w:szCs w:val="28"/>
              </w:rPr>
              <w:t>розробляє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концептуальні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основи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державної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політики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Загальнодержавну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цільову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науково-технічну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програму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в </w:t>
            </w:r>
            <w:proofErr w:type="spellStart"/>
            <w:r w:rsidRPr="00F46361">
              <w:rPr>
                <w:sz w:val="28"/>
                <w:szCs w:val="28"/>
              </w:rPr>
              <w:t>частині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пов’язаній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створенням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використанням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військового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призначення</w:t>
            </w:r>
            <w:proofErr w:type="spellEnd"/>
            <w:r w:rsidRPr="00F46361">
              <w:rPr>
                <w:sz w:val="28"/>
                <w:szCs w:val="28"/>
              </w:rPr>
              <w:t xml:space="preserve">, а </w:t>
            </w:r>
            <w:proofErr w:type="spellStart"/>
            <w:r w:rsidRPr="00F46361">
              <w:rPr>
                <w:sz w:val="28"/>
                <w:szCs w:val="28"/>
              </w:rPr>
              <w:t>також</w:t>
            </w:r>
            <w:proofErr w:type="spellEnd"/>
            <w:r w:rsidRPr="00F46361">
              <w:rPr>
                <w:sz w:val="28"/>
                <w:szCs w:val="28"/>
              </w:rPr>
              <w:t xml:space="preserve"> разом </w:t>
            </w:r>
            <w:proofErr w:type="spellStart"/>
            <w:r w:rsidRPr="00F46361">
              <w:rPr>
                <w:sz w:val="28"/>
                <w:szCs w:val="28"/>
              </w:rPr>
              <w:t>із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центральним</w:t>
            </w:r>
            <w:proofErr w:type="spellEnd"/>
            <w:r w:rsidRPr="00F46361">
              <w:rPr>
                <w:sz w:val="28"/>
                <w:szCs w:val="28"/>
              </w:rPr>
              <w:t xml:space="preserve"> органом </w:t>
            </w:r>
            <w:proofErr w:type="spellStart"/>
            <w:r w:rsidRPr="00F46361">
              <w:rPr>
                <w:sz w:val="28"/>
                <w:szCs w:val="28"/>
              </w:rPr>
              <w:t>виконавчої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влади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що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забезпечує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формування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реалізує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державну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політику</w:t>
            </w:r>
            <w:proofErr w:type="spellEnd"/>
            <w:r w:rsidRPr="00F46361">
              <w:rPr>
                <w:sz w:val="28"/>
                <w:szCs w:val="28"/>
              </w:rPr>
              <w:t xml:space="preserve"> у </w:t>
            </w:r>
            <w:proofErr w:type="spellStart"/>
            <w:r w:rsidRPr="00F46361">
              <w:rPr>
                <w:sz w:val="28"/>
                <w:szCs w:val="28"/>
              </w:rPr>
              <w:t>сфері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діяльності</w:t>
            </w:r>
            <w:proofErr w:type="spellEnd"/>
            <w:r w:rsidRPr="00F46361">
              <w:rPr>
                <w:sz w:val="28"/>
                <w:szCs w:val="28"/>
              </w:rPr>
              <w:t xml:space="preserve">, -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подвійного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призначення</w:t>
            </w:r>
            <w:proofErr w:type="spellEnd"/>
            <w:r w:rsidRPr="00F46361">
              <w:rPr>
                <w:sz w:val="28"/>
                <w:szCs w:val="28"/>
              </w:rPr>
              <w:t>;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2" w:name="n239"/>
            <w:bookmarkStart w:id="63" w:name="n240"/>
            <w:bookmarkEnd w:id="62"/>
            <w:bookmarkEnd w:id="63"/>
            <w:proofErr w:type="spellStart"/>
            <w:r w:rsidRPr="00F46361">
              <w:rPr>
                <w:sz w:val="28"/>
                <w:szCs w:val="28"/>
              </w:rPr>
              <w:t>формує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організовує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виконання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замовлень</w:t>
            </w:r>
            <w:proofErr w:type="spellEnd"/>
            <w:r w:rsidRPr="00F46361">
              <w:rPr>
                <w:sz w:val="28"/>
                <w:szCs w:val="28"/>
              </w:rPr>
              <w:t xml:space="preserve"> на </w:t>
            </w:r>
            <w:proofErr w:type="spellStart"/>
            <w:r w:rsidRPr="00F46361">
              <w:rPr>
                <w:sz w:val="28"/>
                <w:szCs w:val="28"/>
              </w:rPr>
              <w:t>роботи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пов’язані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створенням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використанням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військового</w:t>
            </w:r>
            <w:proofErr w:type="spellEnd"/>
            <w:r w:rsidRPr="00F46361">
              <w:rPr>
                <w:sz w:val="28"/>
                <w:szCs w:val="28"/>
              </w:rPr>
              <w:t xml:space="preserve">, а </w:t>
            </w:r>
            <w:proofErr w:type="spellStart"/>
            <w:r w:rsidRPr="00F46361">
              <w:rPr>
                <w:sz w:val="28"/>
                <w:szCs w:val="28"/>
              </w:rPr>
              <w:t>також</w:t>
            </w:r>
            <w:proofErr w:type="spellEnd"/>
            <w:r w:rsidRPr="00F46361">
              <w:rPr>
                <w:sz w:val="28"/>
                <w:szCs w:val="28"/>
              </w:rPr>
              <w:t xml:space="preserve"> разом </w:t>
            </w:r>
            <w:proofErr w:type="spellStart"/>
            <w:r w:rsidRPr="00F46361">
              <w:rPr>
                <w:sz w:val="28"/>
                <w:szCs w:val="28"/>
              </w:rPr>
              <w:t>із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центральним</w:t>
            </w:r>
            <w:proofErr w:type="spellEnd"/>
            <w:r w:rsidRPr="00F46361">
              <w:rPr>
                <w:sz w:val="28"/>
                <w:szCs w:val="28"/>
              </w:rPr>
              <w:t xml:space="preserve"> органом </w:t>
            </w:r>
            <w:proofErr w:type="spellStart"/>
            <w:r w:rsidRPr="00F46361">
              <w:rPr>
                <w:sz w:val="28"/>
                <w:szCs w:val="28"/>
              </w:rPr>
              <w:t>виконавчої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влади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що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забезпечує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формування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реалізує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державну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політику</w:t>
            </w:r>
            <w:proofErr w:type="spellEnd"/>
            <w:r w:rsidRPr="00F46361">
              <w:rPr>
                <w:sz w:val="28"/>
                <w:szCs w:val="28"/>
              </w:rPr>
              <w:t xml:space="preserve"> у </w:t>
            </w:r>
            <w:proofErr w:type="spellStart"/>
            <w:r w:rsidRPr="00F46361">
              <w:rPr>
                <w:sz w:val="28"/>
                <w:szCs w:val="28"/>
              </w:rPr>
              <w:t>сфері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діяльності</w:t>
            </w:r>
            <w:proofErr w:type="spellEnd"/>
            <w:r w:rsidRPr="00F46361">
              <w:rPr>
                <w:sz w:val="28"/>
                <w:szCs w:val="28"/>
              </w:rPr>
              <w:t xml:space="preserve">, -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lastRenderedPageBreak/>
              <w:t>подвійного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призначення</w:t>
            </w:r>
            <w:proofErr w:type="spellEnd"/>
            <w:r w:rsidRPr="00F46361">
              <w:rPr>
                <w:sz w:val="28"/>
                <w:szCs w:val="28"/>
              </w:rPr>
              <w:t xml:space="preserve"> на </w:t>
            </w:r>
            <w:proofErr w:type="spellStart"/>
            <w:r w:rsidRPr="00F46361">
              <w:rPr>
                <w:sz w:val="28"/>
                <w:szCs w:val="28"/>
              </w:rPr>
              <w:t>основі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Загальнодержавної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цільової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науково-технічної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програми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>;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4" w:name="n241"/>
            <w:bookmarkEnd w:id="64"/>
            <w:proofErr w:type="spellStart"/>
            <w:r w:rsidRPr="00F46361">
              <w:rPr>
                <w:sz w:val="28"/>
                <w:szCs w:val="28"/>
              </w:rPr>
              <w:t>здійснює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використання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у </w:t>
            </w:r>
            <w:proofErr w:type="spellStart"/>
            <w:r w:rsidRPr="00F46361">
              <w:rPr>
                <w:sz w:val="28"/>
                <w:szCs w:val="28"/>
              </w:rPr>
              <w:t>сфері</w:t>
            </w:r>
            <w:proofErr w:type="spellEnd"/>
            <w:r w:rsidRPr="00F46361">
              <w:rPr>
                <w:sz w:val="28"/>
                <w:szCs w:val="28"/>
              </w:rPr>
              <w:t xml:space="preserve"> оборони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>;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46361">
              <w:rPr>
                <w:sz w:val="28"/>
                <w:szCs w:val="28"/>
              </w:rPr>
              <w:t>забезпечує</w:t>
            </w:r>
            <w:proofErr w:type="spellEnd"/>
            <w:r w:rsidRPr="00F46361">
              <w:rPr>
                <w:sz w:val="28"/>
                <w:szCs w:val="28"/>
              </w:rPr>
              <w:t xml:space="preserve"> разом </w:t>
            </w:r>
            <w:proofErr w:type="spellStart"/>
            <w:r w:rsidRPr="00F46361">
              <w:rPr>
                <w:sz w:val="28"/>
                <w:szCs w:val="28"/>
              </w:rPr>
              <w:t>із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центральним</w:t>
            </w:r>
            <w:proofErr w:type="spellEnd"/>
            <w:r w:rsidRPr="00F46361">
              <w:rPr>
                <w:sz w:val="28"/>
                <w:szCs w:val="28"/>
              </w:rPr>
              <w:t xml:space="preserve"> органом </w:t>
            </w:r>
            <w:proofErr w:type="spellStart"/>
            <w:r w:rsidRPr="00F46361">
              <w:rPr>
                <w:sz w:val="28"/>
                <w:szCs w:val="28"/>
              </w:rPr>
              <w:t>виконавчої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влади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що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забезпечує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формування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реалізує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державну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політику</w:t>
            </w:r>
            <w:proofErr w:type="spellEnd"/>
            <w:r w:rsidRPr="00F46361">
              <w:rPr>
                <w:sz w:val="28"/>
                <w:szCs w:val="28"/>
              </w:rPr>
              <w:t xml:space="preserve"> у </w:t>
            </w:r>
            <w:proofErr w:type="spellStart"/>
            <w:r w:rsidRPr="00F46361">
              <w:rPr>
                <w:sz w:val="28"/>
                <w:szCs w:val="28"/>
              </w:rPr>
              <w:t>сфері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діяльності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функціонування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розвиток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об’єктів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наземної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інфраструктури</w:t>
            </w:r>
            <w:proofErr w:type="spellEnd"/>
            <w:r w:rsidRPr="00F46361">
              <w:rPr>
                <w:sz w:val="28"/>
                <w:szCs w:val="28"/>
              </w:rPr>
              <w:t>;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5" w:name="n244"/>
            <w:bookmarkEnd w:id="65"/>
            <w:proofErr w:type="spellStart"/>
            <w:r w:rsidRPr="00F46361">
              <w:rPr>
                <w:sz w:val="28"/>
                <w:szCs w:val="28"/>
              </w:rPr>
              <w:t>бере</w:t>
            </w:r>
            <w:proofErr w:type="spellEnd"/>
            <w:r w:rsidRPr="00F4636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F46361">
              <w:rPr>
                <w:sz w:val="28"/>
                <w:szCs w:val="28"/>
              </w:rPr>
              <w:t>здійсненні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сертифікації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військового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призначення</w:t>
            </w:r>
            <w:proofErr w:type="spellEnd"/>
            <w:r w:rsidRPr="00F46361">
              <w:rPr>
                <w:sz w:val="28"/>
                <w:szCs w:val="28"/>
              </w:rPr>
              <w:t>.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6" w:name="n347"/>
            <w:bookmarkEnd w:id="66"/>
            <w:proofErr w:type="spellStart"/>
            <w:r w:rsidRPr="00F46361">
              <w:rPr>
                <w:sz w:val="28"/>
                <w:szCs w:val="28"/>
              </w:rPr>
              <w:t>Розвідувальні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органи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в межах </w:t>
            </w:r>
            <w:proofErr w:type="spellStart"/>
            <w:r w:rsidRPr="00F46361">
              <w:rPr>
                <w:sz w:val="28"/>
                <w:szCs w:val="28"/>
              </w:rPr>
              <w:t>своєї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компетенції</w:t>
            </w:r>
            <w:proofErr w:type="spellEnd"/>
            <w:r w:rsidRPr="00F46361">
              <w:rPr>
                <w:sz w:val="28"/>
                <w:szCs w:val="28"/>
              </w:rPr>
              <w:t>:</w:t>
            </w:r>
          </w:p>
          <w:p w:rsidR="00F46361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8"/>
                <w:szCs w:val="28"/>
              </w:rPr>
            </w:pPr>
            <w:bookmarkStart w:id="67" w:name="n348"/>
            <w:bookmarkEnd w:id="67"/>
            <w:proofErr w:type="spellStart"/>
            <w:r w:rsidRPr="00F46361">
              <w:rPr>
                <w:sz w:val="28"/>
                <w:szCs w:val="28"/>
              </w:rPr>
              <w:t>беруть</w:t>
            </w:r>
            <w:proofErr w:type="spellEnd"/>
            <w:r w:rsidRPr="00F4636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F46361">
              <w:rPr>
                <w:sz w:val="28"/>
                <w:szCs w:val="28"/>
              </w:rPr>
              <w:t>розробленні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концептуальних</w:t>
            </w:r>
            <w:proofErr w:type="spellEnd"/>
            <w:r w:rsidRPr="00F46361">
              <w:rPr>
                <w:sz w:val="28"/>
                <w:szCs w:val="28"/>
              </w:rPr>
              <w:t xml:space="preserve"> основ </w:t>
            </w:r>
            <w:proofErr w:type="spellStart"/>
            <w:r w:rsidRPr="00F46361">
              <w:rPr>
                <w:sz w:val="28"/>
                <w:szCs w:val="28"/>
              </w:rPr>
              <w:t>державної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політики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Загальнодержавної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цільової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науково-технічної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програми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 xml:space="preserve"> в </w:t>
            </w:r>
            <w:proofErr w:type="spellStart"/>
            <w:r w:rsidRPr="00F46361">
              <w:rPr>
                <w:sz w:val="28"/>
                <w:szCs w:val="28"/>
              </w:rPr>
              <w:t>частині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пов’язаній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із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створенням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використанням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 в </w:t>
            </w:r>
            <w:proofErr w:type="spellStart"/>
            <w:r w:rsidRPr="00F46361">
              <w:rPr>
                <w:sz w:val="28"/>
                <w:szCs w:val="28"/>
              </w:rPr>
              <w:t>інтересах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національної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безпеки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України</w:t>
            </w:r>
            <w:proofErr w:type="spellEnd"/>
            <w:r w:rsidRPr="00F46361">
              <w:rPr>
                <w:sz w:val="28"/>
                <w:szCs w:val="28"/>
              </w:rPr>
              <w:t>;</w:t>
            </w:r>
          </w:p>
          <w:p w:rsidR="00E1184A" w:rsidRPr="00F46361" w:rsidRDefault="00F46361" w:rsidP="00F4636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333333"/>
              </w:rPr>
            </w:pPr>
            <w:bookmarkStart w:id="68" w:name="n349"/>
            <w:bookmarkEnd w:id="68"/>
            <w:proofErr w:type="spellStart"/>
            <w:r w:rsidRPr="00F46361">
              <w:rPr>
                <w:sz w:val="28"/>
                <w:szCs w:val="28"/>
              </w:rPr>
              <w:t>беруть</w:t>
            </w:r>
            <w:proofErr w:type="spellEnd"/>
            <w:r w:rsidRPr="00F4636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F46361">
              <w:rPr>
                <w:sz w:val="28"/>
                <w:szCs w:val="28"/>
              </w:rPr>
              <w:t>формуванні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організації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виконання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замовлень</w:t>
            </w:r>
            <w:proofErr w:type="spellEnd"/>
            <w:r w:rsidRPr="00F46361">
              <w:rPr>
                <w:sz w:val="28"/>
                <w:szCs w:val="28"/>
              </w:rPr>
              <w:t xml:space="preserve"> на </w:t>
            </w:r>
            <w:proofErr w:type="spellStart"/>
            <w:r w:rsidRPr="00F46361">
              <w:rPr>
                <w:sz w:val="28"/>
                <w:szCs w:val="28"/>
              </w:rPr>
              <w:t>роботи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пов’язані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зі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створенням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використанням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, а </w:t>
            </w:r>
            <w:proofErr w:type="spellStart"/>
            <w:r w:rsidRPr="00F46361">
              <w:rPr>
                <w:sz w:val="28"/>
                <w:szCs w:val="28"/>
              </w:rPr>
              <w:t>також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здійснюють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використання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техніки</w:t>
            </w:r>
            <w:proofErr w:type="spellEnd"/>
            <w:r w:rsidRPr="00F46361">
              <w:rPr>
                <w:sz w:val="28"/>
                <w:szCs w:val="28"/>
              </w:rPr>
              <w:t xml:space="preserve">, </w:t>
            </w:r>
            <w:proofErr w:type="spellStart"/>
            <w:r w:rsidRPr="00F46361">
              <w:rPr>
                <w:sz w:val="28"/>
                <w:szCs w:val="28"/>
              </w:rPr>
              <w:t>забезпечують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функціонування</w:t>
            </w:r>
            <w:proofErr w:type="spellEnd"/>
            <w:r w:rsidRPr="00F46361">
              <w:rPr>
                <w:sz w:val="28"/>
                <w:szCs w:val="28"/>
              </w:rPr>
              <w:t xml:space="preserve"> і </w:t>
            </w:r>
            <w:proofErr w:type="spellStart"/>
            <w:r w:rsidRPr="00F46361">
              <w:rPr>
                <w:sz w:val="28"/>
                <w:szCs w:val="28"/>
              </w:rPr>
              <w:t>розвиток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об’єктів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наземної</w:t>
            </w:r>
            <w:proofErr w:type="spellEnd"/>
            <w:r w:rsidRPr="00F46361">
              <w:rPr>
                <w:sz w:val="28"/>
                <w:szCs w:val="28"/>
              </w:rPr>
              <w:t xml:space="preserve"> та </w:t>
            </w:r>
            <w:proofErr w:type="spellStart"/>
            <w:r w:rsidRPr="00F46361">
              <w:rPr>
                <w:sz w:val="28"/>
                <w:szCs w:val="28"/>
              </w:rPr>
              <w:t>космічної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інфраструктури</w:t>
            </w:r>
            <w:proofErr w:type="spellEnd"/>
            <w:r w:rsidRPr="00F46361">
              <w:rPr>
                <w:sz w:val="28"/>
                <w:szCs w:val="28"/>
              </w:rPr>
              <w:t xml:space="preserve"> в </w:t>
            </w:r>
            <w:proofErr w:type="spellStart"/>
            <w:r w:rsidRPr="00F46361">
              <w:rPr>
                <w:sz w:val="28"/>
                <w:szCs w:val="28"/>
              </w:rPr>
              <w:t>інтересах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розвідувальної</w:t>
            </w:r>
            <w:proofErr w:type="spellEnd"/>
            <w:r w:rsidRPr="00F46361">
              <w:rPr>
                <w:sz w:val="28"/>
                <w:szCs w:val="28"/>
              </w:rPr>
              <w:t xml:space="preserve"> </w:t>
            </w:r>
            <w:proofErr w:type="spellStart"/>
            <w:r w:rsidRPr="00F46361">
              <w:rPr>
                <w:sz w:val="28"/>
                <w:szCs w:val="28"/>
              </w:rPr>
              <w:t>діяльності</w:t>
            </w:r>
            <w:proofErr w:type="spellEnd"/>
            <w:r w:rsidRPr="00F46361">
              <w:rPr>
                <w:sz w:val="28"/>
                <w:szCs w:val="28"/>
              </w:rPr>
              <w:t>.</w:t>
            </w:r>
          </w:p>
        </w:tc>
        <w:tc>
          <w:tcPr>
            <w:tcW w:w="7694" w:type="dxa"/>
          </w:tcPr>
          <w:p w:rsidR="00E1184A" w:rsidRPr="00F46361" w:rsidRDefault="00F46361" w:rsidP="00F463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Виключити</w:t>
            </w:r>
          </w:p>
        </w:tc>
      </w:tr>
    </w:tbl>
    <w:p w:rsidR="00C6234B" w:rsidRDefault="00C6234B">
      <w:pPr>
        <w:rPr>
          <w:rFonts w:ascii="Times New Roman" w:hAnsi="Times New Roman" w:cs="Times New Roman"/>
          <w:sz w:val="28"/>
          <w:szCs w:val="28"/>
        </w:rPr>
      </w:pPr>
    </w:p>
    <w:p w:rsidR="00F46361" w:rsidRDefault="00F46361">
      <w:pPr>
        <w:rPr>
          <w:rFonts w:ascii="Times New Roman" w:hAnsi="Times New Roman" w:cs="Times New Roman"/>
          <w:sz w:val="28"/>
          <w:szCs w:val="28"/>
        </w:rPr>
      </w:pPr>
    </w:p>
    <w:p w:rsidR="00F46361" w:rsidRPr="00F46361" w:rsidRDefault="00F46361">
      <w:pPr>
        <w:rPr>
          <w:rFonts w:ascii="Times New Roman" w:hAnsi="Times New Roman" w:cs="Times New Roman"/>
          <w:b/>
          <w:sz w:val="28"/>
          <w:szCs w:val="28"/>
        </w:rPr>
      </w:pPr>
      <w:r w:rsidRPr="00F46361">
        <w:rPr>
          <w:rFonts w:ascii="Times New Roman" w:hAnsi="Times New Roman" w:cs="Times New Roman"/>
          <w:b/>
          <w:sz w:val="28"/>
          <w:szCs w:val="28"/>
        </w:rPr>
        <w:t>Народні депутати України</w:t>
      </w:r>
    </w:p>
    <w:sectPr w:rsidR="00F46361" w:rsidRPr="00F46361" w:rsidSect="00C62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9D"/>
    <w:rsid w:val="005A32A9"/>
    <w:rsid w:val="007E5BC1"/>
    <w:rsid w:val="009A4D9D"/>
    <w:rsid w:val="00C55998"/>
    <w:rsid w:val="00C6234B"/>
    <w:rsid w:val="00E1184A"/>
    <w:rsid w:val="00F46361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5863-E901-4835-8B09-824984C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4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uiPriority w:val="99"/>
    <w:rsid w:val="00C6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6234B"/>
  </w:style>
  <w:style w:type="character" w:customStyle="1" w:styleId="rvts9">
    <w:name w:val="rvts9"/>
    <w:basedOn w:val="a0"/>
    <w:rsid w:val="00C6234B"/>
  </w:style>
  <w:style w:type="paragraph" w:customStyle="1" w:styleId="rvps2">
    <w:name w:val="rvps2"/>
    <w:basedOn w:val="a"/>
    <w:rsid w:val="00C6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6234B"/>
  </w:style>
  <w:style w:type="character" w:styleId="a4">
    <w:name w:val="Hyperlink"/>
    <w:basedOn w:val="a0"/>
    <w:uiPriority w:val="99"/>
    <w:semiHidden/>
    <w:unhideWhenUsed/>
    <w:rsid w:val="00C6234B"/>
    <w:rPr>
      <w:color w:val="0000FF"/>
      <w:u w:val="single"/>
    </w:rPr>
  </w:style>
  <w:style w:type="character" w:customStyle="1" w:styleId="rvts0">
    <w:name w:val="rvts0"/>
    <w:rsid w:val="00E1184A"/>
  </w:style>
  <w:style w:type="paragraph" w:styleId="HTML">
    <w:name w:val="HTML Preformatted"/>
    <w:aliases w:val="Знак Знак,Знак Знак1"/>
    <w:basedOn w:val="a"/>
    <w:link w:val="HTML0"/>
    <w:uiPriority w:val="99"/>
    <w:unhideWhenUsed/>
    <w:rsid w:val="00E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 Знак,Знак Знак1 Знак"/>
    <w:basedOn w:val="a0"/>
    <w:link w:val="HTML"/>
    <w:uiPriority w:val="99"/>
    <w:rsid w:val="00E1184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5203-1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zakon.rada.gov.ua/rada/show/877-16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z135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rada/show/197-2020-%D0%BF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rada/show/280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49E01-3669-4492-9411-D12AD5A33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C741E-405A-4248-86EF-29272F63D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66265-6826-4B81-937C-E2E7F68D9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15071</Words>
  <Characters>8592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2021-02-04T12:12:00Z</dcterms:created>
  <dcterms:modified xsi:type="dcterms:W3CDTF">2021-02-04T12:12:00Z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