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99C7" w14:textId="77777777" w:rsidR="0009584E" w:rsidRPr="002F5B28" w:rsidRDefault="0009584E" w:rsidP="0009584E">
      <w:pPr>
        <w:pStyle w:val="a3"/>
        <w:ind w:firstLine="0"/>
        <w:rPr>
          <w:b/>
          <w:bCs/>
        </w:rPr>
      </w:pPr>
      <w:bookmarkStart w:id="0" w:name="_GoBack"/>
      <w:bookmarkEnd w:id="0"/>
      <w:r w:rsidRPr="002F5B28">
        <w:rPr>
          <w:b/>
          <w:bCs/>
        </w:rPr>
        <w:t>ПОЯСНЮВАЛЬНА ЗАПИСКА</w:t>
      </w:r>
    </w:p>
    <w:p w14:paraId="11A55345" w14:textId="70D25A9F" w:rsidR="004A633D" w:rsidRPr="002F5B28" w:rsidRDefault="004A633D" w:rsidP="004A633D">
      <w:pPr>
        <w:ind w:right="850"/>
        <w:jc w:val="center"/>
        <w:rPr>
          <w:b/>
          <w:bCs/>
          <w:sz w:val="28"/>
          <w:szCs w:val="28"/>
          <w:lang w:eastAsia="ru-RU"/>
        </w:rPr>
      </w:pPr>
      <w:r w:rsidRPr="002F5B28">
        <w:rPr>
          <w:b/>
          <w:bCs/>
          <w:sz w:val="28"/>
          <w:szCs w:val="28"/>
          <w:lang w:eastAsia="ru-RU"/>
        </w:rPr>
        <w:t>до проекту Закону України «Про внесення змін до деяких Законів України щодо</w:t>
      </w:r>
      <w:r w:rsidR="006E5FC7" w:rsidRPr="002F5B28">
        <w:rPr>
          <w:b/>
          <w:sz w:val="28"/>
          <w:szCs w:val="28"/>
          <w:lang w:eastAsia="ru-RU"/>
        </w:rPr>
        <w:t xml:space="preserve"> уточнення окремих положень про мову освіти»</w:t>
      </w:r>
      <w:r w:rsidRPr="002F5B28">
        <w:rPr>
          <w:b/>
          <w:bCs/>
          <w:sz w:val="28"/>
          <w:szCs w:val="28"/>
          <w:lang w:eastAsia="ru-RU"/>
        </w:rPr>
        <w:t>»</w:t>
      </w:r>
    </w:p>
    <w:p w14:paraId="42F8FD62" w14:textId="77777777" w:rsidR="004A633D" w:rsidRPr="002F5B28" w:rsidRDefault="004A633D" w:rsidP="004A633D">
      <w:pPr>
        <w:spacing w:before="120"/>
        <w:rPr>
          <w:b/>
          <w:bCs/>
          <w:sz w:val="28"/>
          <w:szCs w:val="28"/>
        </w:rPr>
      </w:pPr>
    </w:p>
    <w:p w14:paraId="0624FED5" w14:textId="5D0DBDB0" w:rsidR="007E541C" w:rsidRPr="002F5B28" w:rsidRDefault="004A633D" w:rsidP="002F5B28">
      <w:pPr>
        <w:spacing w:after="120"/>
        <w:ind w:firstLine="709"/>
        <w:rPr>
          <w:b/>
          <w:bCs/>
          <w:sz w:val="28"/>
          <w:szCs w:val="28"/>
        </w:rPr>
      </w:pPr>
      <w:r w:rsidRPr="002F5B28">
        <w:rPr>
          <w:b/>
          <w:bCs/>
          <w:sz w:val="28"/>
          <w:szCs w:val="28"/>
        </w:rPr>
        <w:t xml:space="preserve">1. </w:t>
      </w:r>
      <w:r w:rsidR="0009584E" w:rsidRPr="002F5B28">
        <w:rPr>
          <w:b/>
          <w:bCs/>
          <w:sz w:val="28"/>
          <w:szCs w:val="28"/>
        </w:rPr>
        <w:t>Обґрунтування необхідності прийняття законопроекту.</w:t>
      </w:r>
    </w:p>
    <w:p w14:paraId="18EA5272" w14:textId="270DFFBB" w:rsidR="00B909CB" w:rsidRPr="002F5B28" w:rsidRDefault="00B909CB" w:rsidP="002F5B28">
      <w:pPr>
        <w:shd w:val="clear" w:color="auto" w:fill="FFFFFF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2F5B28">
        <w:rPr>
          <w:rFonts w:eastAsiaTheme="minorHAnsi"/>
          <w:sz w:val="28"/>
          <w:szCs w:val="28"/>
          <w:lang w:eastAsia="en-US"/>
        </w:rPr>
        <w:t xml:space="preserve">Рішенням Конституційного Суду України від </w:t>
      </w:r>
      <w:r w:rsidRPr="002F5B28">
        <w:rPr>
          <w:rStyle w:val="rvts44"/>
          <w:bCs/>
          <w:sz w:val="28"/>
          <w:szCs w:val="28"/>
          <w:shd w:val="clear" w:color="auto" w:fill="FFFFFF"/>
        </w:rPr>
        <w:t>16 липня 2019 року</w:t>
      </w:r>
      <w:r w:rsidRPr="002F5B28">
        <w:rPr>
          <w:sz w:val="28"/>
          <w:szCs w:val="28"/>
        </w:rPr>
        <w:br/>
      </w:r>
      <w:r w:rsidRPr="002F5B28">
        <w:rPr>
          <w:rStyle w:val="rvts44"/>
          <w:bCs/>
          <w:sz w:val="28"/>
          <w:szCs w:val="28"/>
          <w:shd w:val="clear" w:color="auto" w:fill="FFFFFF"/>
        </w:rPr>
        <w:t>№ 10-р/2019</w:t>
      </w:r>
      <w:r w:rsidRPr="002F5B28">
        <w:rPr>
          <w:rFonts w:eastAsiaTheme="minorHAnsi"/>
          <w:sz w:val="28"/>
          <w:szCs w:val="28"/>
          <w:lang w:eastAsia="en-US"/>
        </w:rPr>
        <w:t xml:space="preserve"> </w:t>
      </w:r>
      <w:r w:rsidRPr="002F5B28">
        <w:rPr>
          <w:bCs/>
          <w:sz w:val="28"/>
          <w:szCs w:val="28"/>
          <w:shd w:val="clear" w:color="auto" w:fill="FFFFFF"/>
        </w:rPr>
        <w:t xml:space="preserve">у справі за конституційним поданням 48 народних депутатів України щодо відповідності Конституції України  (конституційності) Закону України "Про освіту" було визнано </w:t>
      </w:r>
      <w:r w:rsidRPr="002F5B28">
        <w:rPr>
          <w:sz w:val="28"/>
          <w:szCs w:val="28"/>
          <w:shd w:val="clear" w:color="auto" w:fill="FFFFFF"/>
        </w:rPr>
        <w:t>таким, що відповідає </w:t>
      </w:r>
      <w:hyperlink r:id="rId8" w:tgtFrame="_blank" w:history="1">
        <w:r w:rsidRPr="002F5B2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Конституції України</w:t>
        </w:r>
      </w:hyperlink>
      <w:r w:rsidRPr="002F5B28">
        <w:rPr>
          <w:sz w:val="28"/>
          <w:szCs w:val="28"/>
          <w:shd w:val="clear" w:color="auto" w:fill="FFFFFF"/>
        </w:rPr>
        <w:t> (є конституційним), Закон України "Про освіту" від 5 вересня 2017 року </w:t>
      </w:r>
      <w:hyperlink r:id="rId9" w:tgtFrame="_blank" w:history="1">
        <w:r w:rsidRPr="002F5B2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№ 2145-VIII</w:t>
        </w:r>
      </w:hyperlink>
      <w:r w:rsidRPr="002F5B28">
        <w:rPr>
          <w:sz w:val="28"/>
          <w:szCs w:val="28"/>
          <w:shd w:val="clear" w:color="auto" w:fill="FFFFFF"/>
        </w:rPr>
        <w:t> зі змінами (надалі – Рішення КСУ та Закон відповідно).</w:t>
      </w:r>
    </w:p>
    <w:p w14:paraId="7E1080E7" w14:textId="77777777" w:rsidR="002F5B28" w:rsidRDefault="00B909CB" w:rsidP="002F5B28">
      <w:pPr>
        <w:shd w:val="clear" w:color="auto" w:fill="FFFFFF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2F5B28">
        <w:rPr>
          <w:sz w:val="28"/>
          <w:szCs w:val="28"/>
          <w:shd w:val="clear" w:color="auto" w:fill="FFFFFF"/>
        </w:rPr>
        <w:t>Досліджуючи аргументи конституційного подання Конституційний Суд України зауважив, що</w:t>
      </w:r>
      <w:r w:rsidRPr="002F5B28">
        <w:rPr>
          <w:sz w:val="28"/>
          <w:szCs w:val="28"/>
        </w:rPr>
        <w:t xml:space="preserve"> </w:t>
      </w:r>
      <w:hyperlink r:id="rId10" w:tgtFrame="_blank" w:history="1">
        <w:r w:rsidRPr="002F5B2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Pr="002F5B28">
        <w:rPr>
          <w:sz w:val="28"/>
          <w:szCs w:val="28"/>
          <w:shd w:val="clear" w:color="auto" w:fill="FFFFFF"/>
        </w:rPr>
        <w:t> сприяє повноцінній реалізації конституційного права на освіту, яким можуть скористатися представники національних меншин. Визначене у Законі нормативне регулювання забезпечує реалізацію прав громадян в усіх сферах суспільного життя, у тому числі доступ до державної служби та служби в органах місцевого самоврядування.</w:t>
      </w:r>
    </w:p>
    <w:p w14:paraId="44F6D382" w14:textId="5A2E2563" w:rsidR="002F5B28" w:rsidRPr="002F5B28" w:rsidRDefault="00D966B0" w:rsidP="002F5B28">
      <w:pPr>
        <w:shd w:val="clear" w:color="auto" w:fill="FFFFFF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hyperlink r:id="rId11" w:tgtFrame="_blank" w:history="1">
        <w:r w:rsidR="00B909CB" w:rsidRPr="002F5B28">
          <w:rPr>
            <w:rStyle w:val="a8"/>
            <w:color w:val="auto"/>
            <w:sz w:val="28"/>
            <w:szCs w:val="28"/>
            <w:u w:val="none"/>
          </w:rPr>
          <w:t>Закон</w:t>
        </w:r>
      </w:hyperlink>
      <w:r w:rsidR="00B909CB" w:rsidRPr="002F5B28">
        <w:rPr>
          <w:sz w:val="28"/>
          <w:szCs w:val="28"/>
        </w:rPr>
        <w:t> не перешкоджає вивченню мов національних меншин, його положення спрямовані на створення для всіх громадян України умов, необхідних для оволодіння державною мовою з метою забезпечення в подальшому можливості здійснювати професійну діяльність в обраній галузі із застосуванням державної мови.</w:t>
      </w:r>
      <w:bookmarkStart w:id="1" w:name="n49"/>
      <w:bookmarkEnd w:id="1"/>
    </w:p>
    <w:p w14:paraId="7274BCA3" w14:textId="77777777" w:rsidR="002F5B28" w:rsidRDefault="00B909CB" w:rsidP="002F5B28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F5B28">
        <w:rPr>
          <w:rFonts w:eastAsiaTheme="minorHAnsi"/>
          <w:sz w:val="28"/>
          <w:szCs w:val="28"/>
          <w:lang w:eastAsia="en-US"/>
        </w:rPr>
        <w:t xml:space="preserve">Крім того, </w:t>
      </w:r>
      <w:r w:rsidR="002F5B28">
        <w:rPr>
          <w:sz w:val="28"/>
          <w:szCs w:val="28"/>
          <w:shd w:val="clear" w:color="auto" w:fill="FFFFFF"/>
        </w:rPr>
        <w:t>у</w:t>
      </w:r>
      <w:r w:rsidRPr="002F5B28">
        <w:rPr>
          <w:sz w:val="28"/>
          <w:szCs w:val="28"/>
          <w:shd w:val="clear" w:color="auto" w:fill="FFFFFF"/>
        </w:rPr>
        <w:t>хваливши </w:t>
      </w:r>
      <w:hyperlink r:id="rId12" w:tgtFrame="_blank" w:history="1">
        <w:r w:rsidRPr="002F5B2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Pr="002F5B28">
        <w:rPr>
          <w:sz w:val="28"/>
          <w:szCs w:val="28"/>
          <w:shd w:val="clear" w:color="auto" w:fill="FFFFFF"/>
        </w:rPr>
        <w:t>, держава створила умови для повноцінної реалізації відповідних прав національних меншин, в тому числі корінних народів України, вивчати рідну мову, а також отримувати освіту державною мовою незалежно від походження, повноцінно реалізовувати визначені Конституцією України права на працю (</w:t>
      </w:r>
      <w:hyperlink r:id="rId13" w:anchor="n4303" w:tgtFrame="_blank" w:history="1">
        <w:r w:rsidRPr="002F5B2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частина перша</w:t>
        </w:r>
      </w:hyperlink>
      <w:r w:rsidRPr="002F5B28">
        <w:rPr>
          <w:sz w:val="28"/>
          <w:szCs w:val="28"/>
          <w:shd w:val="clear" w:color="auto" w:fill="FFFFFF"/>
        </w:rPr>
        <w:t> статті 43); на участь в управлінні державними справами, у всеукраїнському та місцевих референдумах, вільно обирати і бути обраними до органів державної влади та органів місцевого самоврядування; на доступ до державної служби, служби в органах місцевого самоврядування (</w:t>
      </w:r>
      <w:hyperlink r:id="rId14" w:anchor="n4285" w:tgtFrame="_blank" w:history="1">
        <w:r w:rsidRPr="002F5B2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стаття 38</w:t>
        </w:r>
      </w:hyperlink>
      <w:r w:rsidRPr="002F5B28">
        <w:rPr>
          <w:sz w:val="28"/>
          <w:szCs w:val="28"/>
          <w:shd w:val="clear" w:color="auto" w:fill="FFFFFF"/>
        </w:rPr>
        <w:t>); на безоплатне здобуття вищої освіти в державних і комунальних навчальних закладах на конкурсній основі (</w:t>
      </w:r>
      <w:hyperlink r:id="rId15" w:anchor="n4341" w:tgtFrame="_blank" w:history="1">
        <w:r w:rsidRPr="002F5B2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частина четверта</w:t>
        </w:r>
      </w:hyperlink>
      <w:r w:rsidRPr="002F5B28">
        <w:rPr>
          <w:sz w:val="28"/>
          <w:szCs w:val="28"/>
          <w:shd w:val="clear" w:color="auto" w:fill="FFFFFF"/>
        </w:rPr>
        <w:t> статті 53); судовий захист (</w:t>
      </w:r>
      <w:hyperlink r:id="rId16" w:anchor="n4348" w:tgtFrame="_blank" w:history="1">
        <w:r w:rsidRPr="002F5B2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частина перша</w:t>
        </w:r>
      </w:hyperlink>
      <w:r w:rsidRPr="002F5B28">
        <w:rPr>
          <w:sz w:val="28"/>
          <w:szCs w:val="28"/>
          <w:shd w:val="clear" w:color="auto" w:fill="FFFFFF"/>
        </w:rPr>
        <w:t> статті 55) тощо. У такий спосіб забезпечується рівність кожної особи у реалізації вказаних прав незалежно від національності та мови спілкування.</w:t>
      </w:r>
    </w:p>
    <w:p w14:paraId="216A199F" w14:textId="3A77B1B5" w:rsidR="002F5B28" w:rsidRDefault="002F5B28" w:rsidP="002F5B28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Зауважимо, що стаття 7 Закону України «Про освіту», що була предметом розгляду в Конституційному Суді України, повною мірою відповідає статті 21 Закону України «Про забезпечення функціонування української мови як державної».  </w:t>
      </w:r>
    </w:p>
    <w:p w14:paraId="057C87CC" w14:textId="7E65A932" w:rsidR="00B909CB" w:rsidRPr="002F5B28" w:rsidRDefault="00B909CB" w:rsidP="002F5B28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F5B28">
        <w:rPr>
          <w:sz w:val="28"/>
          <w:szCs w:val="28"/>
          <w:shd w:val="clear" w:color="auto" w:fill="FFFFFF"/>
        </w:rPr>
        <w:t xml:space="preserve">Таким чином, питання щодо забезпечення в Україні мовних прав представників корінних народів та/або національних меншин не може викликати сумнів. </w:t>
      </w:r>
    </w:p>
    <w:p w14:paraId="17CB18E3" w14:textId="764A03D9" w:rsidR="00B909CB" w:rsidRPr="002F5B28" w:rsidRDefault="00B909CB" w:rsidP="002F5B28">
      <w:pPr>
        <w:shd w:val="clear" w:color="auto" w:fill="FFFFFF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2F5B28">
        <w:rPr>
          <w:sz w:val="28"/>
          <w:szCs w:val="28"/>
          <w:shd w:val="clear" w:color="auto" w:fill="FFFFFF"/>
        </w:rPr>
        <w:lastRenderedPageBreak/>
        <w:t xml:space="preserve">Водночас, окремі положення законодавства потребують редакційних уточнень. </w:t>
      </w:r>
    </w:p>
    <w:p w14:paraId="3C3DB031" w14:textId="0637CFAC" w:rsidR="007E541C" w:rsidRPr="002F5B28" w:rsidRDefault="004A633D" w:rsidP="002F5B28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 w:rsidRPr="002F5B28">
        <w:rPr>
          <w:rFonts w:eastAsiaTheme="minorHAnsi"/>
          <w:b/>
          <w:bCs/>
          <w:sz w:val="28"/>
          <w:szCs w:val="28"/>
          <w:lang w:eastAsia="en-US"/>
        </w:rPr>
        <w:t>2.</w:t>
      </w:r>
      <w:r w:rsidRPr="002F5B28">
        <w:rPr>
          <w:rFonts w:eastAsiaTheme="minorHAnsi"/>
          <w:sz w:val="28"/>
          <w:szCs w:val="28"/>
          <w:lang w:eastAsia="en-US"/>
        </w:rPr>
        <w:t xml:space="preserve"> </w:t>
      </w:r>
      <w:r w:rsidRPr="002F5B28">
        <w:rPr>
          <w:b/>
          <w:sz w:val="28"/>
          <w:szCs w:val="28"/>
        </w:rPr>
        <w:t xml:space="preserve">Цілі і завдання прийняття законопроекту </w:t>
      </w:r>
    </w:p>
    <w:p w14:paraId="5016A7DB" w14:textId="10828569" w:rsidR="004A633D" w:rsidRPr="002F5B28" w:rsidRDefault="004A633D" w:rsidP="002F5B28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F5B28">
        <w:rPr>
          <w:rFonts w:eastAsia="MS Mincho"/>
          <w:sz w:val="28"/>
          <w:szCs w:val="28"/>
          <w:lang w:eastAsia="ja-JP"/>
        </w:rPr>
        <w:t>М</w:t>
      </w:r>
      <w:r w:rsidR="0009584E" w:rsidRPr="002F5B28">
        <w:rPr>
          <w:rFonts w:eastAsia="MS Mincho"/>
          <w:sz w:val="28"/>
          <w:szCs w:val="28"/>
          <w:lang w:eastAsia="ja-JP"/>
        </w:rPr>
        <w:t xml:space="preserve">етою прийняття законопроекту є </w:t>
      </w:r>
      <w:r w:rsidR="00B909CB" w:rsidRPr="002F5B28">
        <w:rPr>
          <w:rFonts w:eastAsia="MS Mincho"/>
          <w:sz w:val="28"/>
          <w:szCs w:val="28"/>
          <w:lang w:eastAsia="ja-JP"/>
        </w:rPr>
        <w:t xml:space="preserve">внесення змін до законодавства  з метою </w:t>
      </w:r>
      <w:r w:rsidR="002F5B28" w:rsidRPr="002F5B28">
        <w:rPr>
          <w:rFonts w:eastAsia="MS Mincho"/>
          <w:sz w:val="28"/>
          <w:szCs w:val="28"/>
          <w:lang w:eastAsia="ja-JP"/>
        </w:rPr>
        <w:t xml:space="preserve">уточнення </w:t>
      </w:r>
      <w:r w:rsidR="00B909CB" w:rsidRPr="002F5B28">
        <w:rPr>
          <w:rFonts w:eastAsia="MS Mincho"/>
          <w:sz w:val="28"/>
          <w:szCs w:val="28"/>
          <w:lang w:eastAsia="ja-JP"/>
        </w:rPr>
        <w:t xml:space="preserve">окремих його положень, що стосуються питання мови освіти. </w:t>
      </w:r>
    </w:p>
    <w:p w14:paraId="168554BF" w14:textId="32144A14" w:rsidR="007E541C" w:rsidRPr="002F5B28" w:rsidRDefault="004A633D" w:rsidP="002F5B28">
      <w:pPr>
        <w:shd w:val="clear" w:color="auto" w:fill="FFFFFF"/>
        <w:spacing w:after="120"/>
        <w:ind w:firstLine="709"/>
        <w:jc w:val="both"/>
        <w:rPr>
          <w:b/>
          <w:iCs/>
          <w:sz w:val="28"/>
          <w:szCs w:val="28"/>
        </w:rPr>
      </w:pPr>
      <w:r w:rsidRPr="002F5B28">
        <w:rPr>
          <w:b/>
          <w:sz w:val="28"/>
          <w:szCs w:val="28"/>
        </w:rPr>
        <w:t>3. Загальна характеристика і основні положення законо</w:t>
      </w:r>
      <w:r w:rsidRPr="002F5B28">
        <w:rPr>
          <w:b/>
          <w:iCs/>
          <w:sz w:val="28"/>
          <w:szCs w:val="28"/>
        </w:rPr>
        <w:t xml:space="preserve">проекту </w:t>
      </w:r>
    </w:p>
    <w:p w14:paraId="32B53A11" w14:textId="7A44D4FF" w:rsidR="002F5B28" w:rsidRPr="002F5B28" w:rsidRDefault="00B909CB" w:rsidP="002F5B28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F5B28">
        <w:rPr>
          <w:bCs/>
          <w:sz w:val="28"/>
          <w:szCs w:val="28"/>
        </w:rPr>
        <w:t xml:space="preserve">Законопроектом пропонується внести зміни до законів України «Про освіту», </w:t>
      </w:r>
      <w:r w:rsidRPr="002F5B28">
        <w:rPr>
          <w:rFonts w:eastAsiaTheme="minorHAnsi"/>
          <w:sz w:val="28"/>
          <w:szCs w:val="28"/>
          <w:lang w:eastAsia="en-US"/>
        </w:rPr>
        <w:t xml:space="preserve">«Про повну загальну середню освіту», </w:t>
      </w:r>
      <w:r w:rsidRPr="002F5B28">
        <w:rPr>
          <w:rStyle w:val="rvts9"/>
          <w:sz w:val="28"/>
          <w:szCs w:val="28"/>
        </w:rPr>
        <w:t xml:space="preserve">«Про </w:t>
      </w:r>
      <w:r w:rsidRPr="002F5B28">
        <w:rPr>
          <w:rStyle w:val="rvts23"/>
          <w:sz w:val="28"/>
          <w:szCs w:val="28"/>
        </w:rPr>
        <w:t xml:space="preserve">забезпечення функціонування української мови як державної» з метою закріплення державних гарантій вивчення державної мови в корпоративних закладах освіти, а також забезпечення вивчення жестової мови корінних народів </w:t>
      </w:r>
      <w:r w:rsidR="002F5B28" w:rsidRPr="002F5B28">
        <w:rPr>
          <w:rStyle w:val="rvts23"/>
          <w:sz w:val="28"/>
          <w:szCs w:val="28"/>
        </w:rPr>
        <w:t xml:space="preserve">чи національних меншин особам з порушенням слуху. </w:t>
      </w:r>
    </w:p>
    <w:p w14:paraId="671236CE" w14:textId="4B459BBE" w:rsidR="007E541C" w:rsidRPr="002F5B28" w:rsidRDefault="004A633D" w:rsidP="002F5B28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 w:rsidRPr="002F5B28">
        <w:rPr>
          <w:b/>
          <w:sz w:val="28"/>
          <w:szCs w:val="28"/>
        </w:rPr>
        <w:t>4. Стан нормативно-правової бази для прийняття законопроекту</w:t>
      </w:r>
    </w:p>
    <w:p w14:paraId="5BFED6F7" w14:textId="3DAC4242" w:rsidR="004A633D" w:rsidRPr="002F5B28" w:rsidRDefault="0009584E" w:rsidP="002F5B28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F5B28">
        <w:rPr>
          <w:sz w:val="28"/>
          <w:szCs w:val="28"/>
        </w:rPr>
        <w:t>Дана сфера відносин регулюється  Конституцією України,</w:t>
      </w:r>
      <w:r w:rsidR="004A633D" w:rsidRPr="002F5B28">
        <w:rPr>
          <w:sz w:val="28"/>
          <w:szCs w:val="28"/>
        </w:rPr>
        <w:t xml:space="preserve"> </w:t>
      </w:r>
      <w:r w:rsidRPr="002F5B28">
        <w:rPr>
          <w:sz w:val="28"/>
          <w:szCs w:val="28"/>
        </w:rPr>
        <w:t xml:space="preserve">Законами України </w:t>
      </w:r>
      <w:r w:rsidR="004A633D" w:rsidRPr="002F5B28">
        <w:rPr>
          <w:sz w:val="28"/>
          <w:szCs w:val="28"/>
        </w:rPr>
        <w:t>«</w:t>
      </w:r>
      <w:r w:rsidR="004A633D" w:rsidRPr="002F5B28">
        <w:rPr>
          <w:rFonts w:eastAsiaTheme="minorHAnsi"/>
          <w:sz w:val="28"/>
          <w:szCs w:val="28"/>
          <w:lang w:eastAsia="en-US"/>
        </w:rPr>
        <w:t xml:space="preserve">Про освіту», «Про повну загальну середню освіту», </w:t>
      </w:r>
      <w:r w:rsidR="004A633D" w:rsidRPr="002F5B28">
        <w:rPr>
          <w:rStyle w:val="rvts9"/>
          <w:sz w:val="28"/>
          <w:szCs w:val="28"/>
        </w:rPr>
        <w:t xml:space="preserve">«Про </w:t>
      </w:r>
      <w:r w:rsidR="004A633D" w:rsidRPr="002F5B28">
        <w:rPr>
          <w:rStyle w:val="rvts23"/>
          <w:sz w:val="28"/>
          <w:szCs w:val="28"/>
        </w:rPr>
        <w:t xml:space="preserve">забезпечення функціонування української мови як державної», «Про дошкільну освіту», </w:t>
      </w:r>
      <w:r w:rsidR="004A633D" w:rsidRPr="002F5B28">
        <w:rPr>
          <w:sz w:val="28"/>
          <w:szCs w:val="28"/>
        </w:rPr>
        <w:t>«</w:t>
      </w:r>
      <w:r w:rsidRPr="002F5B28">
        <w:rPr>
          <w:sz w:val="28"/>
          <w:szCs w:val="28"/>
        </w:rPr>
        <w:t>Про ратифікацію Європейської хартії регіональних мов або мов меншин</w:t>
      </w:r>
      <w:r w:rsidR="004A633D" w:rsidRPr="002F5B28">
        <w:rPr>
          <w:sz w:val="28"/>
          <w:szCs w:val="28"/>
        </w:rPr>
        <w:t>»,</w:t>
      </w:r>
      <w:r w:rsidRPr="002F5B28">
        <w:rPr>
          <w:sz w:val="28"/>
          <w:szCs w:val="28"/>
        </w:rPr>
        <w:t xml:space="preserve"> </w:t>
      </w:r>
      <w:r w:rsidR="004A633D" w:rsidRPr="002F5B28">
        <w:rPr>
          <w:sz w:val="28"/>
          <w:szCs w:val="28"/>
        </w:rPr>
        <w:t>«</w:t>
      </w:r>
      <w:r w:rsidRPr="002F5B28">
        <w:rPr>
          <w:sz w:val="28"/>
          <w:szCs w:val="28"/>
        </w:rPr>
        <w:t>Про ратифікацію Рамкової конвенції Ради Європи про захист національних меншин</w:t>
      </w:r>
      <w:r w:rsidR="004A633D" w:rsidRPr="002F5B28">
        <w:rPr>
          <w:sz w:val="28"/>
          <w:szCs w:val="28"/>
        </w:rPr>
        <w:t>»</w:t>
      </w:r>
      <w:r w:rsidRPr="002F5B28">
        <w:rPr>
          <w:sz w:val="28"/>
          <w:szCs w:val="28"/>
        </w:rPr>
        <w:t xml:space="preserve"> та іншими законами України, а також міжнародними договорами, що регулюють питання використання мов, згода на обов'язковість яких надана Верховною Радою України</w:t>
      </w:r>
      <w:r w:rsidR="004A633D" w:rsidRPr="002F5B28">
        <w:rPr>
          <w:sz w:val="28"/>
          <w:szCs w:val="28"/>
        </w:rPr>
        <w:t>.</w:t>
      </w:r>
    </w:p>
    <w:p w14:paraId="24E12A37" w14:textId="3B840334" w:rsidR="007E541C" w:rsidRPr="002F5B28" w:rsidRDefault="004A633D" w:rsidP="002F5B28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 w:rsidRPr="002F5B28">
        <w:rPr>
          <w:b/>
          <w:bCs/>
          <w:sz w:val="28"/>
          <w:szCs w:val="28"/>
        </w:rPr>
        <w:t xml:space="preserve">5. </w:t>
      </w:r>
      <w:r w:rsidR="0009584E" w:rsidRPr="002F5B28">
        <w:rPr>
          <w:b/>
          <w:bCs/>
          <w:sz w:val="28"/>
          <w:szCs w:val="28"/>
        </w:rPr>
        <w:t xml:space="preserve">Фінансово-економічне обґрунтування </w:t>
      </w:r>
    </w:p>
    <w:p w14:paraId="0F0FA2C7" w14:textId="1476AF20" w:rsidR="004A633D" w:rsidRPr="002F5B28" w:rsidRDefault="0009584E" w:rsidP="002F5B28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2F5B28">
        <w:rPr>
          <w:kern w:val="28"/>
          <w:sz w:val="28"/>
          <w:szCs w:val="28"/>
        </w:rPr>
        <w:t>Реалізація положень цього законопроекту не потребує додаткових витрат з Державного бюджету України.</w:t>
      </w:r>
    </w:p>
    <w:p w14:paraId="1573F3DC" w14:textId="6CCA2A0A" w:rsidR="007E541C" w:rsidRPr="002F5B28" w:rsidRDefault="004A633D" w:rsidP="002F5B28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  <w:lang w:eastAsia="ru-RU"/>
        </w:rPr>
      </w:pPr>
      <w:r w:rsidRPr="002F5B28">
        <w:rPr>
          <w:b/>
          <w:bCs/>
          <w:sz w:val="28"/>
          <w:szCs w:val="28"/>
        </w:rPr>
        <w:t xml:space="preserve">6. </w:t>
      </w:r>
      <w:r w:rsidR="0009584E" w:rsidRPr="002F5B28">
        <w:rPr>
          <w:b/>
          <w:bCs/>
          <w:sz w:val="28"/>
          <w:szCs w:val="28"/>
          <w:lang w:eastAsia="ru-RU"/>
        </w:rPr>
        <w:t>Регіональний аспект</w:t>
      </w:r>
    </w:p>
    <w:p w14:paraId="1E06C8FE" w14:textId="28292D9A" w:rsidR="004A633D" w:rsidRPr="002F5B28" w:rsidRDefault="0009584E" w:rsidP="002F5B28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2F5B28">
        <w:rPr>
          <w:sz w:val="28"/>
          <w:szCs w:val="28"/>
          <w:lang w:eastAsia="ru-RU"/>
        </w:rPr>
        <w:t>Проект Закону України не стосується питання розвитку адміністративно-територіальних одиниць</w:t>
      </w:r>
      <w:r w:rsidR="004A633D" w:rsidRPr="002F5B28">
        <w:rPr>
          <w:sz w:val="28"/>
          <w:szCs w:val="28"/>
          <w:lang w:eastAsia="ru-RU"/>
        </w:rPr>
        <w:t>.</w:t>
      </w:r>
    </w:p>
    <w:p w14:paraId="4DE1E0AD" w14:textId="77777777" w:rsidR="004A633D" w:rsidRPr="002F5B28" w:rsidRDefault="004A633D" w:rsidP="002F5B28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 w:rsidRPr="002F5B28">
        <w:rPr>
          <w:b/>
          <w:bCs/>
          <w:sz w:val="28"/>
          <w:szCs w:val="28"/>
          <w:bdr w:val="none" w:sz="0" w:space="0" w:color="auto" w:frame="1"/>
        </w:rPr>
        <w:t>7</w:t>
      </w:r>
      <w:r w:rsidR="0009584E" w:rsidRPr="002F5B28">
        <w:rPr>
          <w:b/>
          <w:bCs/>
          <w:sz w:val="28"/>
          <w:szCs w:val="28"/>
          <w:bdr w:val="none" w:sz="0" w:space="0" w:color="auto" w:frame="1"/>
        </w:rPr>
        <w:t>. Запобігання дискримінації</w:t>
      </w:r>
      <w:bookmarkStart w:id="2" w:name="n1178"/>
      <w:bookmarkEnd w:id="2"/>
    </w:p>
    <w:p w14:paraId="5A144C87" w14:textId="4EC731A7" w:rsidR="004A633D" w:rsidRPr="002F5B28" w:rsidRDefault="0009584E" w:rsidP="002F5B28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 w:rsidRPr="002F5B28">
        <w:rPr>
          <w:sz w:val="28"/>
          <w:szCs w:val="28"/>
        </w:rPr>
        <w:t xml:space="preserve">У </w:t>
      </w:r>
      <w:r w:rsidR="004A633D" w:rsidRPr="002F5B28">
        <w:rPr>
          <w:sz w:val="28"/>
          <w:szCs w:val="28"/>
        </w:rPr>
        <w:t>проекті Закону</w:t>
      </w:r>
      <w:r w:rsidRPr="002F5B28">
        <w:rPr>
          <w:sz w:val="28"/>
          <w:szCs w:val="28"/>
        </w:rPr>
        <w:t xml:space="preserve"> відсутні положення, які містять ознаки дискримінації.</w:t>
      </w:r>
    </w:p>
    <w:p w14:paraId="0118C9A5" w14:textId="14B526C6" w:rsidR="007E541C" w:rsidRPr="002F5B28" w:rsidRDefault="004A633D" w:rsidP="002F5B28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  <w:lang w:eastAsia="ru-RU"/>
        </w:rPr>
      </w:pPr>
      <w:r w:rsidRPr="002F5B28">
        <w:rPr>
          <w:b/>
          <w:bCs/>
          <w:sz w:val="28"/>
          <w:szCs w:val="28"/>
        </w:rPr>
        <w:t xml:space="preserve">8. </w:t>
      </w:r>
      <w:r w:rsidR="0009584E" w:rsidRPr="002F5B28">
        <w:rPr>
          <w:b/>
          <w:bCs/>
          <w:sz w:val="28"/>
          <w:szCs w:val="28"/>
          <w:lang w:eastAsia="ru-RU"/>
        </w:rPr>
        <w:t>Запобігання корупції</w:t>
      </w:r>
    </w:p>
    <w:p w14:paraId="46AE3408" w14:textId="4AC8C329" w:rsidR="004A633D" w:rsidRPr="002F5B28" w:rsidRDefault="004A633D" w:rsidP="002F5B28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 w:rsidRPr="002F5B28">
        <w:rPr>
          <w:sz w:val="28"/>
          <w:szCs w:val="28"/>
        </w:rPr>
        <w:t>У проекті Закону</w:t>
      </w:r>
      <w:r w:rsidR="0009584E" w:rsidRPr="002F5B28">
        <w:rPr>
          <w:sz w:val="28"/>
          <w:szCs w:val="28"/>
          <w:lang w:eastAsia="ru-RU"/>
        </w:rPr>
        <w:t xml:space="preserve"> відсутні правила та процедури, які можуть містити ризики вчинення корупційних правопорушень.</w:t>
      </w:r>
    </w:p>
    <w:p w14:paraId="2625BFE4" w14:textId="1CB2E2A7" w:rsidR="007E541C" w:rsidRPr="002F5B28" w:rsidRDefault="004A633D" w:rsidP="002F5B28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 w:rsidRPr="002F5B28">
        <w:rPr>
          <w:b/>
          <w:bCs/>
          <w:sz w:val="28"/>
          <w:szCs w:val="28"/>
        </w:rPr>
        <w:t xml:space="preserve">9. </w:t>
      </w:r>
      <w:r w:rsidRPr="002F5B28">
        <w:rPr>
          <w:b/>
          <w:sz w:val="28"/>
          <w:szCs w:val="28"/>
        </w:rPr>
        <w:t>Прогноз соціально-економічних та інших наслідків прийняття проекту Закону</w:t>
      </w:r>
    </w:p>
    <w:p w14:paraId="0F567CD5" w14:textId="53054CB7" w:rsidR="004A633D" w:rsidRPr="002F5B28" w:rsidRDefault="002F5B28" w:rsidP="002F5B28">
      <w:pPr>
        <w:spacing w:after="120"/>
        <w:ind w:firstLine="709"/>
        <w:jc w:val="both"/>
        <w:rPr>
          <w:sz w:val="28"/>
          <w:szCs w:val="28"/>
        </w:rPr>
      </w:pPr>
      <w:r w:rsidRPr="002F5B28">
        <w:rPr>
          <w:sz w:val="28"/>
          <w:szCs w:val="28"/>
        </w:rPr>
        <w:t>П</w:t>
      </w:r>
      <w:r w:rsidR="0009584E" w:rsidRPr="002F5B28">
        <w:rPr>
          <w:sz w:val="28"/>
          <w:szCs w:val="28"/>
        </w:rPr>
        <w:t xml:space="preserve">рийняття законопроекту дозволить </w:t>
      </w:r>
      <w:r w:rsidRPr="002F5B28">
        <w:rPr>
          <w:sz w:val="28"/>
          <w:szCs w:val="28"/>
        </w:rPr>
        <w:t xml:space="preserve">посилити державні гарантії щодо вивчення державної мови в закладах освіти. </w:t>
      </w:r>
    </w:p>
    <w:p w14:paraId="70DB5E4F" w14:textId="77777777" w:rsidR="00BC67D3" w:rsidRPr="002F5B28" w:rsidRDefault="00BC67D3" w:rsidP="002F5B28">
      <w:pPr>
        <w:spacing w:after="120"/>
        <w:jc w:val="both"/>
        <w:rPr>
          <w:b/>
          <w:sz w:val="28"/>
          <w:szCs w:val="28"/>
        </w:rPr>
      </w:pPr>
    </w:p>
    <w:p w14:paraId="111E559F" w14:textId="35B058E2" w:rsidR="00CB6C88" w:rsidRPr="002F5B28" w:rsidRDefault="00BC67D3" w:rsidP="002F5B28">
      <w:pPr>
        <w:spacing w:after="120"/>
        <w:jc w:val="both"/>
        <w:rPr>
          <w:spacing w:val="-1"/>
          <w:sz w:val="28"/>
          <w:szCs w:val="28"/>
        </w:rPr>
      </w:pPr>
      <w:r w:rsidRPr="002F5B28">
        <w:rPr>
          <w:b/>
          <w:sz w:val="28"/>
          <w:szCs w:val="28"/>
        </w:rPr>
        <w:t xml:space="preserve">Народний депутат України            </w:t>
      </w:r>
      <w:r w:rsidR="006E5FC7" w:rsidRPr="002F5B28">
        <w:rPr>
          <w:b/>
          <w:sz w:val="28"/>
          <w:szCs w:val="28"/>
        </w:rPr>
        <w:t xml:space="preserve">                           </w:t>
      </w:r>
      <w:r w:rsidRPr="002F5B28">
        <w:rPr>
          <w:b/>
          <w:sz w:val="28"/>
          <w:szCs w:val="28"/>
        </w:rPr>
        <w:t xml:space="preserve"> </w:t>
      </w:r>
      <w:r w:rsidR="006E5FC7" w:rsidRPr="002F5B28">
        <w:rPr>
          <w:b/>
          <w:sz w:val="28"/>
          <w:szCs w:val="28"/>
        </w:rPr>
        <w:t xml:space="preserve">Микола КНЯЖИЦЬКИЙ </w:t>
      </w:r>
    </w:p>
    <w:sectPr w:rsidR="00CB6C88" w:rsidRPr="002F5B28" w:rsidSect="00BC67D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2A7"/>
    <w:multiLevelType w:val="hybridMultilevel"/>
    <w:tmpl w:val="433A8EA8"/>
    <w:lvl w:ilvl="0" w:tplc="0422000F">
      <w:start w:val="1"/>
      <w:numFmt w:val="decimal"/>
      <w:lvlText w:val="%1."/>
      <w:lvlJc w:val="left"/>
      <w:pPr>
        <w:ind w:left="7873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8593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9313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10033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10753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11473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2193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2913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3633" w:hanging="180"/>
      </w:pPr>
      <w:rPr>
        <w:rFonts w:cs="Times New Roman"/>
      </w:rPr>
    </w:lvl>
  </w:abstractNum>
  <w:abstractNum w:abstractNumId="1" w15:restartNumberingAfterBreak="0">
    <w:nsid w:val="387A6FBC"/>
    <w:multiLevelType w:val="hybridMultilevel"/>
    <w:tmpl w:val="47CCB876"/>
    <w:lvl w:ilvl="0" w:tplc="790AD74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4E"/>
    <w:rsid w:val="0009584E"/>
    <w:rsid w:val="002F5B28"/>
    <w:rsid w:val="004A633D"/>
    <w:rsid w:val="006E5FC7"/>
    <w:rsid w:val="007E541C"/>
    <w:rsid w:val="008A1AB1"/>
    <w:rsid w:val="00976F12"/>
    <w:rsid w:val="00A44CD9"/>
    <w:rsid w:val="00B909CB"/>
    <w:rsid w:val="00BC67D3"/>
    <w:rsid w:val="00CB6C88"/>
    <w:rsid w:val="00D966B0"/>
    <w:rsid w:val="00EA05EF"/>
    <w:rsid w:val="00F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8E21"/>
  <w15:docId w15:val="{62069F33-7BD8-4D24-97D5-F3B1C932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9584E"/>
    <w:pPr>
      <w:ind w:firstLine="720"/>
      <w:jc w:val="center"/>
    </w:pPr>
    <w:rPr>
      <w:sz w:val="28"/>
      <w:szCs w:val="28"/>
      <w:lang w:eastAsia="ru-RU"/>
    </w:rPr>
  </w:style>
  <w:style w:type="character" w:customStyle="1" w:styleId="a4">
    <w:name w:val="Назва Знак"/>
    <w:basedOn w:val="a0"/>
    <w:link w:val="a3"/>
    <w:uiPriority w:val="99"/>
    <w:rsid w:val="000958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584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958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99"/>
    <w:qFormat/>
    <w:rsid w:val="004A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A633D"/>
  </w:style>
  <w:style w:type="character" w:customStyle="1" w:styleId="rvts23">
    <w:name w:val="rvts23"/>
    <w:basedOn w:val="a0"/>
    <w:rsid w:val="004A633D"/>
  </w:style>
  <w:style w:type="paragraph" w:styleId="a6">
    <w:name w:val="Balloon Text"/>
    <w:basedOn w:val="a"/>
    <w:link w:val="a7"/>
    <w:uiPriority w:val="99"/>
    <w:semiHidden/>
    <w:unhideWhenUsed/>
    <w:rsid w:val="00976F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6F12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44">
    <w:name w:val="rvts44"/>
    <w:basedOn w:val="a0"/>
    <w:rsid w:val="00B909CB"/>
  </w:style>
  <w:style w:type="character" w:styleId="a8">
    <w:name w:val="Hyperlink"/>
    <w:basedOn w:val="a0"/>
    <w:uiPriority w:val="99"/>
    <w:semiHidden/>
    <w:unhideWhenUsed/>
    <w:rsid w:val="00B909CB"/>
    <w:rPr>
      <w:color w:val="0000FF"/>
      <w:u w:val="single"/>
    </w:rPr>
  </w:style>
  <w:style w:type="paragraph" w:customStyle="1" w:styleId="rvps2">
    <w:name w:val="rvps2"/>
    <w:basedOn w:val="a"/>
    <w:rsid w:val="00B909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254%D0%BA/96-%D0%B2%D1%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254%D0%BA/96-%D0%B2%D1%8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styles" Target="styles.xml"/><Relationship Id="rId15" Type="http://schemas.openxmlformats.org/officeDocument/2006/relationships/hyperlink" Target="https://zakon.rada.gov.ua/laws/show/254%D0%BA/96-%D0%B2%D1%80" TargetMode="Externa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62B8B-036B-4ADE-92D3-881A6EAC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524B0-5126-4983-8698-FC2FD3941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8533B-81E7-41AD-BDB4-A10152189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3470</Words>
  <Characters>1978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2021-02-10T11:13:00Z</dcterms:created>
  <dcterms:modified xsi:type="dcterms:W3CDTF">2021-02-10T11:13:00Z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