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459A" w14:textId="77777777" w:rsidR="00B8186B" w:rsidRPr="009A1010" w:rsidRDefault="00B8186B" w:rsidP="00FA3B99">
      <w:pPr>
        <w:spacing w:after="0" w:line="240" w:lineRule="auto"/>
        <w:ind w:firstLine="709"/>
        <w:rPr>
          <w:szCs w:val="28"/>
        </w:rPr>
      </w:pPr>
    </w:p>
    <w:p w14:paraId="6E68EF46" w14:textId="77777777" w:rsidR="00B8186B" w:rsidRPr="009A1010" w:rsidRDefault="00B8186B" w:rsidP="00FA3B99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9A1010">
        <w:rPr>
          <w:szCs w:val="28"/>
        </w:rPr>
        <w:tab/>
      </w:r>
    </w:p>
    <w:p w14:paraId="4AB03176" w14:textId="77777777" w:rsidR="00B8186B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6CBFFDCC" w14:textId="77777777" w:rsidR="00422FF9" w:rsidRPr="00422FF9" w:rsidRDefault="00422FF9" w:rsidP="00422FF9">
      <w:pPr>
        <w:rPr>
          <w:lang w:eastAsia="ru-RU"/>
        </w:rPr>
      </w:pPr>
    </w:p>
    <w:p w14:paraId="64665E65" w14:textId="77777777" w:rsidR="00B8186B" w:rsidRPr="009A1010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4640436D" w14:textId="77777777" w:rsidR="00B8186B" w:rsidRPr="009A1010" w:rsidRDefault="00B8186B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2A67744E" w14:textId="77777777" w:rsidR="003D0897" w:rsidRPr="009A1010" w:rsidRDefault="003D0897" w:rsidP="00FA3B99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5DE5A7A8" w14:textId="77777777" w:rsidR="00B8186B" w:rsidRPr="009A1010" w:rsidRDefault="00B8186B" w:rsidP="00930A0D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9A1010">
        <w:rPr>
          <w:rFonts w:ascii="Times New Roman" w:hAnsi="Times New Roman" w:cs="Times New Roman"/>
        </w:rPr>
        <w:t>ВИСНОВОК</w:t>
      </w:r>
    </w:p>
    <w:p w14:paraId="758ABC9F" w14:textId="77777777" w:rsidR="00145E96" w:rsidRPr="009A1010" w:rsidRDefault="00B8186B" w:rsidP="00930A0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9A1010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9A1010">
        <w:rPr>
          <w:rFonts w:ascii="Times New Roman" w:hAnsi="Times New Roman" w:cs="Times New Roman"/>
          <w:b/>
          <w:bCs/>
        </w:rPr>
        <w:t>«</w:t>
      </w:r>
      <w:bookmarkStart w:id="0" w:name="_Hlk36729976"/>
      <w:r w:rsidR="005E574D" w:rsidRPr="009A1010">
        <w:rPr>
          <w:rFonts w:ascii="Times New Roman" w:hAnsi="Times New Roman" w:cs="Times New Roman"/>
          <w:b/>
          <w:bCs/>
        </w:rPr>
        <w:t xml:space="preserve">Про </w:t>
      </w:r>
      <w:bookmarkEnd w:id="0"/>
      <w:r w:rsidR="00AC0A82" w:rsidRPr="009A1010">
        <w:rPr>
          <w:rFonts w:ascii="Times New Roman" w:hAnsi="Times New Roman" w:cs="Times New Roman"/>
          <w:b/>
          <w:bCs/>
        </w:rPr>
        <w:t xml:space="preserve">внесення змін до статті 42-4 Кодексу України про адміністративні правопорушення щодо </w:t>
      </w:r>
    </w:p>
    <w:p w14:paraId="27E488D7" w14:textId="67D7ECE9" w:rsidR="00B8186B" w:rsidRPr="009A1010" w:rsidRDefault="00AC0A82" w:rsidP="00930A0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9A1010">
        <w:rPr>
          <w:rFonts w:ascii="Times New Roman" w:hAnsi="Times New Roman" w:cs="Times New Roman"/>
          <w:b/>
          <w:bCs/>
        </w:rPr>
        <w:t>продажу лікарських засобів дітям</w:t>
      </w:r>
      <w:r w:rsidR="00FE13B1" w:rsidRPr="009A1010">
        <w:rPr>
          <w:rFonts w:ascii="Times New Roman" w:hAnsi="Times New Roman" w:cs="Times New Roman"/>
          <w:b/>
          <w:bCs/>
        </w:rPr>
        <w:t>»</w:t>
      </w:r>
    </w:p>
    <w:p w14:paraId="05626B6A" w14:textId="77777777" w:rsidR="00B8186B" w:rsidRPr="009A1010" w:rsidRDefault="00B8186B" w:rsidP="00FA3B99">
      <w:pPr>
        <w:pStyle w:val="a3"/>
        <w:ind w:firstLine="709"/>
        <w:rPr>
          <w:rFonts w:ascii="Times New Roman" w:hAnsi="Times New Roman" w:cs="Times New Roman"/>
        </w:rPr>
      </w:pPr>
    </w:p>
    <w:p w14:paraId="2BBF63AD" w14:textId="6BC472FA" w:rsidR="00286C72" w:rsidRPr="009A1010" w:rsidRDefault="00286C72" w:rsidP="0079357A">
      <w:pPr>
        <w:spacing w:after="0" w:line="240" w:lineRule="auto"/>
        <w:ind w:firstLine="709"/>
        <w:jc w:val="both"/>
        <w:rPr>
          <w:szCs w:val="28"/>
        </w:rPr>
      </w:pPr>
      <w:r w:rsidRPr="009A1010">
        <w:rPr>
          <w:szCs w:val="28"/>
        </w:rPr>
        <w:t xml:space="preserve">Метою законопроекту, як це зазначається у пояснювальній записці до нього, є </w:t>
      </w:r>
      <w:r w:rsidR="00D17E00" w:rsidRPr="009A1010">
        <w:rPr>
          <w:szCs w:val="28"/>
        </w:rPr>
        <w:t>«</w:t>
      </w:r>
      <w:r w:rsidR="0079357A" w:rsidRPr="009A1010">
        <w:rPr>
          <w:szCs w:val="28"/>
        </w:rPr>
        <w:t>встановлення адміністративної відповідальності за відпуск (продаж) лікарських засобів громадянам, які не досягли 14-річного віку», а основним завданням проекту Закону є</w:t>
      </w:r>
      <w:r w:rsidR="00115CB3" w:rsidRPr="009A1010">
        <w:rPr>
          <w:szCs w:val="28"/>
        </w:rPr>
        <w:t xml:space="preserve"> </w:t>
      </w:r>
      <w:r w:rsidR="0079357A" w:rsidRPr="009A1010">
        <w:rPr>
          <w:szCs w:val="28"/>
        </w:rPr>
        <w:t xml:space="preserve">«унеможливлення </w:t>
      </w:r>
      <w:bookmarkStart w:id="1" w:name="_Hlk65827876"/>
      <w:r w:rsidR="0079357A" w:rsidRPr="009A1010">
        <w:rPr>
          <w:szCs w:val="28"/>
        </w:rPr>
        <w:t>неконтрольованого споживання медичних препаратів (лікарських засобів) у цілях, відмінних від прямого призначення продукту</w:t>
      </w:r>
      <w:bookmarkEnd w:id="1"/>
      <w:r w:rsidR="00D17E00" w:rsidRPr="009A1010">
        <w:rPr>
          <w:szCs w:val="28"/>
        </w:rPr>
        <w:t>».</w:t>
      </w:r>
    </w:p>
    <w:p w14:paraId="685FB717" w14:textId="32A282AD" w:rsidR="000C28A9" w:rsidRPr="00422FF9" w:rsidRDefault="00286C72" w:rsidP="00FA3B99">
      <w:pPr>
        <w:spacing w:after="0" w:line="240" w:lineRule="auto"/>
        <w:ind w:firstLine="709"/>
        <w:jc w:val="both"/>
        <w:rPr>
          <w:szCs w:val="28"/>
        </w:rPr>
      </w:pPr>
      <w:r w:rsidRPr="009A1010">
        <w:rPr>
          <w:szCs w:val="28"/>
        </w:rPr>
        <w:t xml:space="preserve">Для досягнення вказаної мети </w:t>
      </w:r>
      <w:r w:rsidR="00FA3B99" w:rsidRPr="009A1010">
        <w:rPr>
          <w:szCs w:val="28"/>
        </w:rPr>
        <w:t xml:space="preserve">у законопроекті </w:t>
      </w:r>
      <w:r w:rsidR="000C28A9" w:rsidRPr="009A1010">
        <w:rPr>
          <w:szCs w:val="28"/>
        </w:rPr>
        <w:t>пропонується внести до</w:t>
      </w:r>
      <w:r w:rsidRPr="009A1010">
        <w:rPr>
          <w:szCs w:val="28"/>
        </w:rPr>
        <w:t xml:space="preserve"> Кодексу України про адміністративні правопорушення (далі – КУпАП)</w:t>
      </w:r>
      <w:r w:rsidR="005303D0" w:rsidRPr="009A1010">
        <w:rPr>
          <w:szCs w:val="28"/>
        </w:rPr>
        <w:t xml:space="preserve"> зміни,</w:t>
      </w:r>
      <w:r w:rsidR="00D17E00" w:rsidRPr="009A1010">
        <w:rPr>
          <w:szCs w:val="28"/>
        </w:rPr>
        <w:t xml:space="preserve"> </w:t>
      </w:r>
      <w:r w:rsidRPr="009A1010">
        <w:rPr>
          <w:szCs w:val="28"/>
        </w:rPr>
        <w:t>якими</w:t>
      </w:r>
      <w:r w:rsidR="00123FDF" w:rsidRPr="009A1010">
        <w:rPr>
          <w:szCs w:val="28"/>
        </w:rPr>
        <w:t xml:space="preserve"> </w:t>
      </w:r>
      <w:r w:rsidR="00BF1FB5" w:rsidRPr="009A1010">
        <w:rPr>
          <w:szCs w:val="28"/>
        </w:rPr>
        <w:t>викла</w:t>
      </w:r>
      <w:r w:rsidR="00930A0D" w:rsidRPr="009A1010">
        <w:rPr>
          <w:szCs w:val="28"/>
        </w:rPr>
        <w:t>дається</w:t>
      </w:r>
      <w:r w:rsidR="00BF1FB5" w:rsidRPr="009A1010">
        <w:rPr>
          <w:szCs w:val="28"/>
        </w:rPr>
        <w:t xml:space="preserve"> в новій редакції </w:t>
      </w:r>
      <w:r w:rsidR="00930A0D" w:rsidRPr="009A1010">
        <w:rPr>
          <w:szCs w:val="28"/>
        </w:rPr>
        <w:t xml:space="preserve">його </w:t>
      </w:r>
      <w:r w:rsidR="00BF1FB5" w:rsidRPr="009A1010">
        <w:rPr>
          <w:szCs w:val="28"/>
        </w:rPr>
        <w:t>ст. 42-4 «</w:t>
      </w:r>
      <w:r w:rsidR="005954F8" w:rsidRPr="00422FF9">
        <w:rPr>
          <w:szCs w:val="28"/>
        </w:rPr>
        <w:t>Продаж лікарських засобів без рецепта у заборонених законодавством випадках</w:t>
      </w:r>
      <w:r w:rsidR="00BF1FB5" w:rsidRPr="00422FF9">
        <w:rPr>
          <w:szCs w:val="28"/>
        </w:rPr>
        <w:t>»</w:t>
      </w:r>
      <w:r w:rsidR="000C28A9" w:rsidRPr="00422FF9">
        <w:rPr>
          <w:szCs w:val="28"/>
        </w:rPr>
        <w:t>.</w:t>
      </w:r>
    </w:p>
    <w:p w14:paraId="3AFFE5FE" w14:textId="6B8C93C7" w:rsidR="004E284A" w:rsidRPr="009A1010" w:rsidRDefault="00DE78CA" w:rsidP="004E284A">
      <w:pPr>
        <w:pStyle w:val="af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2FF9">
        <w:rPr>
          <w:rFonts w:ascii="Times New Roman" w:hAnsi="Times New Roman" w:cs="Times New Roman"/>
          <w:sz w:val="28"/>
          <w:szCs w:val="28"/>
        </w:rPr>
        <w:t xml:space="preserve">Законопроект на момент </w:t>
      </w:r>
      <w:r w:rsidR="00097BCE" w:rsidRPr="00422FF9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422FF9">
        <w:rPr>
          <w:rFonts w:ascii="Times New Roman" w:hAnsi="Times New Roman" w:cs="Times New Roman"/>
          <w:sz w:val="28"/>
          <w:szCs w:val="28"/>
        </w:rPr>
        <w:t xml:space="preserve">внесення до Верховної Ради України </w:t>
      </w:r>
      <w:r w:rsidR="004E284A" w:rsidRPr="00422FF9">
        <w:rPr>
          <w:rFonts w:ascii="Times New Roman" w:hAnsi="Times New Roman" w:cs="Times New Roman"/>
          <w:sz w:val="28"/>
          <w:szCs w:val="28"/>
        </w:rPr>
        <w:t xml:space="preserve">не включений до </w:t>
      </w:r>
      <w:r w:rsidR="00097BCE" w:rsidRPr="00422FF9">
        <w:rPr>
          <w:rFonts w:ascii="Times New Roman" w:hAnsi="Times New Roman"/>
          <w:sz w:val="28"/>
          <w:szCs w:val="28"/>
        </w:rPr>
        <w:t xml:space="preserve">Плану законопроектної роботи Верховної Ради України на </w:t>
      </w:r>
      <w:r w:rsidR="009A1010" w:rsidRPr="00422FF9">
        <w:rPr>
          <w:rFonts w:ascii="Times New Roman" w:hAnsi="Times New Roman"/>
          <w:sz w:val="28"/>
          <w:szCs w:val="28"/>
        </w:rPr>
        <w:br/>
      </w:r>
      <w:r w:rsidR="00097BCE" w:rsidRPr="00422FF9">
        <w:rPr>
          <w:rFonts w:ascii="Times New Roman" w:hAnsi="Times New Roman"/>
          <w:sz w:val="28"/>
          <w:szCs w:val="28"/>
        </w:rPr>
        <w:t xml:space="preserve">2021 рік, затвердженого постановою Верховної Ради України від 02.02.2021 </w:t>
      </w:r>
      <w:r w:rsidR="00C36E5A" w:rsidRPr="00422FF9">
        <w:rPr>
          <w:rFonts w:ascii="Times New Roman" w:hAnsi="Times New Roman"/>
          <w:sz w:val="28"/>
          <w:szCs w:val="28"/>
        </w:rPr>
        <w:br/>
      </w:r>
      <w:r w:rsidR="00097BCE" w:rsidRPr="00422FF9">
        <w:rPr>
          <w:rFonts w:ascii="Times New Roman" w:hAnsi="Times New Roman"/>
          <w:sz w:val="28"/>
          <w:szCs w:val="28"/>
        </w:rPr>
        <w:t>№ 1165-ІХ.</w:t>
      </w:r>
    </w:p>
    <w:p w14:paraId="2211DE32" w14:textId="23339298" w:rsidR="00D46C64" w:rsidRPr="009A1010" w:rsidRDefault="00D46C64" w:rsidP="00FA3B99">
      <w:pPr>
        <w:pStyle w:val="a3"/>
        <w:ind w:firstLine="709"/>
        <w:rPr>
          <w:rFonts w:ascii="Times New Roman" w:hAnsi="Times New Roman" w:cs="Times New Roman"/>
        </w:rPr>
      </w:pPr>
      <w:r w:rsidRPr="009A1010">
        <w:rPr>
          <w:rFonts w:ascii="Times New Roman" w:hAnsi="Times New Roman" w:cs="Times New Roman"/>
        </w:rPr>
        <w:t xml:space="preserve">За результатами аналізу поданого законопроекту Головне управління вважає за необхідне </w:t>
      </w:r>
      <w:r w:rsidR="00FA3B99" w:rsidRPr="009A1010">
        <w:rPr>
          <w:rFonts w:ascii="Times New Roman" w:hAnsi="Times New Roman" w:cs="Times New Roman"/>
        </w:rPr>
        <w:t>висловити наступні зауваження та пропозиції.</w:t>
      </w:r>
    </w:p>
    <w:p w14:paraId="24E036D6" w14:textId="6F4A8B23" w:rsidR="00D77A1E" w:rsidRDefault="00E5373C" w:rsidP="00D77A1E">
      <w:pPr>
        <w:spacing w:after="0" w:line="240" w:lineRule="auto"/>
        <w:ind w:firstLine="709"/>
        <w:jc w:val="both"/>
      </w:pPr>
      <w:r w:rsidRPr="009A1010">
        <w:rPr>
          <w:b/>
          <w:bCs/>
        </w:rPr>
        <w:t>1.</w:t>
      </w:r>
      <w:r w:rsidRPr="009A1010">
        <w:t xml:space="preserve"> </w:t>
      </w:r>
      <w:r w:rsidR="00D77A1E" w:rsidRPr="00007246">
        <w:rPr>
          <w:szCs w:val="28"/>
        </w:rPr>
        <w:t>Законопроект, що розглядається, змістовно пов’язаний з проектом Закону України «Про внесення змін до статті 21 Закону України «Про лікарські засоби» щодо заборони продажу лікарських засобів дітям» (реєстр. № 5122 від 22.02.2021; далі – проект № 5122).</w:t>
      </w:r>
      <w:r w:rsidR="00D77A1E" w:rsidRPr="00007246">
        <w:rPr>
          <w:szCs w:val="28"/>
          <w:lang w:val="ru-RU"/>
        </w:rPr>
        <w:t xml:space="preserve"> </w:t>
      </w:r>
      <w:r w:rsidR="00D77A1E" w:rsidRPr="00007246">
        <w:rPr>
          <w:szCs w:val="28"/>
        </w:rPr>
        <w:t xml:space="preserve">У своєму висновку на цей законопроект Головне управління зазначало, що «встановлення лише адміністративних обмежень навряд чи </w:t>
      </w:r>
      <w:r w:rsidR="00D77A1E" w:rsidRPr="00007246">
        <w:rPr>
          <w:rStyle w:val="st42"/>
          <w:sz w:val="28"/>
          <w:szCs w:val="28"/>
        </w:rPr>
        <w:t xml:space="preserve">матиме позитивний ефект з точки зору досягнення задекларованої у пояснювальній записці мети». </w:t>
      </w:r>
      <w:r w:rsidR="00007246">
        <w:rPr>
          <w:rStyle w:val="st42"/>
          <w:sz w:val="28"/>
          <w:szCs w:val="28"/>
        </w:rPr>
        <w:t>Аналогічний</w:t>
      </w:r>
      <w:r w:rsidR="00D77A1E" w:rsidRPr="00007246">
        <w:rPr>
          <w:rStyle w:val="st42"/>
          <w:sz w:val="28"/>
          <w:szCs w:val="28"/>
        </w:rPr>
        <w:t xml:space="preserve"> висновок</w:t>
      </w:r>
      <w:r w:rsidR="00F15BC0" w:rsidRPr="00007246">
        <w:rPr>
          <w:rStyle w:val="st42"/>
          <w:sz w:val="28"/>
          <w:szCs w:val="28"/>
        </w:rPr>
        <w:t xml:space="preserve"> знайшов</w:t>
      </w:r>
      <w:r w:rsidR="00D77A1E" w:rsidRPr="00007246">
        <w:rPr>
          <w:rStyle w:val="st42"/>
          <w:sz w:val="28"/>
          <w:szCs w:val="28"/>
        </w:rPr>
        <w:t xml:space="preserve"> підтвердж</w:t>
      </w:r>
      <w:r w:rsidR="00F15BC0" w:rsidRPr="00007246">
        <w:rPr>
          <w:rStyle w:val="st42"/>
          <w:sz w:val="28"/>
          <w:szCs w:val="28"/>
        </w:rPr>
        <w:t>ення</w:t>
      </w:r>
      <w:r w:rsidR="00D77A1E" w:rsidRPr="00007246">
        <w:rPr>
          <w:rStyle w:val="st42"/>
          <w:sz w:val="28"/>
          <w:szCs w:val="28"/>
        </w:rPr>
        <w:t xml:space="preserve"> і в результаті аналізу </w:t>
      </w:r>
      <w:r w:rsidR="00007246" w:rsidRPr="00007246">
        <w:rPr>
          <w:rStyle w:val="st42"/>
          <w:sz w:val="28"/>
          <w:szCs w:val="28"/>
        </w:rPr>
        <w:t>даного законопроекту</w:t>
      </w:r>
      <w:r w:rsidR="00D77A1E" w:rsidRPr="00007246">
        <w:t xml:space="preserve">. У </w:t>
      </w:r>
      <w:r w:rsidR="00007246" w:rsidRPr="00007246">
        <w:t>цьому аспекті, зокрема, слі</w:t>
      </w:r>
      <w:r w:rsidR="00D77A1E" w:rsidRPr="00007246">
        <w:t xml:space="preserve">д звернути увагу на </w:t>
      </w:r>
      <w:r w:rsidR="00007246" w:rsidRPr="00007246">
        <w:t>наступне</w:t>
      </w:r>
      <w:r w:rsidR="00D77A1E" w:rsidRPr="00007246">
        <w:t>.</w:t>
      </w:r>
    </w:p>
    <w:p w14:paraId="2EA7B68E" w14:textId="03560986" w:rsidR="003732B6" w:rsidRPr="00422FF9" w:rsidRDefault="00930A0D" w:rsidP="00D77A1E">
      <w:pPr>
        <w:spacing w:after="0" w:line="240" w:lineRule="auto"/>
        <w:ind w:firstLine="709"/>
        <w:jc w:val="both"/>
        <w:rPr>
          <w:strike/>
          <w:sz w:val="24"/>
        </w:rPr>
      </w:pPr>
      <w:r w:rsidRPr="009A1010">
        <w:rPr>
          <w:i/>
          <w:iCs/>
        </w:rPr>
        <w:t>П</w:t>
      </w:r>
      <w:r w:rsidR="003732B6" w:rsidRPr="009A1010">
        <w:rPr>
          <w:i/>
          <w:iCs/>
        </w:rPr>
        <w:t>о-перше</w:t>
      </w:r>
      <w:r w:rsidR="003732B6" w:rsidRPr="009A1010">
        <w:t xml:space="preserve">, </w:t>
      </w:r>
      <w:r w:rsidR="00007246">
        <w:t>зауважимо, що у</w:t>
      </w:r>
      <w:r w:rsidR="003732B6" w:rsidRPr="009A1010">
        <w:t xml:space="preserve"> випадку встановлення заборони на продаж ліків особам молодше 14 років необхідно враховувати</w:t>
      </w:r>
      <w:r w:rsidR="00354847" w:rsidRPr="009A1010">
        <w:t>, зокрема,</w:t>
      </w:r>
      <w:r w:rsidR="003732B6" w:rsidRPr="009A1010">
        <w:t xml:space="preserve"> психолог</w:t>
      </w:r>
      <w:r w:rsidR="00ED4F77" w:rsidRPr="009A1010">
        <w:t>ічні аспекти поведінки</w:t>
      </w:r>
      <w:r w:rsidR="003732B6" w:rsidRPr="009A1010">
        <w:t xml:space="preserve"> </w:t>
      </w:r>
      <w:r w:rsidR="00ED4F77" w:rsidRPr="009A1010">
        <w:t>підлітків, які з</w:t>
      </w:r>
      <w:r w:rsidR="00043398">
        <w:t xml:space="preserve"> огляду на свої</w:t>
      </w:r>
      <w:r w:rsidR="00ED4F77" w:rsidRPr="009A1010">
        <w:t xml:space="preserve"> віков</w:t>
      </w:r>
      <w:r w:rsidR="00043398">
        <w:t>і</w:t>
      </w:r>
      <w:r w:rsidR="00ED4F77" w:rsidRPr="009A1010">
        <w:t xml:space="preserve"> особливос</w:t>
      </w:r>
      <w:r w:rsidR="00043398">
        <w:t>ті</w:t>
      </w:r>
      <w:r w:rsidR="00ED4F77" w:rsidRPr="009A1010">
        <w:t xml:space="preserve"> вимагають поваги, довіри, самостійності,</w:t>
      </w:r>
      <w:r w:rsidR="00043398">
        <w:t xml:space="preserve"> намагаються</w:t>
      </w:r>
      <w:r w:rsidR="00ED4F77" w:rsidRPr="009A1010">
        <w:t xml:space="preserve"> обмеж</w:t>
      </w:r>
      <w:r w:rsidR="00043398">
        <w:t>ити</w:t>
      </w:r>
      <w:r w:rsidR="00ED4F77" w:rsidRPr="009A1010">
        <w:t xml:space="preserve"> права дорослих і розшир</w:t>
      </w:r>
      <w:r w:rsidR="00043398">
        <w:t>ити</w:t>
      </w:r>
      <w:r w:rsidR="00ED4F77" w:rsidRPr="009A1010">
        <w:t xml:space="preserve"> свої. Часто це призводить до </w:t>
      </w:r>
      <w:r w:rsidR="00ED4F77" w:rsidRPr="00FC4998">
        <w:rPr>
          <w:iCs/>
        </w:rPr>
        <w:t>невиконання розпоряджень дорослих</w:t>
      </w:r>
      <w:r w:rsidR="00ED4F77" w:rsidRPr="00FC4998">
        <w:t>,</w:t>
      </w:r>
      <w:r w:rsidR="00ED4F77" w:rsidRPr="009A1010">
        <w:t xml:space="preserve"> </w:t>
      </w:r>
      <w:r w:rsidR="00ED4F77" w:rsidRPr="009A1010">
        <w:lastRenderedPageBreak/>
        <w:t xml:space="preserve">нехтування обов’язками, </w:t>
      </w:r>
      <w:r w:rsidR="00ED4F77" w:rsidRPr="00422FF9">
        <w:t>протесту</w:t>
      </w:r>
      <w:r w:rsidR="00016BA2" w:rsidRPr="00422FF9">
        <w:t xml:space="preserve">, </w:t>
      </w:r>
      <w:r w:rsidR="00ED4F77" w:rsidRPr="00422FF9">
        <w:t>тобто</w:t>
      </w:r>
      <w:r w:rsidR="009A1010" w:rsidRPr="00422FF9">
        <w:t>,</w:t>
      </w:r>
      <w:r w:rsidR="00ED4F77" w:rsidRPr="00422FF9">
        <w:t xml:space="preserve"> вони</w:t>
      </w:r>
      <w:r w:rsidR="00016BA2" w:rsidRPr="00422FF9">
        <w:t xml:space="preserve"> схильні до умисного демонстратив</w:t>
      </w:r>
      <w:r w:rsidR="00C36E5A" w:rsidRPr="00422FF9">
        <w:t>ного порушення існуючих заборон</w:t>
      </w:r>
      <w:r w:rsidR="00016BA2" w:rsidRPr="00422FF9">
        <w:rPr>
          <w:rStyle w:val="ac"/>
        </w:rPr>
        <w:footnoteReference w:id="1"/>
      </w:r>
      <w:r w:rsidR="00C36E5A" w:rsidRPr="00422FF9">
        <w:t>.</w:t>
      </w:r>
      <w:r w:rsidR="00ED4F77" w:rsidRPr="00422FF9">
        <w:t xml:space="preserve"> </w:t>
      </w:r>
    </w:p>
    <w:p w14:paraId="255AF781" w14:textId="1BF2A8B8" w:rsidR="00ED4F77" w:rsidRPr="00422FF9" w:rsidRDefault="00ED4F77" w:rsidP="003732B6">
      <w:pPr>
        <w:pStyle w:val="a3"/>
        <w:ind w:firstLine="709"/>
        <w:rPr>
          <w:rFonts w:ascii="Times New Roman" w:hAnsi="Times New Roman"/>
        </w:rPr>
      </w:pPr>
      <w:r w:rsidRPr="00422FF9">
        <w:rPr>
          <w:rFonts w:ascii="Times New Roman" w:hAnsi="Times New Roman"/>
          <w:i/>
          <w:iCs/>
        </w:rPr>
        <w:t>По-друге</w:t>
      </w:r>
      <w:r w:rsidRPr="00422FF9">
        <w:rPr>
          <w:rFonts w:ascii="Times New Roman" w:hAnsi="Times New Roman"/>
        </w:rPr>
        <w:t xml:space="preserve">, </w:t>
      </w:r>
      <w:r w:rsidR="00C36E5A" w:rsidRPr="00422FF9">
        <w:rPr>
          <w:rFonts w:ascii="Times New Roman" w:hAnsi="Times New Roman"/>
        </w:rPr>
        <w:t>як стверджують клінічні психологи та психотерапевти,</w:t>
      </w:r>
      <w:r w:rsidRPr="00422FF9">
        <w:rPr>
          <w:rFonts w:ascii="Times New Roman" w:hAnsi="Times New Roman"/>
        </w:rPr>
        <w:t xml:space="preserve"> одним з основних мотивів підліткових самогубств виступає так званий </w:t>
      </w:r>
      <w:r w:rsidR="00706C1D" w:rsidRPr="00422FF9">
        <w:rPr>
          <w:rFonts w:ascii="Times New Roman" w:hAnsi="Times New Roman"/>
        </w:rPr>
        <w:t xml:space="preserve">«синдром Вертера» </w:t>
      </w:r>
      <w:r w:rsidR="00BF5EA3" w:rsidRPr="00422FF9">
        <w:rPr>
          <w:rFonts w:ascii="Times New Roman" w:hAnsi="Times New Roman"/>
        </w:rPr>
        <w:t>– масова хвиля самогубств-наслідувань</w:t>
      </w:r>
      <w:r w:rsidR="00930A0D" w:rsidRPr="00422FF9">
        <w:rPr>
          <w:rFonts w:ascii="Times New Roman" w:hAnsi="Times New Roman"/>
        </w:rPr>
        <w:t>,</w:t>
      </w:r>
      <w:r w:rsidR="00BF5EA3" w:rsidRPr="00422FF9">
        <w:rPr>
          <w:rFonts w:ascii="Times New Roman" w:hAnsi="Times New Roman"/>
        </w:rPr>
        <w:t xml:space="preserve"> викликана підвищеним суспільним інтересом до повідомлень про спроби або вчинені самогубства, що тільки погіршує ситуацію. Наприклад, після смерті </w:t>
      </w:r>
      <w:proofErr w:type="spellStart"/>
      <w:r w:rsidR="00BF5EA3" w:rsidRPr="00422FF9">
        <w:rPr>
          <w:rFonts w:ascii="Times New Roman" w:hAnsi="Times New Roman"/>
        </w:rPr>
        <w:t>Курта</w:t>
      </w:r>
      <w:proofErr w:type="spellEnd"/>
      <w:r w:rsidR="00BF5EA3" w:rsidRPr="00422FF9">
        <w:rPr>
          <w:rFonts w:ascii="Times New Roman" w:hAnsi="Times New Roman"/>
        </w:rPr>
        <w:t xml:space="preserve"> </w:t>
      </w:r>
      <w:proofErr w:type="spellStart"/>
      <w:r w:rsidR="00BF5EA3" w:rsidRPr="00422FF9">
        <w:rPr>
          <w:rFonts w:ascii="Times New Roman" w:hAnsi="Times New Roman"/>
        </w:rPr>
        <w:t>Кобейна</w:t>
      </w:r>
      <w:proofErr w:type="spellEnd"/>
      <w:r w:rsidR="00BF5EA3" w:rsidRPr="00422FF9">
        <w:rPr>
          <w:rFonts w:ascii="Times New Roman" w:hAnsi="Times New Roman"/>
        </w:rPr>
        <w:t xml:space="preserve"> (лідера </w:t>
      </w:r>
      <w:r w:rsidR="009A1010" w:rsidRPr="00422FF9">
        <w:rPr>
          <w:rFonts w:ascii="Times New Roman" w:hAnsi="Times New Roman"/>
        </w:rPr>
        <w:br/>
      </w:r>
      <w:r w:rsidR="00BF5EA3" w:rsidRPr="00422FF9">
        <w:rPr>
          <w:rFonts w:ascii="Times New Roman" w:hAnsi="Times New Roman"/>
        </w:rPr>
        <w:t xml:space="preserve">рок-гурту </w:t>
      </w:r>
      <w:proofErr w:type="spellStart"/>
      <w:r w:rsidR="00BF5EA3" w:rsidRPr="00422FF9">
        <w:rPr>
          <w:rFonts w:ascii="Times New Roman" w:hAnsi="Times New Roman"/>
        </w:rPr>
        <w:t>Nirvana</w:t>
      </w:r>
      <w:proofErr w:type="spellEnd"/>
      <w:r w:rsidR="00BF5EA3" w:rsidRPr="00422FF9">
        <w:rPr>
          <w:rFonts w:ascii="Times New Roman" w:hAnsi="Times New Roman"/>
        </w:rPr>
        <w:t xml:space="preserve">) та актриси </w:t>
      </w:r>
      <w:proofErr w:type="spellStart"/>
      <w:r w:rsidR="00BF5EA3" w:rsidRPr="00422FF9">
        <w:rPr>
          <w:rFonts w:ascii="Times New Roman" w:hAnsi="Times New Roman"/>
        </w:rPr>
        <w:t>Мерлін</w:t>
      </w:r>
      <w:proofErr w:type="spellEnd"/>
      <w:r w:rsidR="00BF5EA3" w:rsidRPr="00422FF9">
        <w:rPr>
          <w:rFonts w:ascii="Times New Roman" w:hAnsi="Times New Roman"/>
        </w:rPr>
        <w:t xml:space="preserve"> Монро була ціла низка схожих смертей, а у дітей, зокрема</w:t>
      </w:r>
      <w:r w:rsidR="00930A0D" w:rsidRPr="00422FF9">
        <w:rPr>
          <w:rFonts w:ascii="Times New Roman" w:hAnsi="Times New Roman"/>
        </w:rPr>
        <w:t>,</w:t>
      </w:r>
      <w:r w:rsidR="00BF5EA3" w:rsidRPr="00422FF9">
        <w:rPr>
          <w:rFonts w:ascii="Times New Roman" w:hAnsi="Times New Roman"/>
        </w:rPr>
        <w:t xml:space="preserve"> у підлітків, є бажання наслідувати своїх кумирів</w:t>
      </w:r>
      <w:r w:rsidR="00BF5EA3" w:rsidRPr="00422FF9">
        <w:rPr>
          <w:rStyle w:val="ac"/>
          <w:rFonts w:ascii="Times New Roman" w:hAnsi="Times New Roman"/>
        </w:rPr>
        <w:footnoteReference w:id="2"/>
      </w:r>
      <w:r w:rsidR="00C36E5A" w:rsidRPr="00422FF9">
        <w:rPr>
          <w:rFonts w:ascii="Times New Roman" w:hAnsi="Times New Roman"/>
        </w:rPr>
        <w:t>.</w:t>
      </w:r>
    </w:p>
    <w:p w14:paraId="5BF40B01" w14:textId="7BADB5D0" w:rsidR="00D6279B" w:rsidRPr="009A1010" w:rsidRDefault="001E016E" w:rsidP="00C5427F">
      <w:pPr>
        <w:pStyle w:val="a3"/>
        <w:ind w:firstLine="709"/>
        <w:rPr>
          <w:rFonts w:ascii="Times New Roman" w:hAnsi="Times New Roman"/>
        </w:rPr>
      </w:pPr>
      <w:r w:rsidRPr="00422FF9">
        <w:rPr>
          <w:rFonts w:ascii="Times New Roman" w:hAnsi="Times New Roman"/>
          <w:i/>
          <w:iCs/>
        </w:rPr>
        <w:t>По-третє</w:t>
      </w:r>
      <w:r w:rsidRPr="00422FF9">
        <w:rPr>
          <w:rFonts w:ascii="Times New Roman" w:hAnsi="Times New Roman"/>
        </w:rPr>
        <w:t xml:space="preserve">, </w:t>
      </w:r>
      <w:r w:rsidR="00D6279B" w:rsidRPr="00422FF9">
        <w:rPr>
          <w:rFonts w:ascii="Times New Roman" w:hAnsi="Times New Roman"/>
        </w:rPr>
        <w:t xml:space="preserve">за даними наявних досліджень «для неповнолітніх та малолітніх </w:t>
      </w:r>
      <w:r w:rsidR="00D6279B" w:rsidRPr="00422FF9">
        <w:rPr>
          <w:rFonts w:ascii="Times New Roman" w:hAnsi="Times New Roman"/>
          <w:i/>
        </w:rPr>
        <w:t>ключово</w:t>
      </w:r>
      <w:r w:rsidR="00930A0D" w:rsidRPr="00422FF9">
        <w:rPr>
          <w:rFonts w:ascii="Times New Roman" w:hAnsi="Times New Roman"/>
          <w:i/>
        </w:rPr>
        <w:t>ю</w:t>
      </w:r>
      <w:r w:rsidR="00D6279B" w:rsidRPr="00422FF9">
        <w:rPr>
          <w:rFonts w:ascii="Times New Roman" w:hAnsi="Times New Roman"/>
          <w:i/>
        </w:rPr>
        <w:t xml:space="preserve"> причиною самогубств</w:t>
      </w:r>
      <w:r w:rsidR="00D6279B" w:rsidRPr="00422FF9">
        <w:rPr>
          <w:rFonts w:ascii="Times New Roman" w:hAnsi="Times New Roman"/>
        </w:rPr>
        <w:t xml:space="preserve"> є насильство в сім’ї, поєднане, як правило, зі злісним невиконанням обов’язків по догляду за дитиною (ст. 166 К</w:t>
      </w:r>
      <w:r w:rsidR="00C5427F" w:rsidRPr="00422FF9">
        <w:rPr>
          <w:rFonts w:ascii="Times New Roman" w:hAnsi="Times New Roman"/>
        </w:rPr>
        <w:t xml:space="preserve">римінального кодексу </w:t>
      </w:r>
      <w:r w:rsidR="00D6279B" w:rsidRPr="00422FF9">
        <w:rPr>
          <w:rFonts w:ascii="Times New Roman" w:hAnsi="Times New Roman"/>
        </w:rPr>
        <w:t>України</w:t>
      </w:r>
      <w:r w:rsidR="00C5427F" w:rsidRPr="00422FF9">
        <w:rPr>
          <w:rFonts w:ascii="Times New Roman" w:hAnsi="Times New Roman"/>
        </w:rPr>
        <w:t>; далі – КК</w:t>
      </w:r>
      <w:r w:rsidR="00D6279B" w:rsidRPr="00422FF9">
        <w:rPr>
          <w:rFonts w:ascii="Times New Roman" w:hAnsi="Times New Roman"/>
        </w:rPr>
        <w:t>). Частка суїцидів з таких причин становить близько 80 %. 15 % складають суїциди, спричинені</w:t>
      </w:r>
      <w:r w:rsidR="00D6279B" w:rsidRPr="009A1010">
        <w:rPr>
          <w:rFonts w:ascii="Times New Roman" w:hAnsi="Times New Roman"/>
        </w:rPr>
        <w:t xml:space="preserve"> розривом відносин з коханою людиною, 3 % – конфлікти з однолітками, </w:t>
      </w:r>
      <w:proofErr w:type="spellStart"/>
      <w:r w:rsidR="00D6279B" w:rsidRPr="009A1010">
        <w:rPr>
          <w:rFonts w:ascii="Times New Roman" w:hAnsi="Times New Roman"/>
        </w:rPr>
        <w:t>мобінг</w:t>
      </w:r>
      <w:proofErr w:type="spellEnd"/>
      <w:r w:rsidR="00D6279B" w:rsidRPr="009A1010">
        <w:rPr>
          <w:rFonts w:ascii="Times New Roman" w:hAnsi="Times New Roman"/>
        </w:rPr>
        <w:t xml:space="preserve">, ще 2 % – психічні розлади. Звідси випливає очевидний зв’язок проблеми </w:t>
      </w:r>
      <w:proofErr w:type="spellStart"/>
      <w:r w:rsidR="00D6279B" w:rsidRPr="009A1010">
        <w:rPr>
          <w:rFonts w:ascii="Times New Roman" w:hAnsi="Times New Roman"/>
        </w:rPr>
        <w:t>суїцидальності</w:t>
      </w:r>
      <w:proofErr w:type="spellEnd"/>
      <w:r w:rsidR="00D6279B" w:rsidRPr="009A1010">
        <w:rPr>
          <w:rFonts w:ascii="Times New Roman" w:hAnsi="Times New Roman"/>
        </w:rPr>
        <w:t xml:space="preserve"> серед дітей </w:t>
      </w:r>
      <w:r w:rsidR="00043398">
        <w:rPr>
          <w:rFonts w:ascii="Times New Roman" w:hAnsi="Times New Roman"/>
        </w:rPr>
        <w:t>з</w:t>
      </w:r>
      <w:r w:rsidR="00D6279B" w:rsidRPr="009A1010">
        <w:rPr>
          <w:rFonts w:ascii="Times New Roman" w:hAnsi="Times New Roman"/>
        </w:rPr>
        <w:t xml:space="preserve"> насильством в сім’ї, злочинами, передбаченими ст. 166 КК. Відтак, можливо стверджувати, що не менш як на 80 % самогубства дітей є наслідками вчинення щодо них злочинів</w:t>
      </w:r>
      <w:r w:rsidR="00930A0D" w:rsidRPr="009A1010">
        <w:rPr>
          <w:rFonts w:ascii="Times New Roman" w:hAnsi="Times New Roman"/>
        </w:rPr>
        <w:t>»</w:t>
      </w:r>
      <w:r w:rsidR="00D6279B" w:rsidRPr="009A1010">
        <w:rPr>
          <w:rStyle w:val="ac"/>
          <w:rFonts w:ascii="Times New Roman" w:hAnsi="Times New Roman"/>
        </w:rPr>
        <w:footnoteReference w:id="3"/>
      </w:r>
      <w:r w:rsidR="00C06E79" w:rsidRPr="009A1010">
        <w:rPr>
          <w:rFonts w:ascii="Times New Roman" w:hAnsi="Times New Roman"/>
        </w:rPr>
        <w:t>.</w:t>
      </w:r>
      <w:r w:rsidR="00D6279B" w:rsidRPr="009A1010">
        <w:rPr>
          <w:rFonts w:ascii="Times New Roman" w:hAnsi="Times New Roman"/>
        </w:rPr>
        <w:t xml:space="preserve"> </w:t>
      </w:r>
    </w:p>
    <w:p w14:paraId="09577BFA" w14:textId="30AD118C" w:rsidR="00794953" w:rsidRDefault="008A6FF0" w:rsidP="00D6279B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Також необхідно враховувати і той факт, що </w:t>
      </w:r>
      <w:r w:rsidR="00794953" w:rsidRPr="009A1010">
        <w:rPr>
          <w:rFonts w:ascii="Times New Roman" w:hAnsi="Times New Roman"/>
        </w:rPr>
        <w:t xml:space="preserve">наявність будь-яких лікарських засобів вдома </w:t>
      </w:r>
      <w:r w:rsidR="00F81CFC" w:rsidRPr="009A1010">
        <w:rPr>
          <w:rFonts w:ascii="Times New Roman" w:hAnsi="Times New Roman"/>
        </w:rPr>
        <w:t xml:space="preserve">(або в інших місцях проживання дитини) </w:t>
      </w:r>
      <w:r w:rsidR="00794953" w:rsidRPr="009A1010">
        <w:rPr>
          <w:rFonts w:ascii="Times New Roman" w:hAnsi="Times New Roman"/>
        </w:rPr>
        <w:t xml:space="preserve">також може спровокувати неконтрольоване споживання дітьми у віці до 14 років медичних препаратів (лікарських засобів) у цілях, відмінних від прямого призначення </w:t>
      </w:r>
      <w:r w:rsidR="009A1010" w:rsidRPr="001E016E">
        <w:rPr>
          <w:rFonts w:ascii="Times New Roman" w:hAnsi="Times New Roman"/>
        </w:rPr>
        <w:t>відповідних препаратів</w:t>
      </w:r>
      <w:r w:rsidR="00794953" w:rsidRPr="001E016E">
        <w:rPr>
          <w:rFonts w:ascii="Times New Roman" w:hAnsi="Times New Roman"/>
        </w:rPr>
        <w:t>.</w:t>
      </w:r>
    </w:p>
    <w:p w14:paraId="18F540CB" w14:textId="1EACD664" w:rsidR="009E00EE" w:rsidRPr="00422FF9" w:rsidRDefault="009E00EE" w:rsidP="009E00EE">
      <w:pPr>
        <w:pStyle w:val="a3"/>
        <w:ind w:firstLine="709"/>
        <w:rPr>
          <w:rFonts w:ascii="Times New Roman" w:hAnsi="Times New Roman"/>
          <w:b/>
          <w:bCs/>
          <w:strike/>
          <w:sz w:val="24"/>
        </w:rPr>
      </w:pPr>
      <w:r w:rsidRPr="00422FF9">
        <w:rPr>
          <w:rFonts w:ascii="Times New Roman" w:hAnsi="Times New Roman"/>
        </w:rPr>
        <w:t>Таким чином, встановлення законодавчої заборони на продаж ліків особам молодше 14 років навряд чи саме по собі вирішить проблему дитячого самогубства. При цьому, слід врахувати, що її розв’язання, у своїй більшості, пов’язане із вирішенням проблем охорони дитинства в цілому.</w:t>
      </w:r>
    </w:p>
    <w:p w14:paraId="6C00585B" w14:textId="167B4FC9" w:rsidR="00F6416E" w:rsidRPr="009A1010" w:rsidRDefault="00A72BBC" w:rsidP="003732B6">
      <w:pPr>
        <w:pStyle w:val="a3"/>
        <w:ind w:firstLine="709"/>
        <w:rPr>
          <w:rFonts w:ascii="Times New Roman" w:hAnsi="Times New Roman"/>
        </w:rPr>
      </w:pPr>
      <w:r w:rsidRPr="00422FF9">
        <w:rPr>
          <w:rFonts w:ascii="Times New Roman" w:hAnsi="Times New Roman"/>
          <w:b/>
          <w:bCs/>
        </w:rPr>
        <w:t>2</w:t>
      </w:r>
      <w:r w:rsidR="00AA5B19" w:rsidRPr="00422FF9">
        <w:rPr>
          <w:rFonts w:ascii="Times New Roman" w:hAnsi="Times New Roman"/>
          <w:b/>
          <w:bCs/>
        </w:rPr>
        <w:t>.</w:t>
      </w:r>
      <w:r w:rsidR="00AA5B19" w:rsidRPr="00422FF9">
        <w:rPr>
          <w:rFonts w:ascii="Times New Roman" w:hAnsi="Times New Roman"/>
        </w:rPr>
        <w:t xml:space="preserve"> </w:t>
      </w:r>
      <w:r w:rsidR="00F6416E" w:rsidRPr="00422FF9">
        <w:rPr>
          <w:rFonts w:ascii="Times New Roman" w:hAnsi="Times New Roman"/>
        </w:rPr>
        <w:t>Також звертаємо увагу, що ефективність юридичної відповідальності залежить не тільки від виду та (або) розміру</w:t>
      </w:r>
      <w:r w:rsidR="00F6416E" w:rsidRPr="009A1010">
        <w:rPr>
          <w:rFonts w:ascii="Times New Roman" w:hAnsi="Times New Roman"/>
        </w:rPr>
        <w:t xml:space="preserve"> стягнення (покарання), а й від дотримання принципу невідворотності такого стягнення (покарання). Так, наприклад, за даними Державної служби статистики у 2018 році за ст. 42-4 КУпАП було накладено всього 7 стягнень</w:t>
      </w:r>
      <w:r w:rsidR="00F6416E" w:rsidRPr="009A1010">
        <w:rPr>
          <w:rStyle w:val="ac"/>
          <w:rFonts w:ascii="Times New Roman" w:hAnsi="Times New Roman"/>
        </w:rPr>
        <w:footnoteReference w:id="4"/>
      </w:r>
      <w:r w:rsidR="00F6416E" w:rsidRPr="009A1010">
        <w:rPr>
          <w:rFonts w:ascii="Times New Roman" w:hAnsi="Times New Roman"/>
        </w:rPr>
        <w:t>. Враховуючи кількість аптек, які мають право реалізовувати лікарські засоби за рецептами, очевидно, що</w:t>
      </w:r>
      <w:r w:rsidR="00115CB3" w:rsidRPr="009A1010">
        <w:rPr>
          <w:rFonts w:ascii="Times New Roman" w:hAnsi="Times New Roman"/>
        </w:rPr>
        <w:t xml:space="preserve"> </w:t>
      </w:r>
      <w:r w:rsidR="00F6416E" w:rsidRPr="009A1010">
        <w:rPr>
          <w:rFonts w:ascii="Times New Roman" w:hAnsi="Times New Roman"/>
        </w:rPr>
        <w:t xml:space="preserve">саме по собі </w:t>
      </w:r>
      <w:r w:rsidR="00791DD4" w:rsidRPr="009A1010">
        <w:rPr>
          <w:rFonts w:ascii="Times New Roman" w:hAnsi="Times New Roman"/>
        </w:rPr>
        <w:t xml:space="preserve">розширення об’єктивної сторони правопорушення або </w:t>
      </w:r>
      <w:r w:rsidR="00F6416E" w:rsidRPr="009A1010">
        <w:rPr>
          <w:rFonts w:ascii="Times New Roman" w:hAnsi="Times New Roman"/>
        </w:rPr>
        <w:t xml:space="preserve">збільшення розмірів </w:t>
      </w:r>
      <w:r w:rsidR="00F6416E" w:rsidRPr="009A1010">
        <w:rPr>
          <w:rFonts w:ascii="Times New Roman" w:hAnsi="Times New Roman"/>
        </w:rPr>
        <w:lastRenderedPageBreak/>
        <w:t>штрафу за такі діяння навряд чи призведе до зменшення кількості вказаних правопорушень.</w:t>
      </w:r>
    </w:p>
    <w:p w14:paraId="1AD71555" w14:textId="38AD4BA0" w:rsidR="00637981" w:rsidRPr="009A1010" w:rsidRDefault="00A72BBC" w:rsidP="00DC2FF7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DC2FF7" w:rsidRPr="009A1010">
        <w:rPr>
          <w:rFonts w:ascii="Times New Roman" w:hAnsi="Times New Roman"/>
          <w:b/>
          <w:bCs/>
        </w:rPr>
        <w:t>.</w:t>
      </w:r>
      <w:r w:rsidR="00DC2FF7" w:rsidRPr="009A1010">
        <w:rPr>
          <w:rFonts w:ascii="Times New Roman" w:hAnsi="Times New Roman"/>
        </w:rPr>
        <w:t xml:space="preserve"> Законопроект також має окремі техніко-юридичні недоліки. </w:t>
      </w:r>
    </w:p>
    <w:p w14:paraId="46DC2DBE" w14:textId="46F9111B" w:rsidR="00637981" w:rsidRPr="00422FF9" w:rsidRDefault="00A72BBC" w:rsidP="00DC2FF7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37981" w:rsidRPr="009A1010">
        <w:rPr>
          <w:rFonts w:ascii="Times New Roman" w:hAnsi="Times New Roman"/>
        </w:rPr>
        <w:t>.1.</w:t>
      </w:r>
      <w:r w:rsidR="00930A0D" w:rsidRPr="009A1010">
        <w:rPr>
          <w:rFonts w:ascii="Times New Roman" w:hAnsi="Times New Roman"/>
        </w:rPr>
        <w:t xml:space="preserve"> </w:t>
      </w:r>
      <w:r w:rsidR="00637981" w:rsidRPr="009A1010">
        <w:rPr>
          <w:rFonts w:ascii="Times New Roman" w:hAnsi="Times New Roman"/>
        </w:rPr>
        <w:t xml:space="preserve">У законопроекті </w:t>
      </w:r>
      <w:r w:rsidR="00637981" w:rsidRPr="00422FF9">
        <w:rPr>
          <w:rFonts w:ascii="Times New Roman" w:hAnsi="Times New Roman"/>
        </w:rPr>
        <w:t xml:space="preserve">пропонується змінити назву ст. 42-4 КУпАП із «Продаж лікарських засобів </w:t>
      </w:r>
      <w:r w:rsidR="00637981" w:rsidRPr="00422FF9">
        <w:rPr>
          <w:rFonts w:ascii="Times New Roman" w:hAnsi="Times New Roman"/>
          <w:i/>
        </w:rPr>
        <w:t>без рецепта</w:t>
      </w:r>
      <w:r w:rsidR="00637981" w:rsidRPr="00422FF9">
        <w:rPr>
          <w:rFonts w:ascii="Times New Roman" w:hAnsi="Times New Roman"/>
        </w:rPr>
        <w:t xml:space="preserve"> у заборонених законодавством випадках» на «Продаж лікарських засобів громадянам у заборонених законодавством випадках»</w:t>
      </w:r>
      <w:r w:rsidR="006B0DE7" w:rsidRPr="00422FF9">
        <w:rPr>
          <w:rFonts w:ascii="Times New Roman" w:hAnsi="Times New Roman"/>
        </w:rPr>
        <w:t>. При цьому</w:t>
      </w:r>
      <w:r w:rsidR="009A1010" w:rsidRPr="00422FF9">
        <w:rPr>
          <w:rFonts w:ascii="Times New Roman" w:hAnsi="Times New Roman"/>
        </w:rPr>
        <w:t>,</w:t>
      </w:r>
      <w:r w:rsidR="006B0DE7" w:rsidRPr="00422FF9">
        <w:rPr>
          <w:rFonts w:ascii="Times New Roman" w:hAnsi="Times New Roman"/>
        </w:rPr>
        <w:t xml:space="preserve"> поза увагою залишились приписи ч. 1 </w:t>
      </w:r>
      <w:r w:rsidR="009B0309" w:rsidRPr="00422FF9">
        <w:rPr>
          <w:rFonts w:ascii="Times New Roman" w:hAnsi="Times New Roman"/>
        </w:rPr>
        <w:br/>
      </w:r>
      <w:r w:rsidR="006B0DE7" w:rsidRPr="00422FF9">
        <w:rPr>
          <w:rFonts w:ascii="Times New Roman" w:hAnsi="Times New Roman"/>
        </w:rPr>
        <w:t xml:space="preserve">ст. 244-8 КУпАП про те, що «Центральний орган виконавчої влади, що реалізує державну політику у сфері контролю якості та безпеки лікарських засобів, розглядає справи про адміністративні правопорушення, пов’язані з … продажем лікарських засобів </w:t>
      </w:r>
      <w:r w:rsidR="006B0DE7" w:rsidRPr="00422FF9">
        <w:rPr>
          <w:rFonts w:ascii="Times New Roman" w:hAnsi="Times New Roman"/>
          <w:i/>
        </w:rPr>
        <w:t>без рецепта</w:t>
      </w:r>
      <w:r w:rsidR="006B0DE7" w:rsidRPr="00422FF9">
        <w:rPr>
          <w:rFonts w:ascii="Times New Roman" w:hAnsi="Times New Roman"/>
        </w:rPr>
        <w:t xml:space="preserve"> у заборонених законодавством випадках </w:t>
      </w:r>
      <w:r w:rsidR="00E70440">
        <w:rPr>
          <w:rFonts w:ascii="Times New Roman" w:hAnsi="Times New Roman"/>
        </w:rPr>
        <w:t xml:space="preserve">               </w:t>
      </w:r>
      <w:bookmarkStart w:id="2" w:name="_GoBack"/>
      <w:bookmarkEnd w:id="2"/>
      <w:r w:rsidR="006B0DE7" w:rsidRPr="00422FF9">
        <w:rPr>
          <w:rFonts w:ascii="Times New Roman" w:hAnsi="Times New Roman"/>
        </w:rPr>
        <w:t>(стаття 42-4)». Отже</w:t>
      </w:r>
      <w:r w:rsidR="009B0309" w:rsidRPr="00422FF9">
        <w:rPr>
          <w:rFonts w:ascii="Times New Roman" w:hAnsi="Times New Roman"/>
        </w:rPr>
        <w:t>,</w:t>
      </w:r>
      <w:r w:rsidR="006B0DE7" w:rsidRPr="00422FF9">
        <w:rPr>
          <w:rFonts w:ascii="Times New Roman" w:hAnsi="Times New Roman"/>
        </w:rPr>
        <w:t xml:space="preserve"> у випадку зміни назви ст. 42-4 КУпАП</w:t>
      </w:r>
      <w:r w:rsidR="009A1010" w:rsidRPr="00422FF9">
        <w:rPr>
          <w:rFonts w:ascii="Times New Roman" w:hAnsi="Times New Roman"/>
        </w:rPr>
        <w:t>,</w:t>
      </w:r>
      <w:r w:rsidR="006B0DE7" w:rsidRPr="00422FF9">
        <w:rPr>
          <w:rFonts w:ascii="Times New Roman" w:hAnsi="Times New Roman"/>
        </w:rPr>
        <w:t xml:space="preserve"> відповідних змін потребує також ч. 1 ст. 244-8 </w:t>
      </w:r>
      <w:r w:rsidR="009A1010" w:rsidRPr="00422FF9">
        <w:rPr>
          <w:rFonts w:ascii="Times New Roman" w:hAnsi="Times New Roman"/>
        </w:rPr>
        <w:t>КУпАП</w:t>
      </w:r>
      <w:r w:rsidR="006B0DE7" w:rsidRPr="00422FF9">
        <w:rPr>
          <w:rFonts w:ascii="Times New Roman" w:hAnsi="Times New Roman"/>
        </w:rPr>
        <w:t>.</w:t>
      </w:r>
    </w:p>
    <w:p w14:paraId="5F37259F" w14:textId="5A8E53B1" w:rsidR="00DC2FF7" w:rsidRPr="00422FF9" w:rsidRDefault="00A72BBC" w:rsidP="00DC2FF7">
      <w:pPr>
        <w:pStyle w:val="a3"/>
        <w:ind w:firstLine="709"/>
        <w:rPr>
          <w:rFonts w:ascii="Times New Roman" w:hAnsi="Times New Roman" w:cs="Times New Roman"/>
        </w:rPr>
      </w:pPr>
      <w:r w:rsidRPr="00422FF9">
        <w:rPr>
          <w:rFonts w:ascii="Times New Roman" w:hAnsi="Times New Roman"/>
        </w:rPr>
        <w:t>3</w:t>
      </w:r>
      <w:r w:rsidR="006B0DE7" w:rsidRPr="00422FF9">
        <w:rPr>
          <w:rFonts w:ascii="Times New Roman" w:hAnsi="Times New Roman"/>
        </w:rPr>
        <w:t>.2.</w:t>
      </w:r>
      <w:r w:rsidR="00DC2FF7" w:rsidRPr="00422FF9">
        <w:rPr>
          <w:rFonts w:ascii="Times New Roman" w:hAnsi="Times New Roman"/>
        </w:rPr>
        <w:t xml:space="preserve"> </w:t>
      </w:r>
      <w:r w:rsidR="006B0DE7" w:rsidRPr="00422FF9">
        <w:rPr>
          <w:rFonts w:ascii="Times New Roman" w:hAnsi="Times New Roman"/>
        </w:rPr>
        <w:t>Ю</w:t>
      </w:r>
      <w:r w:rsidR="00DC2FF7" w:rsidRPr="00422FF9">
        <w:rPr>
          <w:rFonts w:ascii="Times New Roman" w:hAnsi="Times New Roman" w:cs="Times New Roman"/>
        </w:rPr>
        <w:t>ридична відповідальність (як адміністративна, так і будь-яка інша) має вторинний характер і є засобом реагування на порушення</w:t>
      </w:r>
      <w:r w:rsidR="00DC2FF7" w:rsidRPr="009A1010">
        <w:rPr>
          <w:rFonts w:ascii="Times New Roman" w:hAnsi="Times New Roman" w:cs="Times New Roman"/>
        </w:rPr>
        <w:t xml:space="preserve"> норм регулятивного законодавства у відповідній сфері. Враховуючи те, що як вже зазначалося вище, поданий законопроект </w:t>
      </w:r>
      <w:r w:rsidR="00DC2FF7" w:rsidRPr="00422FF9">
        <w:rPr>
          <w:rFonts w:ascii="Times New Roman" w:hAnsi="Times New Roman" w:cs="Times New Roman"/>
        </w:rPr>
        <w:t>змістовно пов’язаний</w:t>
      </w:r>
      <w:r w:rsidR="00115CB3" w:rsidRPr="00422FF9">
        <w:rPr>
          <w:rFonts w:ascii="Times New Roman" w:hAnsi="Times New Roman" w:cs="Times New Roman"/>
        </w:rPr>
        <w:t xml:space="preserve"> </w:t>
      </w:r>
      <w:r w:rsidR="00DC2FF7" w:rsidRPr="00422FF9">
        <w:rPr>
          <w:rFonts w:ascii="Times New Roman" w:hAnsi="Times New Roman" w:cs="Times New Roman"/>
        </w:rPr>
        <w:t xml:space="preserve">із проектом </w:t>
      </w:r>
      <w:r w:rsidR="006B0DE7" w:rsidRPr="00422FF9">
        <w:rPr>
          <w:rFonts w:ascii="Times New Roman" w:hAnsi="Times New Roman" w:cs="Times New Roman"/>
        </w:rPr>
        <w:br/>
      </w:r>
      <w:r w:rsidR="00DC2FF7" w:rsidRPr="00422FF9">
        <w:rPr>
          <w:rFonts w:ascii="Times New Roman" w:hAnsi="Times New Roman" w:cs="Times New Roman"/>
        </w:rPr>
        <w:t xml:space="preserve">№ 5122, на нашу думку, у п. 1 розділу ІІ «Прикінцеві положення» проекту, що розглядається, необхідно вказати, що «цей Закон набирає чинності одночасно із Законом України «Про внесення змін до статті 21 Закону України </w:t>
      </w:r>
      <w:r w:rsidR="009A1010" w:rsidRPr="00422FF9">
        <w:rPr>
          <w:rFonts w:ascii="Times New Roman" w:hAnsi="Times New Roman" w:cs="Times New Roman"/>
        </w:rPr>
        <w:br/>
      </w:r>
      <w:r w:rsidR="00F41E7D" w:rsidRPr="00422FF9">
        <w:rPr>
          <w:rFonts w:ascii="Times New Roman" w:hAnsi="Times New Roman" w:cs="Times New Roman"/>
        </w:rPr>
        <w:t>«</w:t>
      </w:r>
      <w:r w:rsidR="00DC2FF7" w:rsidRPr="00422FF9">
        <w:rPr>
          <w:rFonts w:ascii="Times New Roman" w:hAnsi="Times New Roman" w:cs="Times New Roman"/>
        </w:rPr>
        <w:t>Про лікарські засоби</w:t>
      </w:r>
      <w:r w:rsidR="00F41E7D" w:rsidRPr="00422FF9">
        <w:rPr>
          <w:rFonts w:ascii="Times New Roman" w:hAnsi="Times New Roman" w:cs="Times New Roman"/>
        </w:rPr>
        <w:t>»</w:t>
      </w:r>
      <w:r w:rsidR="00DC2FF7" w:rsidRPr="00422FF9">
        <w:rPr>
          <w:rFonts w:ascii="Times New Roman" w:hAnsi="Times New Roman" w:cs="Times New Roman"/>
        </w:rPr>
        <w:t xml:space="preserve"> щодо заборони продажу лікарських засобів дітям»</w:t>
      </w:r>
      <w:r w:rsidR="009A1010" w:rsidRPr="00422FF9">
        <w:rPr>
          <w:rFonts w:ascii="Times New Roman" w:hAnsi="Times New Roman" w:cs="Times New Roman"/>
        </w:rPr>
        <w:t>»</w:t>
      </w:r>
      <w:r w:rsidR="00DC2FF7" w:rsidRPr="00422FF9">
        <w:rPr>
          <w:rFonts w:ascii="Times New Roman" w:hAnsi="Times New Roman" w:cs="Times New Roman"/>
        </w:rPr>
        <w:t>.</w:t>
      </w:r>
    </w:p>
    <w:p w14:paraId="022A1350" w14:textId="761CC1A6" w:rsidR="00E5373C" w:rsidRPr="00422FF9" w:rsidRDefault="00E5373C" w:rsidP="00FA3B99">
      <w:pPr>
        <w:spacing w:after="0" w:line="240" w:lineRule="auto"/>
        <w:ind w:firstLine="709"/>
        <w:jc w:val="both"/>
      </w:pPr>
    </w:p>
    <w:p w14:paraId="483E0586" w14:textId="77777777" w:rsidR="00FB606D" w:rsidRPr="00422FF9" w:rsidRDefault="00FB606D" w:rsidP="00FA3B99">
      <w:pPr>
        <w:spacing w:after="0" w:line="240" w:lineRule="auto"/>
        <w:ind w:firstLine="709"/>
        <w:jc w:val="both"/>
      </w:pPr>
    </w:p>
    <w:p w14:paraId="448029C7" w14:textId="088DBC4C" w:rsidR="0002492A" w:rsidRPr="009A1010" w:rsidRDefault="0002492A" w:rsidP="00FA3B99">
      <w:pPr>
        <w:spacing w:after="0" w:line="240" w:lineRule="auto"/>
        <w:ind w:firstLine="709"/>
        <w:jc w:val="both"/>
      </w:pPr>
      <w:r w:rsidRPr="00422FF9">
        <w:t xml:space="preserve">Керівник Головного управління </w:t>
      </w:r>
      <w:r w:rsidRPr="00422FF9">
        <w:tab/>
      </w:r>
      <w:r w:rsidRPr="00422FF9">
        <w:tab/>
      </w:r>
      <w:r w:rsidRPr="00422FF9">
        <w:tab/>
      </w:r>
      <w:r w:rsidRPr="00422FF9">
        <w:tab/>
      </w:r>
      <w:r w:rsidR="00145E96" w:rsidRPr="00422FF9">
        <w:t xml:space="preserve">          </w:t>
      </w:r>
      <w:r w:rsidR="009B0309" w:rsidRPr="00422FF9">
        <w:t xml:space="preserve">    </w:t>
      </w:r>
      <w:r w:rsidR="00145E96" w:rsidRPr="00422FF9">
        <w:t xml:space="preserve"> </w:t>
      </w:r>
      <w:r w:rsidR="00115CB3" w:rsidRPr="00422FF9">
        <w:t xml:space="preserve"> </w:t>
      </w:r>
      <w:r w:rsidRPr="00422FF9">
        <w:t>С. Тихонюк</w:t>
      </w:r>
    </w:p>
    <w:p w14:paraId="03CF8F7D" w14:textId="77777777" w:rsidR="0002492A" w:rsidRPr="009A1010" w:rsidRDefault="0002492A" w:rsidP="00FA3B99">
      <w:pPr>
        <w:spacing w:after="0" w:line="240" w:lineRule="auto"/>
        <w:ind w:firstLine="709"/>
        <w:jc w:val="both"/>
      </w:pPr>
    </w:p>
    <w:p w14:paraId="4CC059DE" w14:textId="77777777" w:rsidR="0002492A" w:rsidRPr="009A1010" w:rsidRDefault="0002492A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0A4480FA" w14:textId="77777777" w:rsidR="006C27EE" w:rsidRPr="009A1010" w:rsidRDefault="00D15D8C" w:rsidP="00FA3B99">
      <w:pPr>
        <w:spacing w:after="0" w:line="240" w:lineRule="auto"/>
        <w:ind w:firstLine="709"/>
        <w:jc w:val="both"/>
        <w:rPr>
          <w:sz w:val="20"/>
          <w:szCs w:val="20"/>
        </w:rPr>
      </w:pPr>
      <w:r w:rsidRPr="009A1010">
        <w:rPr>
          <w:sz w:val="20"/>
          <w:szCs w:val="20"/>
        </w:rPr>
        <w:t xml:space="preserve">Вик.: </w:t>
      </w:r>
      <w:r w:rsidR="0002492A" w:rsidRPr="009A1010">
        <w:rPr>
          <w:sz w:val="20"/>
          <w:szCs w:val="20"/>
        </w:rPr>
        <w:t xml:space="preserve">В. Попович, </w:t>
      </w:r>
      <w:r w:rsidR="001D1608" w:rsidRPr="009A1010">
        <w:rPr>
          <w:sz w:val="20"/>
          <w:szCs w:val="20"/>
        </w:rPr>
        <w:t>Т. Ругаєва</w:t>
      </w:r>
    </w:p>
    <w:p w14:paraId="0114BCCF" w14:textId="77777777" w:rsidR="00A511A7" w:rsidRPr="009A1010" w:rsidRDefault="00A511A7" w:rsidP="00FA3B99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A511A7" w:rsidRPr="009A1010" w:rsidSect="00FA3B99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EC68" w14:textId="77777777" w:rsidR="00236898" w:rsidRDefault="00236898" w:rsidP="00B8186B">
      <w:pPr>
        <w:spacing w:after="0" w:line="240" w:lineRule="auto"/>
      </w:pPr>
      <w:r>
        <w:separator/>
      </w:r>
    </w:p>
  </w:endnote>
  <w:endnote w:type="continuationSeparator" w:id="0">
    <w:p w14:paraId="3D7DC800" w14:textId="77777777" w:rsidR="00236898" w:rsidRDefault="00236898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2A21" w14:textId="77777777"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1CA0AC2" w14:textId="77777777"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DF5F" w14:textId="77777777" w:rsidR="00236898" w:rsidRDefault="00236898" w:rsidP="00B8186B">
      <w:pPr>
        <w:spacing w:after="0" w:line="240" w:lineRule="auto"/>
      </w:pPr>
      <w:r>
        <w:separator/>
      </w:r>
    </w:p>
  </w:footnote>
  <w:footnote w:type="continuationSeparator" w:id="0">
    <w:p w14:paraId="311C37DC" w14:textId="77777777" w:rsidR="00236898" w:rsidRDefault="00236898" w:rsidP="00B8186B">
      <w:pPr>
        <w:spacing w:after="0" w:line="240" w:lineRule="auto"/>
      </w:pPr>
      <w:r>
        <w:continuationSeparator/>
      </w:r>
    </w:p>
  </w:footnote>
  <w:footnote w:id="1">
    <w:p w14:paraId="1381FFDA" w14:textId="151F46D1" w:rsidR="00016BA2" w:rsidRPr="00ED4F77" w:rsidRDefault="00016BA2" w:rsidP="00DB5B92">
      <w:pPr>
        <w:pStyle w:val="aa"/>
        <w:contextualSpacing/>
        <w:jc w:val="both"/>
      </w:pPr>
      <w:r>
        <w:rPr>
          <w:rStyle w:val="ac"/>
        </w:rPr>
        <w:footnoteRef/>
      </w:r>
      <w:r>
        <w:t xml:space="preserve"> </w:t>
      </w:r>
      <w:r w:rsidR="00ED4F77">
        <w:t xml:space="preserve">Видра О. Г. Вікова та педагогічна психологія. </w:t>
      </w:r>
      <w:proofErr w:type="spellStart"/>
      <w:r w:rsidR="00ED4F77">
        <w:t>Навч</w:t>
      </w:r>
      <w:proofErr w:type="spellEnd"/>
      <w:r w:rsidR="00ED4F77">
        <w:t xml:space="preserve">. </w:t>
      </w:r>
      <w:proofErr w:type="spellStart"/>
      <w:r w:rsidR="00ED4F77">
        <w:t>посіб</w:t>
      </w:r>
      <w:proofErr w:type="spellEnd"/>
      <w:r w:rsidR="00ED4F77">
        <w:t>. – К.: Центр учбової літератури, 2011. – 112 с., с. 45.</w:t>
      </w:r>
      <w:r w:rsidR="00422FF9">
        <w:t xml:space="preserve"> </w:t>
      </w:r>
      <w:r w:rsidR="00ED4F77" w:rsidRPr="00ED4F77">
        <w:t>URL</w:t>
      </w:r>
      <w:r w:rsidR="00ED4F77">
        <w:t xml:space="preserve">: </w:t>
      </w:r>
      <w:r w:rsidR="00ED4F77" w:rsidRPr="00ED4F77">
        <w:t>http://194.44.152.155/elib/local/r1.pdf</w:t>
      </w:r>
    </w:p>
  </w:footnote>
  <w:footnote w:id="2">
    <w:p w14:paraId="71C4CD26" w14:textId="0D33DD14" w:rsidR="00BF5EA3" w:rsidRDefault="00BF5EA3" w:rsidP="00DB5B92">
      <w:pPr>
        <w:pStyle w:val="aa"/>
        <w:contextualSpacing/>
        <w:jc w:val="both"/>
      </w:pPr>
      <w:r>
        <w:rPr>
          <w:rStyle w:val="ac"/>
        </w:rPr>
        <w:footnoteRef/>
      </w:r>
      <w:r>
        <w:t xml:space="preserve"> Прес-центр за матеріалами кафедри загальної і медичної психології  та медико-психологічного факультету Національного медичного уні</w:t>
      </w:r>
      <w:r w:rsidR="00422FF9">
        <w:t xml:space="preserve">верситету ім. О.О. Богомольця. </w:t>
      </w:r>
      <w:r>
        <w:rPr>
          <w:lang w:val="en-US"/>
        </w:rPr>
        <w:t>URL</w:t>
      </w:r>
      <w:r>
        <w:t xml:space="preserve">: </w:t>
      </w:r>
      <w:r w:rsidRPr="00BF5EA3">
        <w:t>http://nmuofficial.com/news/psyhologichni-problemy-u-pidlitkovomu-seredovyshhi-doslidzhennya-studentiv-medyko-psyhologichnogo-fakultetu-do-vsesvitnogo-dnya-psyhichnogo-zdorov-ya-pidlitkiv/</w:t>
      </w:r>
    </w:p>
  </w:footnote>
  <w:footnote w:id="3">
    <w:p w14:paraId="16426D84" w14:textId="49A2C503" w:rsidR="00D6279B" w:rsidRPr="00D6279B" w:rsidRDefault="00D6279B" w:rsidP="00DB5B92">
      <w:pPr>
        <w:pStyle w:val="aa"/>
        <w:contextualSpacing/>
        <w:jc w:val="both"/>
      </w:pPr>
      <w:r>
        <w:rPr>
          <w:rStyle w:val="ac"/>
        </w:rPr>
        <w:footnoteRef/>
      </w:r>
      <w:r>
        <w:t xml:space="preserve"> Шкуро В. В. </w:t>
      </w:r>
      <w:proofErr w:type="spellStart"/>
      <w:r>
        <w:t>Суїцидальність</w:t>
      </w:r>
      <w:proofErr w:type="spellEnd"/>
      <w:r>
        <w:t xml:space="preserve"> в Україні: кримінологічна характеристика та протидія : монографія / В. В. Шкуро; За наук. ред. д-ра </w:t>
      </w:r>
      <w:proofErr w:type="spellStart"/>
      <w:r>
        <w:t>юрид</w:t>
      </w:r>
      <w:proofErr w:type="spellEnd"/>
      <w:r>
        <w:t xml:space="preserve"> наук., доцента Ю. В. Орлова ; Кримінологічна асоціація України. – Х</w:t>
      </w:r>
      <w:r w:rsidR="00C36E5A">
        <w:t xml:space="preserve">арків : </w:t>
      </w:r>
      <w:proofErr w:type="spellStart"/>
      <w:r w:rsidR="00C36E5A">
        <w:t>Панов</w:t>
      </w:r>
      <w:proofErr w:type="spellEnd"/>
      <w:r w:rsidR="00C36E5A">
        <w:t>, 2017. – 262 с., С</w:t>
      </w:r>
      <w:r>
        <w:t xml:space="preserve">. 107. </w:t>
      </w:r>
    </w:p>
  </w:footnote>
  <w:footnote w:id="4">
    <w:p w14:paraId="242A7CCB" w14:textId="59740357" w:rsidR="00F6416E" w:rsidRPr="00F6416E" w:rsidRDefault="00F6416E">
      <w:pPr>
        <w:pStyle w:val="aa"/>
      </w:pPr>
      <w:r>
        <w:rPr>
          <w:rStyle w:val="ac"/>
        </w:rPr>
        <w:footnoteRef/>
      </w:r>
      <w:r>
        <w:t xml:space="preserve"> Офіційний сайт Державної служби статистики України. </w:t>
      </w:r>
      <w:r>
        <w:rPr>
          <w:lang w:val="en-US"/>
        </w:rPr>
        <w:t>URL</w:t>
      </w:r>
      <w:r>
        <w:t xml:space="preserve">: </w:t>
      </w:r>
      <w:r w:rsidRPr="00F6416E">
        <w:t>http://www.ukrstat.gov.ua/operativ/operativ2019/prav_zloch/adm_prp_2018.htm.xls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3E5F" w14:textId="5D28CE3D" w:rsidR="0049594E" w:rsidRDefault="0049594E" w:rsidP="003A37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044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F6CF" w14:textId="1F782B56" w:rsidR="0049594E" w:rsidRPr="00BB708C" w:rsidRDefault="0049594E" w:rsidP="006C27EE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AC0A82">
      <w:rPr>
        <w:sz w:val="20"/>
        <w:szCs w:val="20"/>
        <w:lang w:val="ru-RU"/>
      </w:rPr>
      <w:t>5123</w:t>
    </w:r>
    <w:r w:rsidRPr="00BB708C">
      <w:rPr>
        <w:sz w:val="20"/>
        <w:szCs w:val="20"/>
        <w:lang w:val="ru-RU"/>
      </w:rPr>
      <w:t xml:space="preserve"> </w:t>
    </w:r>
    <w:proofErr w:type="spellStart"/>
    <w:r w:rsidRPr="00BB708C">
      <w:rPr>
        <w:sz w:val="20"/>
        <w:szCs w:val="20"/>
        <w:lang w:val="ru-RU"/>
      </w:rPr>
      <w:t>від</w:t>
    </w:r>
    <w:proofErr w:type="spellEnd"/>
    <w:r w:rsidRPr="00BB708C">
      <w:rPr>
        <w:sz w:val="20"/>
        <w:szCs w:val="20"/>
        <w:lang w:val="ru-RU"/>
      </w:rPr>
      <w:t xml:space="preserve"> </w:t>
    </w:r>
    <w:r w:rsidR="00D11054">
      <w:rPr>
        <w:sz w:val="20"/>
        <w:szCs w:val="20"/>
        <w:lang w:val="ru-RU"/>
      </w:rPr>
      <w:t>2</w:t>
    </w:r>
    <w:r w:rsidR="00AC0A82">
      <w:rPr>
        <w:sz w:val="20"/>
        <w:szCs w:val="20"/>
        <w:lang w:val="ru-RU"/>
      </w:rPr>
      <w:t>2</w:t>
    </w:r>
    <w:r w:rsidRPr="00BB708C">
      <w:rPr>
        <w:sz w:val="20"/>
        <w:szCs w:val="20"/>
        <w:lang w:val="ru-RU"/>
      </w:rPr>
      <w:t>.</w:t>
    </w:r>
    <w:r w:rsidR="00AC0A82">
      <w:rPr>
        <w:sz w:val="20"/>
        <w:szCs w:val="20"/>
        <w:lang w:val="ru-RU"/>
      </w:rPr>
      <w:t>0</w:t>
    </w:r>
    <w:r w:rsidR="00D17E00">
      <w:rPr>
        <w:sz w:val="20"/>
        <w:szCs w:val="20"/>
        <w:lang w:val="ru-RU"/>
      </w:rPr>
      <w:t>2</w:t>
    </w:r>
    <w:r w:rsidRPr="00BB708C">
      <w:rPr>
        <w:sz w:val="20"/>
        <w:szCs w:val="20"/>
        <w:lang w:val="ru-RU"/>
      </w:rPr>
      <w:t>.20</w:t>
    </w:r>
    <w:r>
      <w:rPr>
        <w:sz w:val="20"/>
        <w:szCs w:val="20"/>
        <w:lang w:val="ru-RU"/>
      </w:rPr>
      <w:t>2</w:t>
    </w:r>
    <w:r w:rsidR="00AC0A82">
      <w:rPr>
        <w:sz w:val="20"/>
        <w:szCs w:val="20"/>
        <w:lang w:val="ru-RU"/>
      </w:rPr>
      <w:t>1</w:t>
    </w:r>
  </w:p>
  <w:p w14:paraId="5870486D" w14:textId="77777777" w:rsidR="0049594E" w:rsidRDefault="0049594E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>Народн</w:t>
    </w:r>
    <w:r w:rsidR="00D17E00">
      <w:rPr>
        <w:sz w:val="20"/>
        <w:szCs w:val="20"/>
      </w:rPr>
      <w:t>і</w:t>
    </w:r>
    <w:r>
      <w:rPr>
        <w:sz w:val="20"/>
        <w:szCs w:val="20"/>
      </w:rPr>
      <w:t xml:space="preserve"> депутат</w:t>
    </w:r>
    <w:r w:rsidR="00D17E00">
      <w:rPr>
        <w:sz w:val="20"/>
        <w:szCs w:val="20"/>
      </w:rPr>
      <w:t>и</w:t>
    </w:r>
    <w:r>
      <w:rPr>
        <w:sz w:val="20"/>
        <w:szCs w:val="20"/>
      </w:rPr>
      <w:t xml:space="preserve"> України</w:t>
    </w:r>
  </w:p>
  <w:p w14:paraId="5949BB1B" w14:textId="26689F4E" w:rsidR="0049594E" w:rsidRPr="009B655C" w:rsidRDefault="00AC0A82" w:rsidP="006C27EE">
    <w:pPr>
      <w:pStyle w:val="a5"/>
      <w:jc w:val="right"/>
      <w:rPr>
        <w:sz w:val="20"/>
        <w:szCs w:val="20"/>
      </w:rPr>
    </w:pPr>
    <w:r>
      <w:rPr>
        <w:sz w:val="20"/>
        <w:szCs w:val="20"/>
        <w:lang w:val="ru-RU"/>
      </w:rPr>
      <w:t>С</w:t>
    </w:r>
    <w:r w:rsidR="0049594E">
      <w:rPr>
        <w:sz w:val="20"/>
        <w:szCs w:val="20"/>
      </w:rPr>
      <w:t xml:space="preserve">. </w:t>
    </w:r>
    <w:proofErr w:type="spellStart"/>
    <w:r>
      <w:rPr>
        <w:sz w:val="20"/>
        <w:szCs w:val="20"/>
        <w:lang w:val="ru-RU"/>
      </w:rPr>
      <w:t>Кузьм</w:t>
    </w:r>
    <w:r>
      <w:rPr>
        <w:sz w:val="20"/>
        <w:szCs w:val="20"/>
      </w:rPr>
      <w:t>іних</w:t>
    </w:r>
    <w:proofErr w:type="spellEnd"/>
    <w:r w:rsidR="000F2456">
      <w:rPr>
        <w:sz w:val="20"/>
        <w:szCs w:val="20"/>
      </w:rPr>
      <w:t xml:space="preserve"> та інші</w:t>
    </w:r>
    <w:r w:rsidR="0049594E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07246"/>
    <w:rsid w:val="00016BA2"/>
    <w:rsid w:val="00016C27"/>
    <w:rsid w:val="00017031"/>
    <w:rsid w:val="0002492A"/>
    <w:rsid w:val="000355F2"/>
    <w:rsid w:val="00043398"/>
    <w:rsid w:val="000603BB"/>
    <w:rsid w:val="00062405"/>
    <w:rsid w:val="00063300"/>
    <w:rsid w:val="0007553C"/>
    <w:rsid w:val="00083A5C"/>
    <w:rsid w:val="0009494F"/>
    <w:rsid w:val="00097BCE"/>
    <w:rsid w:val="000A2D8D"/>
    <w:rsid w:val="000B43E6"/>
    <w:rsid w:val="000C28A9"/>
    <w:rsid w:val="000F2456"/>
    <w:rsid w:val="00100CF3"/>
    <w:rsid w:val="001076C1"/>
    <w:rsid w:val="00113530"/>
    <w:rsid w:val="00113B6F"/>
    <w:rsid w:val="00115CB3"/>
    <w:rsid w:val="00123FDF"/>
    <w:rsid w:val="00126FEC"/>
    <w:rsid w:val="00142FB9"/>
    <w:rsid w:val="00145E96"/>
    <w:rsid w:val="0015106F"/>
    <w:rsid w:val="00160546"/>
    <w:rsid w:val="00181B5D"/>
    <w:rsid w:val="001A1D1A"/>
    <w:rsid w:val="001B4A92"/>
    <w:rsid w:val="001C7748"/>
    <w:rsid w:val="001D1608"/>
    <w:rsid w:val="001D241B"/>
    <w:rsid w:val="001E016E"/>
    <w:rsid w:val="00211047"/>
    <w:rsid w:val="00222AF3"/>
    <w:rsid w:val="00236898"/>
    <w:rsid w:val="0024039C"/>
    <w:rsid w:val="00251968"/>
    <w:rsid w:val="00254D54"/>
    <w:rsid w:val="002552F8"/>
    <w:rsid w:val="00257FFC"/>
    <w:rsid w:val="00265503"/>
    <w:rsid w:val="00265B90"/>
    <w:rsid w:val="0026798E"/>
    <w:rsid w:val="00274E4C"/>
    <w:rsid w:val="002751C6"/>
    <w:rsid w:val="002755E2"/>
    <w:rsid w:val="00282FE8"/>
    <w:rsid w:val="00286C72"/>
    <w:rsid w:val="00287431"/>
    <w:rsid w:val="0029302A"/>
    <w:rsid w:val="00293367"/>
    <w:rsid w:val="002B2D10"/>
    <w:rsid w:val="002E3A8A"/>
    <w:rsid w:val="002E5507"/>
    <w:rsid w:val="003050EA"/>
    <w:rsid w:val="00312E22"/>
    <w:rsid w:val="0032528C"/>
    <w:rsid w:val="00326894"/>
    <w:rsid w:val="003301EF"/>
    <w:rsid w:val="00335D19"/>
    <w:rsid w:val="00350410"/>
    <w:rsid w:val="00354335"/>
    <w:rsid w:val="00354539"/>
    <w:rsid w:val="00354847"/>
    <w:rsid w:val="00355405"/>
    <w:rsid w:val="003732B6"/>
    <w:rsid w:val="00373625"/>
    <w:rsid w:val="003809E8"/>
    <w:rsid w:val="003821D1"/>
    <w:rsid w:val="00382556"/>
    <w:rsid w:val="00383EEA"/>
    <w:rsid w:val="00391887"/>
    <w:rsid w:val="00395449"/>
    <w:rsid w:val="003A296D"/>
    <w:rsid w:val="003A3764"/>
    <w:rsid w:val="003A3A2F"/>
    <w:rsid w:val="003A6D56"/>
    <w:rsid w:val="003C539E"/>
    <w:rsid w:val="003D0897"/>
    <w:rsid w:val="003D74D7"/>
    <w:rsid w:val="003E3260"/>
    <w:rsid w:val="003E33D9"/>
    <w:rsid w:val="003F2059"/>
    <w:rsid w:val="003F5167"/>
    <w:rsid w:val="004030ED"/>
    <w:rsid w:val="00414DD2"/>
    <w:rsid w:val="00415FFB"/>
    <w:rsid w:val="00420BD6"/>
    <w:rsid w:val="00422FF9"/>
    <w:rsid w:val="004311DA"/>
    <w:rsid w:val="00481C0B"/>
    <w:rsid w:val="004832A8"/>
    <w:rsid w:val="00492A31"/>
    <w:rsid w:val="00492FA2"/>
    <w:rsid w:val="0049524F"/>
    <w:rsid w:val="0049594E"/>
    <w:rsid w:val="00495ABD"/>
    <w:rsid w:val="004B44E3"/>
    <w:rsid w:val="004C1D2C"/>
    <w:rsid w:val="004E284A"/>
    <w:rsid w:val="004E5CC5"/>
    <w:rsid w:val="004E6128"/>
    <w:rsid w:val="004F2D41"/>
    <w:rsid w:val="00502977"/>
    <w:rsid w:val="005034DE"/>
    <w:rsid w:val="005303D0"/>
    <w:rsid w:val="0055317A"/>
    <w:rsid w:val="00573852"/>
    <w:rsid w:val="00574645"/>
    <w:rsid w:val="00581316"/>
    <w:rsid w:val="005829EB"/>
    <w:rsid w:val="005835C1"/>
    <w:rsid w:val="00583618"/>
    <w:rsid w:val="005954F8"/>
    <w:rsid w:val="005D7E4A"/>
    <w:rsid w:val="005E1186"/>
    <w:rsid w:val="005E163D"/>
    <w:rsid w:val="005E178F"/>
    <w:rsid w:val="005E1A9A"/>
    <w:rsid w:val="005E574D"/>
    <w:rsid w:val="00601138"/>
    <w:rsid w:val="006026AC"/>
    <w:rsid w:val="00604DD6"/>
    <w:rsid w:val="00605190"/>
    <w:rsid w:val="00626ACA"/>
    <w:rsid w:val="00637981"/>
    <w:rsid w:val="006507EC"/>
    <w:rsid w:val="00653F4E"/>
    <w:rsid w:val="0065443C"/>
    <w:rsid w:val="00655B0E"/>
    <w:rsid w:val="00674230"/>
    <w:rsid w:val="00677D1B"/>
    <w:rsid w:val="0068271D"/>
    <w:rsid w:val="00695053"/>
    <w:rsid w:val="006B0DE7"/>
    <w:rsid w:val="006B661E"/>
    <w:rsid w:val="006C27EE"/>
    <w:rsid w:val="006C5908"/>
    <w:rsid w:val="006C60DD"/>
    <w:rsid w:val="006D4750"/>
    <w:rsid w:val="006E2D4B"/>
    <w:rsid w:val="00706C1D"/>
    <w:rsid w:val="00707434"/>
    <w:rsid w:val="00735AD9"/>
    <w:rsid w:val="00745962"/>
    <w:rsid w:val="00750287"/>
    <w:rsid w:val="00752F9C"/>
    <w:rsid w:val="00753AA1"/>
    <w:rsid w:val="00786646"/>
    <w:rsid w:val="00791DD4"/>
    <w:rsid w:val="0079357A"/>
    <w:rsid w:val="00794953"/>
    <w:rsid w:val="00794D70"/>
    <w:rsid w:val="00796014"/>
    <w:rsid w:val="007A5B96"/>
    <w:rsid w:val="007C0A4E"/>
    <w:rsid w:val="007D123F"/>
    <w:rsid w:val="007D6CD2"/>
    <w:rsid w:val="007F0A4C"/>
    <w:rsid w:val="008066E2"/>
    <w:rsid w:val="00820BCF"/>
    <w:rsid w:val="00820D51"/>
    <w:rsid w:val="00823908"/>
    <w:rsid w:val="0084567A"/>
    <w:rsid w:val="008524A1"/>
    <w:rsid w:val="00857699"/>
    <w:rsid w:val="00870FB0"/>
    <w:rsid w:val="00890054"/>
    <w:rsid w:val="008907BB"/>
    <w:rsid w:val="008978CD"/>
    <w:rsid w:val="008A40F9"/>
    <w:rsid w:val="008A4205"/>
    <w:rsid w:val="008A42D6"/>
    <w:rsid w:val="008A6FF0"/>
    <w:rsid w:val="008B5175"/>
    <w:rsid w:val="008C5EC7"/>
    <w:rsid w:val="008D0E80"/>
    <w:rsid w:val="008E5869"/>
    <w:rsid w:val="008F10D4"/>
    <w:rsid w:val="00930A0D"/>
    <w:rsid w:val="00931BC1"/>
    <w:rsid w:val="00935166"/>
    <w:rsid w:val="00941E3C"/>
    <w:rsid w:val="0094569C"/>
    <w:rsid w:val="00950CBA"/>
    <w:rsid w:val="00961334"/>
    <w:rsid w:val="0097172F"/>
    <w:rsid w:val="0098755E"/>
    <w:rsid w:val="0099373E"/>
    <w:rsid w:val="009951C5"/>
    <w:rsid w:val="00995650"/>
    <w:rsid w:val="009A1010"/>
    <w:rsid w:val="009A1E8D"/>
    <w:rsid w:val="009A6C86"/>
    <w:rsid w:val="009B0309"/>
    <w:rsid w:val="009B3EAB"/>
    <w:rsid w:val="009B60B1"/>
    <w:rsid w:val="009B64DA"/>
    <w:rsid w:val="009C05EC"/>
    <w:rsid w:val="009D3EB0"/>
    <w:rsid w:val="009E00EE"/>
    <w:rsid w:val="009E5293"/>
    <w:rsid w:val="009F0E7F"/>
    <w:rsid w:val="00A10D76"/>
    <w:rsid w:val="00A4220D"/>
    <w:rsid w:val="00A42C2F"/>
    <w:rsid w:val="00A44B43"/>
    <w:rsid w:val="00A4647D"/>
    <w:rsid w:val="00A511A7"/>
    <w:rsid w:val="00A578C7"/>
    <w:rsid w:val="00A62AF4"/>
    <w:rsid w:val="00A72BBC"/>
    <w:rsid w:val="00A850C6"/>
    <w:rsid w:val="00A938E8"/>
    <w:rsid w:val="00A94D14"/>
    <w:rsid w:val="00A95253"/>
    <w:rsid w:val="00A969BE"/>
    <w:rsid w:val="00AA5B19"/>
    <w:rsid w:val="00AC0A82"/>
    <w:rsid w:val="00AD3DDC"/>
    <w:rsid w:val="00AD6051"/>
    <w:rsid w:val="00AE07BC"/>
    <w:rsid w:val="00AE6B83"/>
    <w:rsid w:val="00AF75E9"/>
    <w:rsid w:val="00B005AF"/>
    <w:rsid w:val="00B01DFA"/>
    <w:rsid w:val="00B0371E"/>
    <w:rsid w:val="00B172FF"/>
    <w:rsid w:val="00B25833"/>
    <w:rsid w:val="00B3472D"/>
    <w:rsid w:val="00B3662A"/>
    <w:rsid w:val="00B4116E"/>
    <w:rsid w:val="00B54AEC"/>
    <w:rsid w:val="00B562B3"/>
    <w:rsid w:val="00B727BE"/>
    <w:rsid w:val="00B8186B"/>
    <w:rsid w:val="00B90EDC"/>
    <w:rsid w:val="00B934AF"/>
    <w:rsid w:val="00B96899"/>
    <w:rsid w:val="00BB21C1"/>
    <w:rsid w:val="00BB708C"/>
    <w:rsid w:val="00BE453E"/>
    <w:rsid w:val="00BF1FB5"/>
    <w:rsid w:val="00BF343E"/>
    <w:rsid w:val="00BF5EA3"/>
    <w:rsid w:val="00C039F7"/>
    <w:rsid w:val="00C06E79"/>
    <w:rsid w:val="00C11729"/>
    <w:rsid w:val="00C21679"/>
    <w:rsid w:val="00C25209"/>
    <w:rsid w:val="00C36E5A"/>
    <w:rsid w:val="00C5427F"/>
    <w:rsid w:val="00C656EB"/>
    <w:rsid w:val="00C738CA"/>
    <w:rsid w:val="00C73E92"/>
    <w:rsid w:val="00CA2613"/>
    <w:rsid w:val="00CC3D45"/>
    <w:rsid w:val="00CD2077"/>
    <w:rsid w:val="00CD44D7"/>
    <w:rsid w:val="00CE0A70"/>
    <w:rsid w:val="00CE5BCB"/>
    <w:rsid w:val="00CE6DC8"/>
    <w:rsid w:val="00CF3DFA"/>
    <w:rsid w:val="00CF68D1"/>
    <w:rsid w:val="00D06BF2"/>
    <w:rsid w:val="00D11054"/>
    <w:rsid w:val="00D15D8C"/>
    <w:rsid w:val="00D17E00"/>
    <w:rsid w:val="00D21816"/>
    <w:rsid w:val="00D24482"/>
    <w:rsid w:val="00D46C64"/>
    <w:rsid w:val="00D6279B"/>
    <w:rsid w:val="00D633E0"/>
    <w:rsid w:val="00D6552E"/>
    <w:rsid w:val="00D659F5"/>
    <w:rsid w:val="00D77685"/>
    <w:rsid w:val="00D77A1E"/>
    <w:rsid w:val="00D904DF"/>
    <w:rsid w:val="00D95259"/>
    <w:rsid w:val="00D97FE2"/>
    <w:rsid w:val="00DA1A27"/>
    <w:rsid w:val="00DA2D21"/>
    <w:rsid w:val="00DA47B6"/>
    <w:rsid w:val="00DB47B6"/>
    <w:rsid w:val="00DB5B92"/>
    <w:rsid w:val="00DC14F1"/>
    <w:rsid w:val="00DC2FF7"/>
    <w:rsid w:val="00DC4604"/>
    <w:rsid w:val="00DD2F9B"/>
    <w:rsid w:val="00DD56DF"/>
    <w:rsid w:val="00DD5D32"/>
    <w:rsid w:val="00DE3E1E"/>
    <w:rsid w:val="00DE78CA"/>
    <w:rsid w:val="00DE7BC5"/>
    <w:rsid w:val="00E127AC"/>
    <w:rsid w:val="00E13996"/>
    <w:rsid w:val="00E250E1"/>
    <w:rsid w:val="00E265AA"/>
    <w:rsid w:val="00E32011"/>
    <w:rsid w:val="00E37141"/>
    <w:rsid w:val="00E45A34"/>
    <w:rsid w:val="00E5373C"/>
    <w:rsid w:val="00E55D56"/>
    <w:rsid w:val="00E577D3"/>
    <w:rsid w:val="00E70440"/>
    <w:rsid w:val="00EA5F2A"/>
    <w:rsid w:val="00EB57E0"/>
    <w:rsid w:val="00ED185F"/>
    <w:rsid w:val="00ED4F77"/>
    <w:rsid w:val="00EE40DA"/>
    <w:rsid w:val="00EE4F98"/>
    <w:rsid w:val="00EE6F75"/>
    <w:rsid w:val="00F069BC"/>
    <w:rsid w:val="00F15BC0"/>
    <w:rsid w:val="00F23EBF"/>
    <w:rsid w:val="00F41E7D"/>
    <w:rsid w:val="00F44A0D"/>
    <w:rsid w:val="00F50980"/>
    <w:rsid w:val="00F53A63"/>
    <w:rsid w:val="00F56303"/>
    <w:rsid w:val="00F6416E"/>
    <w:rsid w:val="00F73439"/>
    <w:rsid w:val="00F80D48"/>
    <w:rsid w:val="00F81CFC"/>
    <w:rsid w:val="00F84557"/>
    <w:rsid w:val="00FA3B99"/>
    <w:rsid w:val="00FA7695"/>
    <w:rsid w:val="00FB606D"/>
    <w:rsid w:val="00FC4998"/>
    <w:rsid w:val="00FD3372"/>
    <w:rsid w:val="00FD60C3"/>
    <w:rsid w:val="00FE13B1"/>
    <w:rsid w:val="00FE6772"/>
    <w:rsid w:val="00FF1F5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uiPriority w:val="1"/>
    <w:qFormat/>
    <w:rsid w:val="004E284A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st42">
    <w:name w:val="st42"/>
    <w:uiPriority w:val="99"/>
    <w:rsid w:val="00D77A1E"/>
    <w:rPr>
      <w:rFonts w:ascii="Times New Roman" w:hAnsi="Times New Roman" w:cs="Times New Roman" w:hint="default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D7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9EAF-D6FE-4819-B989-D41B8886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3875</Words>
  <Characters>2210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2021-03-12T09:56:00Z</dcterms:created>
  <dcterms:modified xsi:type="dcterms:W3CDTF">2021-03-12T09:56:00Z</dcterms:modified>
</cp:coreProperties>
</file>