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A208" w14:textId="0DF09E08" w:rsidR="00171774" w:rsidRPr="00CE6F88" w:rsidRDefault="00171774" w:rsidP="00171774">
      <w:pPr>
        <w:ind w:left="5670" w:hanging="425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CE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9E78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</w:t>
      </w:r>
      <w:r w:rsidRPr="00CE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</w:t>
      </w:r>
    </w:p>
    <w:p w14:paraId="620A028B" w14:textId="6812851A" w:rsidR="00171774" w:rsidRPr="00CE6F88" w:rsidRDefault="00171774" w:rsidP="00171774">
      <w:pPr>
        <w:ind w:left="4536" w:firstLine="142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E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вноситься народним депутат</w:t>
      </w:r>
      <w:r w:rsidR="009A4A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E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України: </w:t>
      </w:r>
    </w:p>
    <w:p w14:paraId="35106F3B" w14:textId="77777777" w:rsidR="00171774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B5E1F" w14:textId="1D85C040" w:rsidR="00E34562" w:rsidRDefault="00E34562" w:rsidP="00E34562">
      <w:pPr>
        <w:pStyle w:val="a3"/>
        <w:tabs>
          <w:tab w:val="left" w:pos="6480"/>
        </w:tabs>
        <w:ind w:left="66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A4AC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Шараськін А. А.</w:t>
      </w:r>
    </w:p>
    <w:p w14:paraId="5287F104" w14:textId="77777777" w:rsidR="00171774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60457" w14:textId="77777777" w:rsidR="00171774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147EF" w14:textId="77777777" w:rsidR="00171774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17CDB" w14:textId="77777777" w:rsidR="00171774" w:rsidRPr="00D36B31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FC004" w14:textId="77777777" w:rsidR="00171774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626DB" w14:textId="77777777" w:rsidR="00171774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D6B63" w14:textId="77777777" w:rsidR="00171774" w:rsidRPr="00CE6F88" w:rsidRDefault="00171774" w:rsidP="00171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D87EA" w14:textId="77777777" w:rsidR="00171774" w:rsidRPr="00CE6F88" w:rsidRDefault="00171774" w:rsidP="00171774">
      <w:pPr>
        <w:autoSpaceDE w:val="0"/>
        <w:autoSpaceDN w:val="0"/>
        <w:adjustRightInd w:val="0"/>
        <w:ind w:right="334"/>
        <w:jc w:val="right"/>
        <w:rPr>
          <w:rFonts w:ascii="Times New Roman" w:hAnsi="Times New Roman" w:cs="Times New Roman"/>
          <w:sz w:val="28"/>
          <w:szCs w:val="28"/>
        </w:rPr>
      </w:pPr>
    </w:p>
    <w:p w14:paraId="1A43D269" w14:textId="77777777" w:rsidR="00171774" w:rsidRPr="00CE6F88" w:rsidRDefault="00171774" w:rsidP="00171774">
      <w:pPr>
        <w:autoSpaceDE w:val="0"/>
        <w:autoSpaceDN w:val="0"/>
        <w:adjustRightInd w:val="0"/>
        <w:ind w:right="334"/>
        <w:jc w:val="right"/>
        <w:rPr>
          <w:rFonts w:ascii="Times New Roman" w:hAnsi="Times New Roman" w:cs="Times New Roman"/>
          <w:sz w:val="28"/>
          <w:szCs w:val="28"/>
        </w:rPr>
      </w:pPr>
      <w:r w:rsidRPr="00CE6F8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6EBB4AD" w14:textId="77777777" w:rsidR="00171774" w:rsidRDefault="00171774" w:rsidP="00171774">
      <w:pPr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F88">
        <w:rPr>
          <w:rFonts w:ascii="Times New Roman" w:hAnsi="Times New Roman" w:cs="Times New Roman"/>
          <w:b/>
          <w:bCs/>
          <w:sz w:val="28"/>
          <w:szCs w:val="28"/>
        </w:rPr>
        <w:t>П О С Т А Н О В А</w:t>
      </w:r>
    </w:p>
    <w:p w14:paraId="0B7F22F9" w14:textId="77777777" w:rsidR="00171774" w:rsidRPr="00CE6F88" w:rsidRDefault="00171774" w:rsidP="00171774">
      <w:pPr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D60EF" w14:textId="77777777" w:rsidR="00171774" w:rsidRDefault="00171774" w:rsidP="00171774">
      <w:pPr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F88">
        <w:rPr>
          <w:rFonts w:ascii="Times New Roman" w:hAnsi="Times New Roman" w:cs="Times New Roman"/>
          <w:b/>
          <w:bCs/>
          <w:sz w:val="28"/>
          <w:szCs w:val="28"/>
        </w:rPr>
        <w:t>ВЕРХОВНОЇ РАДИ УКРАЇНИ</w:t>
      </w:r>
    </w:p>
    <w:p w14:paraId="2A2C6653" w14:textId="77777777" w:rsidR="00171774" w:rsidRPr="00CE6F88" w:rsidRDefault="00171774" w:rsidP="00171774">
      <w:pPr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2E733" w14:textId="024FB093" w:rsidR="00DB58BD" w:rsidRDefault="00DB58BD" w:rsidP="00DB58BD">
      <w:pPr>
        <w:autoSpaceDE w:val="0"/>
        <w:autoSpaceDN w:val="0"/>
        <w:adjustRightInd w:val="0"/>
        <w:ind w:right="3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8BD">
        <w:rPr>
          <w:rFonts w:ascii="Times New Roman" w:hAnsi="Times New Roman" w:cs="Times New Roman"/>
          <w:b/>
          <w:bCs/>
          <w:sz w:val="28"/>
          <w:szCs w:val="28"/>
        </w:rPr>
        <w:t>Про Заяву Верховної Ради України щодо заходів з підтримки моряків, які працюють на суднах у міжнародному морському судноплавстві</w:t>
      </w:r>
    </w:p>
    <w:p w14:paraId="4635AED9" w14:textId="77777777" w:rsidR="00DB58BD" w:rsidRPr="00DB58BD" w:rsidRDefault="00DB58BD" w:rsidP="00DB58BD">
      <w:pPr>
        <w:autoSpaceDE w:val="0"/>
        <w:autoSpaceDN w:val="0"/>
        <w:adjustRightInd w:val="0"/>
        <w:ind w:right="3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ACE93" w14:textId="77777777" w:rsidR="00171774" w:rsidRPr="00CE6F88" w:rsidRDefault="00171774" w:rsidP="00171774">
      <w:pPr>
        <w:autoSpaceDE w:val="0"/>
        <w:autoSpaceDN w:val="0"/>
        <w:adjustRightInd w:val="0"/>
        <w:ind w:right="334" w:firstLine="709"/>
        <w:rPr>
          <w:rFonts w:ascii="Times New Roman" w:hAnsi="Times New Roman" w:cs="Times New Roman"/>
          <w:sz w:val="28"/>
          <w:szCs w:val="28"/>
        </w:rPr>
      </w:pPr>
      <w:r w:rsidRPr="00CE6F88">
        <w:rPr>
          <w:rFonts w:ascii="Times New Roman" w:hAnsi="Times New Roman" w:cs="Times New Roman"/>
          <w:sz w:val="28"/>
          <w:szCs w:val="28"/>
        </w:rPr>
        <w:t xml:space="preserve">Верховна Рада України  </w:t>
      </w:r>
      <w:r w:rsidRPr="00CE6F88">
        <w:rPr>
          <w:rFonts w:ascii="Times New Roman" w:hAnsi="Times New Roman" w:cs="Times New Roman"/>
          <w:b/>
          <w:bCs/>
          <w:sz w:val="28"/>
          <w:szCs w:val="28"/>
        </w:rPr>
        <w:t>п о с т а н о в л я є</w:t>
      </w:r>
      <w:r w:rsidRPr="00CE6F88">
        <w:rPr>
          <w:rFonts w:ascii="Times New Roman" w:hAnsi="Times New Roman" w:cs="Times New Roman"/>
          <w:sz w:val="28"/>
          <w:szCs w:val="28"/>
        </w:rPr>
        <w:t>:</w:t>
      </w:r>
    </w:p>
    <w:p w14:paraId="0603E387" w14:textId="77777777" w:rsidR="00171774" w:rsidRPr="00CE6F88" w:rsidRDefault="00171774" w:rsidP="00171774">
      <w:pPr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  <w:sz w:val="28"/>
          <w:szCs w:val="28"/>
        </w:rPr>
      </w:pPr>
    </w:p>
    <w:p w14:paraId="0137C44E" w14:textId="6FE013C3" w:rsidR="00DB58BD" w:rsidRPr="00DB58BD" w:rsidRDefault="00DB58BD" w:rsidP="00DB58BD">
      <w:pPr>
        <w:pStyle w:val="a5"/>
        <w:numPr>
          <w:ilvl w:val="0"/>
          <w:numId w:val="1"/>
        </w:numPr>
        <w:autoSpaceDE w:val="0"/>
        <w:autoSpaceDN w:val="0"/>
        <w:adjustRightInd w:val="0"/>
        <w:ind w:right="334"/>
        <w:rPr>
          <w:rFonts w:ascii="Times New Roman" w:hAnsi="Times New Roman" w:cs="Times New Roman"/>
          <w:sz w:val="28"/>
          <w:szCs w:val="28"/>
          <w:lang w:val="ru-RU"/>
        </w:rPr>
      </w:pPr>
      <w:r w:rsidRPr="00DB58BD">
        <w:rPr>
          <w:rFonts w:ascii="Times New Roman" w:hAnsi="Times New Roman" w:cs="Times New Roman"/>
          <w:sz w:val="28"/>
          <w:szCs w:val="28"/>
        </w:rPr>
        <w:t>Затвердити Заяву Верховної Ради України щодо заходів з підтримки моряків, які працюють на суднах у міжнародному морському судноплавстві (додається).</w:t>
      </w:r>
    </w:p>
    <w:p w14:paraId="0263103D" w14:textId="77777777" w:rsidR="00DB58BD" w:rsidRPr="00DB58BD" w:rsidRDefault="00DB58BD" w:rsidP="00DB58BD">
      <w:pPr>
        <w:pStyle w:val="a5"/>
        <w:autoSpaceDE w:val="0"/>
        <w:autoSpaceDN w:val="0"/>
        <w:adjustRightInd w:val="0"/>
        <w:ind w:right="334"/>
        <w:rPr>
          <w:rFonts w:ascii="Times New Roman" w:hAnsi="Times New Roman" w:cs="Times New Roman"/>
          <w:sz w:val="28"/>
          <w:szCs w:val="28"/>
          <w:lang w:val="ru-RU"/>
        </w:rPr>
      </w:pPr>
    </w:p>
    <w:p w14:paraId="5372A7B2" w14:textId="2D7292F5" w:rsidR="00DB58BD" w:rsidRDefault="00DB58BD" w:rsidP="00DB58BD">
      <w:pPr>
        <w:pStyle w:val="a5"/>
        <w:numPr>
          <w:ilvl w:val="0"/>
          <w:numId w:val="1"/>
        </w:numPr>
        <w:autoSpaceDE w:val="0"/>
        <w:autoSpaceDN w:val="0"/>
        <w:adjustRightInd w:val="0"/>
        <w:ind w:right="334"/>
        <w:rPr>
          <w:rFonts w:ascii="Times New Roman" w:hAnsi="Times New Roman" w:cs="Times New Roman"/>
          <w:sz w:val="28"/>
          <w:szCs w:val="28"/>
        </w:rPr>
      </w:pPr>
      <w:r w:rsidRPr="00DB58BD">
        <w:rPr>
          <w:rFonts w:ascii="Times New Roman" w:hAnsi="Times New Roman" w:cs="Times New Roman"/>
          <w:sz w:val="28"/>
          <w:szCs w:val="28"/>
        </w:rPr>
        <w:t>Доручити Голові Верховної Ради України забезпечити невідкладне направлення тексту Заяви до Комітету з безпеки Організації Об’єднаних націй, Міжнародної морської організації, Міжнародної організації праці, Парламентської асамблеї НАТО, Європейської Комісії.</w:t>
      </w:r>
    </w:p>
    <w:p w14:paraId="1F7C8D96" w14:textId="77777777" w:rsidR="00DB58BD" w:rsidRPr="00DB58BD" w:rsidRDefault="00DB58BD" w:rsidP="00DB58BD">
      <w:pPr>
        <w:autoSpaceDE w:val="0"/>
        <w:autoSpaceDN w:val="0"/>
        <w:adjustRightInd w:val="0"/>
        <w:ind w:right="334"/>
        <w:rPr>
          <w:rFonts w:ascii="Times New Roman" w:hAnsi="Times New Roman" w:cs="Times New Roman"/>
          <w:sz w:val="28"/>
          <w:szCs w:val="28"/>
        </w:rPr>
      </w:pPr>
    </w:p>
    <w:p w14:paraId="70983CD1" w14:textId="1BEF89C2" w:rsidR="00DB58BD" w:rsidRPr="00DB58BD" w:rsidRDefault="00DB58BD" w:rsidP="00DB58BD">
      <w:pPr>
        <w:pStyle w:val="a5"/>
        <w:numPr>
          <w:ilvl w:val="0"/>
          <w:numId w:val="1"/>
        </w:numPr>
        <w:autoSpaceDE w:val="0"/>
        <w:autoSpaceDN w:val="0"/>
        <w:adjustRightInd w:val="0"/>
        <w:ind w:right="334"/>
        <w:rPr>
          <w:rFonts w:ascii="Times New Roman" w:hAnsi="Times New Roman" w:cs="Times New Roman"/>
          <w:sz w:val="28"/>
          <w:szCs w:val="28"/>
        </w:rPr>
      </w:pPr>
      <w:bookmarkStart w:id="1" w:name="_heading=h.tyjcwt" w:colFirst="0" w:colLast="0"/>
      <w:bookmarkEnd w:id="1"/>
      <w:r w:rsidRPr="00DB58BD">
        <w:rPr>
          <w:rFonts w:ascii="Times New Roman" w:hAnsi="Times New Roman" w:cs="Times New Roman"/>
          <w:sz w:val="28"/>
          <w:szCs w:val="28"/>
        </w:rPr>
        <w:t>Ця Постанова набирає чинності з дня її прийняття.</w:t>
      </w:r>
    </w:p>
    <w:p w14:paraId="32C0ADCC" w14:textId="77777777" w:rsidR="00171774" w:rsidRPr="00CE6F88" w:rsidRDefault="00171774" w:rsidP="00171774">
      <w:pPr>
        <w:autoSpaceDE w:val="0"/>
        <w:autoSpaceDN w:val="0"/>
        <w:adjustRightInd w:val="0"/>
        <w:ind w:right="334"/>
        <w:rPr>
          <w:rFonts w:ascii="Times New Roman" w:hAnsi="Times New Roman" w:cs="Times New Roman"/>
          <w:sz w:val="28"/>
          <w:szCs w:val="28"/>
        </w:rPr>
      </w:pPr>
    </w:p>
    <w:p w14:paraId="4BEADC5A" w14:textId="77777777" w:rsidR="00E34562" w:rsidRDefault="00E34562" w:rsidP="00171774">
      <w:pPr>
        <w:autoSpaceDE w:val="0"/>
        <w:autoSpaceDN w:val="0"/>
        <w:adjustRightInd w:val="0"/>
        <w:ind w:left="720" w:right="334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47BE8" w14:textId="77777777" w:rsidR="00E34562" w:rsidRDefault="00E34562" w:rsidP="00171774">
      <w:pPr>
        <w:autoSpaceDE w:val="0"/>
        <w:autoSpaceDN w:val="0"/>
        <w:adjustRightInd w:val="0"/>
        <w:ind w:left="720" w:right="334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845D9" w14:textId="0C14502D" w:rsidR="00171774" w:rsidRPr="00CE6F88" w:rsidRDefault="00171774" w:rsidP="00171774">
      <w:pPr>
        <w:autoSpaceDE w:val="0"/>
        <w:autoSpaceDN w:val="0"/>
        <w:adjustRightInd w:val="0"/>
        <w:ind w:left="720" w:right="334"/>
        <w:rPr>
          <w:rFonts w:ascii="Times New Roman" w:hAnsi="Times New Roman" w:cs="Times New Roman"/>
          <w:b/>
          <w:bCs/>
          <w:sz w:val="28"/>
          <w:szCs w:val="28"/>
        </w:rPr>
      </w:pPr>
      <w:r w:rsidRPr="00CE6F88">
        <w:rPr>
          <w:rFonts w:ascii="Times New Roman" w:hAnsi="Times New Roman" w:cs="Times New Roman"/>
          <w:b/>
          <w:bCs/>
          <w:sz w:val="28"/>
          <w:szCs w:val="28"/>
        </w:rPr>
        <w:t>Голова Верховної Ради</w:t>
      </w:r>
    </w:p>
    <w:p w14:paraId="17FC6E66" w14:textId="77777777" w:rsidR="00171774" w:rsidRPr="00CE6F88" w:rsidRDefault="00171774" w:rsidP="00171774">
      <w:pPr>
        <w:autoSpaceDE w:val="0"/>
        <w:autoSpaceDN w:val="0"/>
        <w:adjustRightInd w:val="0"/>
        <w:ind w:left="720" w:right="334"/>
        <w:rPr>
          <w:rFonts w:ascii="Times New Roman" w:hAnsi="Times New Roman" w:cs="Times New Roman"/>
          <w:b/>
          <w:bCs/>
          <w:sz w:val="28"/>
          <w:szCs w:val="28"/>
        </w:rPr>
      </w:pPr>
      <w:r w:rsidRPr="00CE6F88">
        <w:rPr>
          <w:rFonts w:ascii="Times New Roman" w:hAnsi="Times New Roman" w:cs="Times New Roman"/>
          <w:b/>
          <w:bCs/>
          <w:sz w:val="28"/>
          <w:szCs w:val="28"/>
        </w:rPr>
        <w:t xml:space="preserve">             України</w:t>
      </w:r>
    </w:p>
    <w:p w14:paraId="4A240D5B" w14:textId="77777777" w:rsidR="0067446E" w:rsidRDefault="0067446E"/>
    <w:sectPr w:rsidR="0067446E" w:rsidSect="001943C0">
      <w:pgSz w:w="12240" w:h="15840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270FC"/>
    <w:multiLevelType w:val="hybridMultilevel"/>
    <w:tmpl w:val="6F34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4"/>
    <w:rsid w:val="00171774"/>
    <w:rsid w:val="002E4C89"/>
    <w:rsid w:val="00573177"/>
    <w:rsid w:val="0058487D"/>
    <w:rsid w:val="0067446E"/>
    <w:rsid w:val="007D6D1E"/>
    <w:rsid w:val="009A4ACC"/>
    <w:rsid w:val="009E7848"/>
    <w:rsid w:val="00D36B31"/>
    <w:rsid w:val="00DB58BD"/>
    <w:rsid w:val="00E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7683"/>
  <w15:chartTrackingRefBased/>
  <w15:docId w15:val="{B37421AD-0898-488E-95A5-62F07AB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74"/>
    <w:pPr>
      <w:jc w:val="left"/>
    </w:pPr>
    <w:rPr>
      <w:rFonts w:asciiTheme="minorHAnsi" w:hAnsiTheme="minorHAnsi" w:cstheme="minorBid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3456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345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B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B70E2-16CF-4AD1-8C1F-AAB1321C5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0DC18-B30A-4A86-9E83-752F37E5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4D897-D9D3-4C85-9EF4-933EDA2E1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2021-02-24T13:45:00Z</dcterms:created>
  <dcterms:modified xsi:type="dcterms:W3CDTF">2021-02-24T13:45:00Z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