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12B" w:rsidRDefault="0082012B" w:rsidP="00B0744A">
      <w:pPr>
        <w:jc w:val="center"/>
        <w:outlineLvl w:val="0"/>
        <w:rPr>
          <w:b/>
          <w:bCs/>
          <w:sz w:val="32"/>
          <w:szCs w:val="32"/>
          <w:lang w:val="en-US"/>
        </w:rPr>
      </w:pPr>
      <w:bookmarkStart w:id="0" w:name="_GoBack"/>
      <w:bookmarkEnd w:id="0"/>
      <w:r w:rsidRPr="00F264EA">
        <w:rPr>
          <w:noProof/>
          <w:sz w:val="17"/>
          <w:szCs w:val="17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-624508</wp:posOffset>
            </wp:positionV>
            <wp:extent cx="874395" cy="1073150"/>
            <wp:effectExtent l="0" t="0" r="0" b="0"/>
            <wp:wrapNone/>
            <wp:docPr id="1" name="Рисунок 1" descr="http://www.president.gov.ua/img/ua/header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esident.gov.ua/img/ua/header/gerb.gif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lum bright="12000" contrast="-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744A" w:rsidRDefault="00B0744A" w:rsidP="00B0744A">
      <w:pPr>
        <w:jc w:val="center"/>
        <w:outlineLvl w:val="0"/>
        <w:rPr>
          <w:b/>
          <w:bCs/>
          <w:sz w:val="32"/>
          <w:szCs w:val="32"/>
          <w:lang w:val="en-US"/>
        </w:rPr>
      </w:pPr>
    </w:p>
    <w:p w:rsidR="00B0744A" w:rsidRPr="0065325A" w:rsidRDefault="00B3134D" w:rsidP="00B0744A">
      <w:pPr>
        <w:spacing w:line="360" w:lineRule="auto"/>
        <w:jc w:val="center"/>
        <w:outlineLvl w:val="0"/>
        <w:rPr>
          <w:b/>
          <w:bCs/>
          <w:sz w:val="36"/>
          <w:szCs w:val="36"/>
          <w:lang w:val="ru-RU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324485</wp:posOffset>
                </wp:positionV>
                <wp:extent cx="6286500" cy="635"/>
                <wp:effectExtent l="38735" t="38100" r="46990" b="469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635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213CA7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25.55pt" to="496.2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" strokeweight="6pt">
                <v:stroke linestyle="thickBetweenThin"/>
              </v:line>
            </w:pict>
          </mc:Fallback>
        </mc:AlternateContent>
      </w:r>
      <w:r w:rsidR="00B0744A" w:rsidRPr="0065325A">
        <w:rPr>
          <w:b/>
          <w:bCs/>
          <w:sz w:val="36"/>
          <w:szCs w:val="36"/>
        </w:rPr>
        <w:t>НАРОДНИЙ   ДЕПУТАТ  УКРАЇНИ</w:t>
      </w:r>
    </w:p>
    <w:p w:rsidR="0041574A" w:rsidRDefault="00B0744A" w:rsidP="0041574A">
      <w:pPr>
        <w:spacing w:line="360" w:lineRule="auto"/>
        <w:jc w:val="center"/>
        <w:outlineLvl w:val="0"/>
        <w:rPr>
          <w:sz w:val="28"/>
          <w:szCs w:val="28"/>
        </w:rPr>
      </w:pPr>
      <w:r w:rsidRPr="0065325A">
        <w:rPr>
          <w:b/>
          <w:bCs/>
          <w:i/>
          <w:iCs/>
          <w:color w:val="24211D"/>
        </w:rPr>
        <w:t>Україна, 01008,  м. Київ,  вул. Грушевського, 5</w:t>
      </w:r>
    </w:p>
    <w:p w:rsidR="002F2D4D" w:rsidRPr="00AE735E" w:rsidRDefault="002F2D4D" w:rsidP="002F2D4D">
      <w:r w:rsidRPr="00AE735E">
        <w:t>“</w:t>
      </w:r>
      <w:r w:rsidR="004F5DAA">
        <w:rPr>
          <w:lang w:val="ru-RU"/>
        </w:rPr>
        <w:t>05</w:t>
      </w:r>
      <w:r w:rsidRPr="00AE735E">
        <w:t xml:space="preserve">” </w:t>
      </w:r>
      <w:r w:rsidR="004F5DAA">
        <w:t>березня</w:t>
      </w:r>
      <w:r w:rsidRPr="00AE735E">
        <w:t xml:space="preserve"> 20</w:t>
      </w:r>
      <w:r w:rsidR="00793186">
        <w:t>2</w:t>
      </w:r>
      <w:r w:rsidR="004F5DAA">
        <w:t>1</w:t>
      </w:r>
      <w:r w:rsidRPr="00AE735E">
        <w:t xml:space="preserve"> р. </w:t>
      </w:r>
    </w:p>
    <w:p w:rsidR="002F2D4D" w:rsidRPr="004030C4" w:rsidRDefault="002F2D4D" w:rsidP="002F2D4D">
      <w:r w:rsidRPr="004030C4">
        <w:t xml:space="preserve"> № </w:t>
      </w:r>
      <w:r w:rsidR="00C3772C">
        <w:t>0</w:t>
      </w:r>
      <w:r w:rsidR="004F5DAA">
        <w:t>521</w:t>
      </w:r>
      <w:r>
        <w:t>20/</w:t>
      </w:r>
      <w:r w:rsidR="00793186">
        <w:t>0</w:t>
      </w:r>
      <w:r w:rsidR="004F5DAA">
        <w:t>3</w:t>
      </w:r>
      <w:r>
        <w:t>-0</w:t>
      </w:r>
      <w:r w:rsidR="00793186">
        <w:t>1</w:t>
      </w:r>
    </w:p>
    <w:p w:rsidR="0041574A" w:rsidRPr="0041574A" w:rsidRDefault="0041574A" w:rsidP="0041574A">
      <w:pPr>
        <w:spacing w:line="360" w:lineRule="auto"/>
        <w:jc w:val="right"/>
        <w:outlineLvl w:val="0"/>
        <w:rPr>
          <w:sz w:val="8"/>
          <w:szCs w:val="8"/>
        </w:rPr>
      </w:pPr>
    </w:p>
    <w:p w:rsidR="004D5EC5" w:rsidRDefault="004D5EC5" w:rsidP="0041574A">
      <w:pPr>
        <w:spacing w:line="360" w:lineRule="auto"/>
        <w:jc w:val="right"/>
        <w:outlineLvl w:val="0"/>
        <w:rPr>
          <w:b/>
          <w:bCs/>
          <w:spacing w:val="-2"/>
          <w:sz w:val="10"/>
          <w:szCs w:val="10"/>
        </w:rPr>
      </w:pPr>
    </w:p>
    <w:p w:rsidR="00190814" w:rsidRDefault="00190814" w:rsidP="0041574A">
      <w:pPr>
        <w:spacing w:line="360" w:lineRule="auto"/>
        <w:jc w:val="right"/>
        <w:outlineLvl w:val="0"/>
        <w:rPr>
          <w:b/>
          <w:bCs/>
          <w:spacing w:val="-2"/>
          <w:sz w:val="10"/>
          <w:szCs w:val="10"/>
        </w:rPr>
      </w:pPr>
    </w:p>
    <w:p w:rsidR="00190814" w:rsidRPr="0031052E" w:rsidRDefault="00190814" w:rsidP="0041574A">
      <w:pPr>
        <w:spacing w:line="360" w:lineRule="auto"/>
        <w:jc w:val="right"/>
        <w:outlineLvl w:val="0"/>
        <w:rPr>
          <w:b/>
          <w:bCs/>
          <w:spacing w:val="-2"/>
          <w:sz w:val="10"/>
          <w:szCs w:val="10"/>
        </w:rPr>
      </w:pPr>
    </w:p>
    <w:p w:rsidR="00B0744A" w:rsidRDefault="00B0744A" w:rsidP="0041574A">
      <w:pPr>
        <w:spacing w:line="360" w:lineRule="auto"/>
        <w:jc w:val="right"/>
        <w:outlineLvl w:val="0"/>
        <w:rPr>
          <w:b/>
          <w:bCs/>
          <w:spacing w:val="-2"/>
          <w:sz w:val="28"/>
          <w:szCs w:val="28"/>
        </w:rPr>
      </w:pPr>
      <w:r w:rsidRPr="0065325A">
        <w:rPr>
          <w:b/>
          <w:bCs/>
          <w:spacing w:val="-2"/>
          <w:sz w:val="28"/>
          <w:szCs w:val="28"/>
        </w:rPr>
        <w:t>ВЕРХОВНА РАДА УКРАЇНИ</w:t>
      </w:r>
    </w:p>
    <w:p w:rsidR="00190814" w:rsidRPr="0065325A" w:rsidRDefault="00190814" w:rsidP="0041574A">
      <w:pPr>
        <w:spacing w:line="360" w:lineRule="auto"/>
        <w:jc w:val="right"/>
        <w:outlineLvl w:val="0"/>
        <w:rPr>
          <w:sz w:val="28"/>
          <w:szCs w:val="28"/>
        </w:rPr>
      </w:pPr>
    </w:p>
    <w:p w:rsidR="004F5DAA" w:rsidRPr="004F5DAA" w:rsidRDefault="004F5DAA" w:rsidP="004F5DAA">
      <w:pPr>
        <w:pStyle w:val="a9"/>
        <w:ind w:firstLine="708"/>
        <w:jc w:val="both"/>
        <w:rPr>
          <w:color w:val="000000"/>
        </w:rPr>
      </w:pPr>
      <w:r w:rsidRPr="004F5DAA">
        <w:rPr>
          <w:color w:val="000000"/>
        </w:rPr>
        <w:t xml:space="preserve">Відповідно до статті 93 Конституції України, статей 11 та 12 Закону України «Про статус народного депутата України» в порядку законодавчої ініціативи вноситься на розгляд Верховної Ради України проект Закону «Про внесення змін до статті 149 Кримінального кодексу України щодо забезпечення гармонізації кримінального законодавства з положеннями міжнародного права в частині регулювання кримінальної відповідальності за торгівлю людьми». </w:t>
      </w:r>
    </w:p>
    <w:p w:rsidR="004F5DAA" w:rsidRPr="004F5DAA" w:rsidRDefault="004F5DAA" w:rsidP="004F5DAA">
      <w:pPr>
        <w:pStyle w:val="a9"/>
        <w:ind w:firstLine="708"/>
        <w:jc w:val="both"/>
        <w:rPr>
          <w:color w:val="000000"/>
        </w:rPr>
      </w:pPr>
      <w:r w:rsidRPr="004F5DAA">
        <w:rPr>
          <w:color w:val="000000"/>
        </w:rPr>
        <w:t>Цей законопроект є альтернативним до проекту закону «Про внесення змін до Кримінального кодексу України щодо посилення кримінальної відповідальності за торгівлю людьми» (реєстр. № 5134) та подається у строк, встановлений ст. 100 Регламенту Верховної Ради України.</w:t>
      </w:r>
    </w:p>
    <w:p w:rsidR="00190814" w:rsidRDefault="00190814" w:rsidP="00104DDC">
      <w:pPr>
        <w:pStyle w:val="a9"/>
        <w:ind w:firstLine="708"/>
        <w:jc w:val="both"/>
        <w:rPr>
          <w:color w:val="000000"/>
        </w:rPr>
      </w:pPr>
    </w:p>
    <w:p w:rsidR="00104DDC" w:rsidRPr="00CA10C5" w:rsidRDefault="00620782" w:rsidP="00104DDC">
      <w:pPr>
        <w:pStyle w:val="a9"/>
        <w:ind w:firstLine="708"/>
        <w:jc w:val="both"/>
        <w:rPr>
          <w:color w:val="000000"/>
        </w:rPr>
      </w:pPr>
      <w:r>
        <w:rPr>
          <w:color w:val="000000"/>
        </w:rPr>
        <w:t>Доповідати</w:t>
      </w:r>
      <w:r w:rsidR="00104DDC" w:rsidRPr="00CA10C5">
        <w:rPr>
          <w:color w:val="000000"/>
        </w:rPr>
        <w:t xml:space="preserve"> на пленарному засіданні Верховної Ради України буд</w:t>
      </w:r>
      <w:r>
        <w:rPr>
          <w:color w:val="000000"/>
        </w:rPr>
        <w:t xml:space="preserve">е </w:t>
      </w:r>
      <w:r w:rsidR="00793186">
        <w:rPr>
          <w:color w:val="000000"/>
        </w:rPr>
        <w:t xml:space="preserve">народний депутат України </w:t>
      </w:r>
      <w:proofErr w:type="spellStart"/>
      <w:r w:rsidR="00C3772C">
        <w:rPr>
          <w:color w:val="000000"/>
        </w:rPr>
        <w:t>Дануца</w:t>
      </w:r>
      <w:proofErr w:type="spellEnd"/>
      <w:r w:rsidR="00C3772C">
        <w:rPr>
          <w:color w:val="000000"/>
        </w:rPr>
        <w:t xml:space="preserve"> Олександр Анатолійович</w:t>
      </w:r>
      <w:r w:rsidR="00104DDC" w:rsidRPr="00CA10C5">
        <w:rPr>
          <w:color w:val="000000"/>
        </w:rPr>
        <w:t>.</w:t>
      </w:r>
    </w:p>
    <w:p w:rsidR="00190814" w:rsidRPr="00CA10C5" w:rsidRDefault="00190814" w:rsidP="004D5EC5">
      <w:pPr>
        <w:pStyle w:val="a9"/>
        <w:ind w:firstLine="708"/>
        <w:jc w:val="both"/>
        <w:rPr>
          <w:color w:val="000000"/>
        </w:rPr>
      </w:pPr>
    </w:p>
    <w:p w:rsidR="007472EF" w:rsidRPr="0041574A" w:rsidRDefault="007472EF" w:rsidP="007472EF">
      <w:pPr>
        <w:ind w:firstLine="540"/>
        <w:jc w:val="both"/>
        <w:rPr>
          <w:sz w:val="8"/>
          <w:szCs w:val="8"/>
          <w:lang w:val="ru-RU"/>
        </w:rPr>
      </w:pPr>
    </w:p>
    <w:p w:rsidR="00067516" w:rsidRPr="00981B82" w:rsidRDefault="00067516" w:rsidP="00067516">
      <w:pPr>
        <w:widowControl w:val="0"/>
        <w:ind w:firstLine="720"/>
        <w:jc w:val="both"/>
        <w:rPr>
          <w:bCs/>
          <w:sz w:val="28"/>
          <w:szCs w:val="28"/>
        </w:rPr>
      </w:pPr>
      <w:r w:rsidRPr="00981B82">
        <w:rPr>
          <w:bCs/>
          <w:sz w:val="28"/>
          <w:szCs w:val="28"/>
        </w:rPr>
        <w:t xml:space="preserve">Додатки: </w:t>
      </w:r>
    </w:p>
    <w:p w:rsidR="00067516" w:rsidRPr="00981B82" w:rsidRDefault="00067516" w:rsidP="00067516">
      <w:pPr>
        <w:widowControl w:val="0"/>
        <w:ind w:firstLine="720"/>
        <w:jc w:val="both"/>
        <w:rPr>
          <w:sz w:val="28"/>
          <w:szCs w:val="28"/>
        </w:rPr>
      </w:pPr>
    </w:p>
    <w:p w:rsidR="00067516" w:rsidRPr="00981B82" w:rsidRDefault="00067516" w:rsidP="00067516">
      <w:pPr>
        <w:pStyle w:val="a9"/>
        <w:widowControl w:val="0"/>
        <w:ind w:firstLine="720"/>
        <w:jc w:val="both"/>
      </w:pPr>
      <w:r w:rsidRPr="00981B82">
        <w:t xml:space="preserve">1. Проект Закону України – </w:t>
      </w:r>
      <w:r w:rsidR="004F5DAA">
        <w:rPr>
          <w:lang w:val="ru-RU"/>
        </w:rPr>
        <w:t>1</w:t>
      </w:r>
      <w:r w:rsidRPr="00981B82">
        <w:t xml:space="preserve"> </w:t>
      </w:r>
      <w:proofErr w:type="spellStart"/>
      <w:r w:rsidRPr="00981B82">
        <w:t>арк</w:t>
      </w:r>
      <w:proofErr w:type="spellEnd"/>
      <w:r w:rsidRPr="00981B82">
        <w:t>.</w:t>
      </w:r>
    </w:p>
    <w:p w:rsidR="00067516" w:rsidRPr="00981B82" w:rsidRDefault="00067516" w:rsidP="00067516">
      <w:pPr>
        <w:pStyle w:val="a9"/>
        <w:widowControl w:val="0"/>
        <w:ind w:firstLine="708"/>
        <w:jc w:val="both"/>
      </w:pPr>
      <w:r w:rsidRPr="00981B82">
        <w:t xml:space="preserve">2. Пояснювальна записка – на </w:t>
      </w:r>
      <w:r w:rsidR="004F5DAA">
        <w:t>3</w:t>
      </w:r>
      <w:r w:rsidRPr="00981B82">
        <w:t xml:space="preserve"> </w:t>
      </w:r>
      <w:proofErr w:type="spellStart"/>
      <w:r w:rsidRPr="00981B82">
        <w:t>арк</w:t>
      </w:r>
      <w:proofErr w:type="spellEnd"/>
      <w:r w:rsidRPr="00981B82">
        <w:t>.</w:t>
      </w:r>
    </w:p>
    <w:p w:rsidR="00067516" w:rsidRDefault="00067516" w:rsidP="00067516">
      <w:pPr>
        <w:pStyle w:val="a9"/>
        <w:widowControl w:val="0"/>
        <w:ind w:firstLine="720"/>
        <w:jc w:val="both"/>
      </w:pPr>
      <w:r w:rsidRPr="00981B82">
        <w:t>3. Порівняльна таблиця –</w:t>
      </w:r>
      <w:r w:rsidR="00571D74">
        <w:t xml:space="preserve"> </w:t>
      </w:r>
      <w:r w:rsidRPr="00981B82">
        <w:t xml:space="preserve">на </w:t>
      </w:r>
      <w:r w:rsidR="004F5DAA">
        <w:rPr>
          <w:lang w:val="ru-RU"/>
        </w:rPr>
        <w:t>4</w:t>
      </w:r>
      <w:r w:rsidRPr="00981B82">
        <w:t xml:space="preserve"> </w:t>
      </w:r>
      <w:proofErr w:type="spellStart"/>
      <w:r w:rsidRPr="00981B82">
        <w:t>арк</w:t>
      </w:r>
      <w:proofErr w:type="spellEnd"/>
      <w:r w:rsidRPr="00981B82">
        <w:t>.</w:t>
      </w:r>
    </w:p>
    <w:p w:rsidR="00067516" w:rsidRPr="00981B82" w:rsidRDefault="002574F2" w:rsidP="00067516">
      <w:pPr>
        <w:pStyle w:val="a9"/>
        <w:widowControl w:val="0"/>
        <w:ind w:firstLine="720"/>
        <w:jc w:val="both"/>
      </w:pPr>
      <w:r>
        <w:t>4</w:t>
      </w:r>
      <w:r w:rsidR="00067516" w:rsidRPr="00981B82">
        <w:t xml:space="preserve">. Проект постанови Верховної Ради України – на 1 </w:t>
      </w:r>
      <w:proofErr w:type="spellStart"/>
      <w:r w:rsidR="00067516" w:rsidRPr="00981B82">
        <w:t>арк</w:t>
      </w:r>
      <w:proofErr w:type="spellEnd"/>
      <w:r w:rsidR="00067516" w:rsidRPr="00981B82">
        <w:t>.</w:t>
      </w:r>
    </w:p>
    <w:p w:rsidR="00067516" w:rsidRPr="00981B82" w:rsidRDefault="002574F2" w:rsidP="00067516">
      <w:pPr>
        <w:pStyle w:val="a9"/>
        <w:widowControl w:val="0"/>
        <w:ind w:firstLine="720"/>
        <w:jc w:val="both"/>
      </w:pPr>
      <w:r>
        <w:t>5</w:t>
      </w:r>
      <w:r w:rsidR="00067516" w:rsidRPr="00981B82">
        <w:t>. Електронні копії зазначених матеріалів.</w:t>
      </w:r>
    </w:p>
    <w:p w:rsidR="00E24610" w:rsidRDefault="00E24610" w:rsidP="00E24610">
      <w:pPr>
        <w:tabs>
          <w:tab w:val="left" w:pos="1080"/>
        </w:tabs>
        <w:autoSpaceDE w:val="0"/>
        <w:autoSpaceDN w:val="0"/>
        <w:jc w:val="both"/>
        <w:rPr>
          <w:sz w:val="28"/>
          <w:szCs w:val="28"/>
        </w:rPr>
      </w:pPr>
    </w:p>
    <w:p w:rsidR="002F2D4D" w:rsidRDefault="002F2D4D" w:rsidP="00E24610">
      <w:pPr>
        <w:tabs>
          <w:tab w:val="left" w:pos="1080"/>
        </w:tabs>
        <w:autoSpaceDE w:val="0"/>
        <w:autoSpaceDN w:val="0"/>
        <w:jc w:val="both"/>
        <w:rPr>
          <w:sz w:val="28"/>
          <w:szCs w:val="28"/>
        </w:rPr>
      </w:pPr>
    </w:p>
    <w:p w:rsidR="00E24610" w:rsidRPr="004D5EC5" w:rsidRDefault="00E24610" w:rsidP="00E24610">
      <w:pPr>
        <w:tabs>
          <w:tab w:val="left" w:pos="1080"/>
        </w:tabs>
        <w:autoSpaceDE w:val="0"/>
        <w:autoSpaceDN w:val="0"/>
        <w:jc w:val="both"/>
        <w:rPr>
          <w:sz w:val="28"/>
          <w:szCs w:val="28"/>
        </w:rPr>
      </w:pPr>
    </w:p>
    <w:p w:rsidR="007472EF" w:rsidRPr="00EF3E44" w:rsidRDefault="007472EF" w:rsidP="007472EF">
      <w:pPr>
        <w:jc w:val="both"/>
        <w:rPr>
          <w:color w:val="FF0000"/>
          <w:sz w:val="27"/>
          <w:szCs w:val="27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3960"/>
        <w:gridCol w:w="5580"/>
      </w:tblGrid>
      <w:tr w:rsidR="00836EC0" w:rsidRPr="009D64FA" w:rsidTr="00836EC0">
        <w:tc>
          <w:tcPr>
            <w:tcW w:w="3960" w:type="dxa"/>
          </w:tcPr>
          <w:p w:rsidR="00836EC0" w:rsidRDefault="00836EC0" w:rsidP="00620782">
            <w:pPr>
              <w:rPr>
                <w:b/>
                <w:bCs/>
                <w:sz w:val="28"/>
                <w:szCs w:val="28"/>
              </w:rPr>
            </w:pPr>
            <w:r w:rsidRPr="009D64FA">
              <w:rPr>
                <w:b/>
                <w:bCs/>
                <w:sz w:val="28"/>
                <w:szCs w:val="28"/>
              </w:rPr>
              <w:t>Народн</w:t>
            </w:r>
            <w:r w:rsidR="00852979">
              <w:rPr>
                <w:b/>
                <w:bCs/>
                <w:sz w:val="28"/>
                <w:szCs w:val="28"/>
              </w:rPr>
              <w:t>ий</w:t>
            </w:r>
            <w:r w:rsidRPr="009D64FA">
              <w:rPr>
                <w:b/>
                <w:bCs/>
                <w:sz w:val="28"/>
                <w:szCs w:val="28"/>
              </w:rPr>
              <w:t xml:space="preserve"> депутат України  </w:t>
            </w:r>
          </w:p>
          <w:p w:rsidR="00836EC0" w:rsidRDefault="00836EC0" w:rsidP="00620782">
            <w:pPr>
              <w:rPr>
                <w:b/>
                <w:bCs/>
                <w:sz w:val="28"/>
                <w:szCs w:val="28"/>
              </w:rPr>
            </w:pPr>
          </w:p>
          <w:p w:rsidR="00836EC0" w:rsidRPr="009D64FA" w:rsidRDefault="00836EC0" w:rsidP="00620782">
            <w:pPr>
              <w:rPr>
                <w:b/>
                <w:bCs/>
                <w:sz w:val="28"/>
                <w:szCs w:val="28"/>
              </w:rPr>
            </w:pPr>
            <w:r w:rsidRPr="009D64FA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580" w:type="dxa"/>
          </w:tcPr>
          <w:p w:rsidR="00836EC0" w:rsidRPr="0095153B" w:rsidRDefault="00C3772C" w:rsidP="0095153B">
            <w:pPr>
              <w:ind w:left="3132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Дануца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О.А.</w:t>
            </w:r>
          </w:p>
        </w:tc>
      </w:tr>
    </w:tbl>
    <w:p w:rsidR="0016351B" w:rsidRDefault="0016351B" w:rsidP="0041574A">
      <w:pPr>
        <w:pStyle w:val="a9"/>
        <w:ind w:firstLine="708"/>
        <w:jc w:val="both"/>
        <w:rPr>
          <w:b/>
          <w:bCs/>
          <w:color w:val="000000"/>
        </w:rPr>
      </w:pPr>
    </w:p>
    <w:sectPr w:rsidR="0016351B" w:rsidSect="0041574A">
      <w:headerReference w:type="default" r:id="rId12"/>
      <w:footerReference w:type="default" r:id="rId13"/>
      <w:pgSz w:w="11906" w:h="16838" w:code="9"/>
      <w:pgMar w:top="899" w:right="686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D3D" w:rsidRDefault="00EB7D3D">
      <w:r>
        <w:separator/>
      </w:r>
    </w:p>
  </w:endnote>
  <w:endnote w:type="continuationSeparator" w:id="0">
    <w:p w:rsidR="00EB7D3D" w:rsidRDefault="00EB7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8DA" w:rsidRDefault="005C28DA" w:rsidP="000E5F9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D3D" w:rsidRDefault="00EB7D3D">
      <w:r>
        <w:separator/>
      </w:r>
    </w:p>
  </w:footnote>
  <w:footnote w:type="continuationSeparator" w:id="0">
    <w:p w:rsidR="00EB7D3D" w:rsidRDefault="00EB7D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8DA" w:rsidRDefault="005C28DA">
    <w:pPr>
      <w:pStyle w:val="a7"/>
      <w:jc w:val="center"/>
    </w:pPr>
  </w:p>
  <w:p w:rsidR="005C28DA" w:rsidRDefault="005C28D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24D7D"/>
    <w:multiLevelType w:val="multilevel"/>
    <w:tmpl w:val="6C0A37F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2EF"/>
    <w:rsid w:val="000157DC"/>
    <w:rsid w:val="000361B1"/>
    <w:rsid w:val="00050FA8"/>
    <w:rsid w:val="00067516"/>
    <w:rsid w:val="00091933"/>
    <w:rsid w:val="000964D9"/>
    <w:rsid w:val="000A6B5D"/>
    <w:rsid w:val="000C35E5"/>
    <w:rsid w:val="000E5F97"/>
    <w:rsid w:val="00104DDC"/>
    <w:rsid w:val="0014758C"/>
    <w:rsid w:val="00153017"/>
    <w:rsid w:val="0016162E"/>
    <w:rsid w:val="0016351B"/>
    <w:rsid w:val="0018189B"/>
    <w:rsid w:val="00187C8C"/>
    <w:rsid w:val="00190030"/>
    <w:rsid w:val="00190814"/>
    <w:rsid w:val="001A1206"/>
    <w:rsid w:val="001B248B"/>
    <w:rsid w:val="001B6588"/>
    <w:rsid w:val="001C0832"/>
    <w:rsid w:val="001C4876"/>
    <w:rsid w:val="0020048D"/>
    <w:rsid w:val="002142BB"/>
    <w:rsid w:val="00235F02"/>
    <w:rsid w:val="002574F2"/>
    <w:rsid w:val="0028306C"/>
    <w:rsid w:val="002D0B12"/>
    <w:rsid w:val="002E0B16"/>
    <w:rsid w:val="002F2D4D"/>
    <w:rsid w:val="002F68DE"/>
    <w:rsid w:val="0031052E"/>
    <w:rsid w:val="00312C70"/>
    <w:rsid w:val="00326E02"/>
    <w:rsid w:val="00354031"/>
    <w:rsid w:val="00360415"/>
    <w:rsid w:val="00366ABF"/>
    <w:rsid w:val="00397B67"/>
    <w:rsid w:val="003B6AE9"/>
    <w:rsid w:val="004030C4"/>
    <w:rsid w:val="0041574A"/>
    <w:rsid w:val="00467550"/>
    <w:rsid w:val="00487214"/>
    <w:rsid w:val="004A23A9"/>
    <w:rsid w:val="004A3759"/>
    <w:rsid w:val="004D5EC5"/>
    <w:rsid w:val="004F5DAA"/>
    <w:rsid w:val="00543DFE"/>
    <w:rsid w:val="00571D74"/>
    <w:rsid w:val="005819F7"/>
    <w:rsid w:val="0058544A"/>
    <w:rsid w:val="005B45E6"/>
    <w:rsid w:val="005C28DA"/>
    <w:rsid w:val="005D425B"/>
    <w:rsid w:val="0061473E"/>
    <w:rsid w:val="00620782"/>
    <w:rsid w:val="0065325A"/>
    <w:rsid w:val="00693E35"/>
    <w:rsid w:val="006D559D"/>
    <w:rsid w:val="006F3C32"/>
    <w:rsid w:val="007016F5"/>
    <w:rsid w:val="00730812"/>
    <w:rsid w:val="00735430"/>
    <w:rsid w:val="007371B4"/>
    <w:rsid w:val="007472EF"/>
    <w:rsid w:val="00776E37"/>
    <w:rsid w:val="00793186"/>
    <w:rsid w:val="00794DCF"/>
    <w:rsid w:val="007B295F"/>
    <w:rsid w:val="0082012B"/>
    <w:rsid w:val="00836EC0"/>
    <w:rsid w:val="00850627"/>
    <w:rsid w:val="00852979"/>
    <w:rsid w:val="008744D1"/>
    <w:rsid w:val="00896E10"/>
    <w:rsid w:val="008B7C23"/>
    <w:rsid w:val="008C0ACB"/>
    <w:rsid w:val="008C2210"/>
    <w:rsid w:val="009045DA"/>
    <w:rsid w:val="00943316"/>
    <w:rsid w:val="00945CF1"/>
    <w:rsid w:val="00947A05"/>
    <w:rsid w:val="0095153B"/>
    <w:rsid w:val="0096271F"/>
    <w:rsid w:val="009667EB"/>
    <w:rsid w:val="0097682B"/>
    <w:rsid w:val="00981B82"/>
    <w:rsid w:val="0099318A"/>
    <w:rsid w:val="009B2ACF"/>
    <w:rsid w:val="009D64FA"/>
    <w:rsid w:val="009D7AD7"/>
    <w:rsid w:val="009D7E67"/>
    <w:rsid w:val="00A0784E"/>
    <w:rsid w:val="00A07C7E"/>
    <w:rsid w:val="00A26711"/>
    <w:rsid w:val="00A702AA"/>
    <w:rsid w:val="00A73465"/>
    <w:rsid w:val="00A84EA0"/>
    <w:rsid w:val="00A864E7"/>
    <w:rsid w:val="00AA3497"/>
    <w:rsid w:val="00AA4434"/>
    <w:rsid w:val="00AD0910"/>
    <w:rsid w:val="00AE735E"/>
    <w:rsid w:val="00B03B56"/>
    <w:rsid w:val="00B0744A"/>
    <w:rsid w:val="00B210B1"/>
    <w:rsid w:val="00B21B29"/>
    <w:rsid w:val="00B3134D"/>
    <w:rsid w:val="00C31A23"/>
    <w:rsid w:val="00C3772C"/>
    <w:rsid w:val="00C62BE5"/>
    <w:rsid w:val="00C71184"/>
    <w:rsid w:val="00CA10C5"/>
    <w:rsid w:val="00D05370"/>
    <w:rsid w:val="00D119AA"/>
    <w:rsid w:val="00D205C5"/>
    <w:rsid w:val="00D42953"/>
    <w:rsid w:val="00D43279"/>
    <w:rsid w:val="00D61CB3"/>
    <w:rsid w:val="00D70FF9"/>
    <w:rsid w:val="00D91E14"/>
    <w:rsid w:val="00D94D55"/>
    <w:rsid w:val="00DB3D23"/>
    <w:rsid w:val="00DD1EAB"/>
    <w:rsid w:val="00E24610"/>
    <w:rsid w:val="00E36CD2"/>
    <w:rsid w:val="00E974FE"/>
    <w:rsid w:val="00EA6FA2"/>
    <w:rsid w:val="00EB54E8"/>
    <w:rsid w:val="00EB7D3D"/>
    <w:rsid w:val="00EE6B9A"/>
    <w:rsid w:val="00EF3E44"/>
    <w:rsid w:val="00EF5B23"/>
    <w:rsid w:val="00F264EA"/>
    <w:rsid w:val="00F437E5"/>
    <w:rsid w:val="00F70217"/>
    <w:rsid w:val="00F86217"/>
    <w:rsid w:val="00F90ECF"/>
    <w:rsid w:val="00FB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E0EFD0F-EBE3-457B-A543-8E34FE99E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2EF"/>
    <w:pPr>
      <w:spacing w:after="0" w:line="240" w:lineRule="auto"/>
    </w:pPr>
    <w:rPr>
      <w:sz w:val="24"/>
      <w:szCs w:val="24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7472EF"/>
    <w:pPr>
      <w:keepNext/>
      <w:jc w:val="center"/>
      <w:outlineLvl w:val="8"/>
    </w:pPr>
    <w:rPr>
      <w:rFonts w:ascii="Peterburg" w:hAnsi="Peterburg" w:cs="Peterburg"/>
      <w:b/>
      <w:bCs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locked/>
    <w:rsid w:val="007472EF"/>
    <w:rPr>
      <w:rFonts w:ascii="Peterburg" w:hAnsi="Peterburg" w:cs="Peterburg"/>
      <w:b/>
      <w:bCs/>
      <w:sz w:val="52"/>
      <w:szCs w:val="52"/>
      <w:lang w:val="uk-UA" w:eastAsia="ru-RU"/>
    </w:rPr>
  </w:style>
  <w:style w:type="paragraph" w:styleId="a3">
    <w:name w:val="Body Text Indent"/>
    <w:basedOn w:val="a"/>
    <w:link w:val="a4"/>
    <w:uiPriority w:val="99"/>
    <w:rsid w:val="008C0ACB"/>
    <w:pPr>
      <w:spacing w:after="120"/>
      <w:ind w:left="283"/>
    </w:pPr>
    <w:rPr>
      <w:lang w:val="ru-RU"/>
    </w:rPr>
  </w:style>
  <w:style w:type="character" w:customStyle="1" w:styleId="a4">
    <w:name w:val="Основний текст з відступом Знак"/>
    <w:basedOn w:val="a0"/>
    <w:link w:val="a3"/>
    <w:uiPriority w:val="99"/>
    <w:semiHidden/>
    <w:locked/>
    <w:rsid w:val="008C0ACB"/>
    <w:rPr>
      <w:rFonts w:cs="Times New Roman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rsid w:val="007472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ий HTML Знак"/>
    <w:basedOn w:val="a0"/>
    <w:link w:val="HTML"/>
    <w:uiPriority w:val="99"/>
    <w:semiHidden/>
    <w:locked/>
    <w:rsid w:val="007472EF"/>
    <w:rPr>
      <w:rFonts w:ascii="Courier New" w:hAnsi="Courier New" w:cs="Courier New"/>
      <w:lang w:val="ru-RU" w:eastAsia="ru-RU"/>
    </w:rPr>
  </w:style>
  <w:style w:type="paragraph" w:styleId="a5">
    <w:name w:val="footer"/>
    <w:basedOn w:val="a"/>
    <w:link w:val="a6"/>
    <w:uiPriority w:val="99"/>
    <w:rsid w:val="007472EF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7472EF"/>
    <w:rPr>
      <w:rFonts w:cs="Times New Roman"/>
      <w:sz w:val="24"/>
      <w:szCs w:val="24"/>
      <w:lang w:val="uk-UA" w:eastAsia="ru-RU"/>
    </w:rPr>
  </w:style>
  <w:style w:type="paragraph" w:styleId="a7">
    <w:name w:val="header"/>
    <w:basedOn w:val="a"/>
    <w:link w:val="a8"/>
    <w:uiPriority w:val="99"/>
    <w:rsid w:val="007472EF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uiPriority w:val="99"/>
    <w:locked/>
    <w:rsid w:val="007472EF"/>
    <w:rPr>
      <w:rFonts w:cs="Times New Roman"/>
      <w:sz w:val="24"/>
      <w:szCs w:val="24"/>
      <w:lang w:val="uk-UA" w:eastAsia="ru-RU"/>
    </w:rPr>
  </w:style>
  <w:style w:type="paragraph" w:styleId="a9">
    <w:name w:val="Body Text"/>
    <w:basedOn w:val="a"/>
    <w:link w:val="aa"/>
    <w:uiPriority w:val="99"/>
    <w:rsid w:val="007472EF"/>
    <w:pPr>
      <w:jc w:val="center"/>
    </w:pPr>
    <w:rPr>
      <w:sz w:val="28"/>
      <w:szCs w:val="28"/>
    </w:rPr>
  </w:style>
  <w:style w:type="character" w:customStyle="1" w:styleId="aa">
    <w:name w:val="Основний текст Знак"/>
    <w:basedOn w:val="a0"/>
    <w:link w:val="a9"/>
    <w:uiPriority w:val="99"/>
    <w:semiHidden/>
    <w:locked/>
    <w:rPr>
      <w:rFonts w:cs="Times New Roman"/>
      <w:sz w:val="24"/>
      <w:szCs w:val="24"/>
      <w:lang w:val="uk-UA" w:eastAsia="x-none"/>
    </w:rPr>
  </w:style>
  <w:style w:type="paragraph" w:styleId="ab">
    <w:name w:val="Normal (Web)"/>
    <w:basedOn w:val="a"/>
    <w:link w:val="ac"/>
    <w:uiPriority w:val="99"/>
    <w:rsid w:val="00104DDC"/>
    <w:pPr>
      <w:spacing w:before="100" w:beforeAutospacing="1" w:after="100" w:afterAutospacing="1"/>
    </w:pPr>
    <w:rPr>
      <w:rFonts w:ascii="Verdana" w:hAnsi="Verdana" w:cs="Verdana"/>
      <w:sz w:val="17"/>
      <w:szCs w:val="17"/>
      <w:lang w:val="ru-RU"/>
    </w:rPr>
  </w:style>
  <w:style w:type="character" w:customStyle="1" w:styleId="ac">
    <w:name w:val="Звичайний (веб) Знак"/>
    <w:link w:val="ab"/>
    <w:uiPriority w:val="99"/>
    <w:locked/>
    <w:rsid w:val="00104DDC"/>
    <w:rPr>
      <w:rFonts w:ascii="Verdana" w:hAnsi="Verdana"/>
      <w:sz w:val="17"/>
      <w:lang w:val="ru-RU" w:eastAsia="ru-RU"/>
    </w:rPr>
  </w:style>
  <w:style w:type="paragraph" w:customStyle="1" w:styleId="CharChar">
    <w:name w:val="Char Знак Знак Char"/>
    <w:basedOn w:val="a"/>
    <w:uiPriority w:val="99"/>
    <w:rsid w:val="00104DDC"/>
    <w:rPr>
      <w:rFonts w:ascii="Verdana" w:hAnsi="Verdana" w:cs="Verdana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semiHidden/>
    <w:unhideWhenUsed/>
    <w:locked/>
    <w:rsid w:val="00C3772C"/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C3772C"/>
    <w:rPr>
      <w:rFonts w:ascii="Segoe UI" w:hAnsi="Segoe UI" w:cs="Segoe UI"/>
      <w:sz w:val="18"/>
      <w:szCs w:val="18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014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http://www.president.gov.ua/img/ua/header/gerb.gi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10E1EE-5BB1-4F19-892C-EE3692B697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C50488-C19D-4372-B7C3-05283CB38B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AD51A8-FB65-4A8C-A4D7-0D7D2395E3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783</Words>
  <Characters>447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2021-03-10T13:00:00Z</dcterms:created>
  <dcterms:modified xsi:type="dcterms:W3CDTF">2021-03-10T13:00:00Z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