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A354B" w14:textId="77777777" w:rsidR="008C634C" w:rsidRDefault="008C634C" w:rsidP="008C634C">
      <w:pPr>
        <w:widowControl w:val="0"/>
        <w:autoSpaceDE w:val="0"/>
        <w:autoSpaceDN w:val="0"/>
        <w:adjustRightInd w:val="0"/>
        <w:ind w:left="4678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 xml:space="preserve">                                   </w:t>
      </w:r>
      <w:r>
        <w:rPr>
          <w:b/>
          <w:bCs/>
          <w:sz w:val="28"/>
          <w:szCs w:val="28"/>
          <w:lang w:val="uk-UA"/>
        </w:rPr>
        <w:t xml:space="preserve">Проект вноситься </w:t>
      </w:r>
    </w:p>
    <w:p w14:paraId="6A0B376A" w14:textId="77777777" w:rsidR="008C634C" w:rsidRDefault="008C634C" w:rsidP="008C634C">
      <w:pPr>
        <w:widowControl w:val="0"/>
        <w:autoSpaceDE w:val="0"/>
        <w:autoSpaceDN w:val="0"/>
        <w:adjustRightInd w:val="0"/>
        <w:ind w:left="4678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en-US"/>
        </w:rPr>
        <w:t xml:space="preserve">                </w:t>
      </w:r>
      <w:r>
        <w:rPr>
          <w:kern w:val="2"/>
          <w:sz w:val="28"/>
          <w:szCs w:val="28"/>
          <w:lang w:val="uk-UA"/>
        </w:rPr>
        <w:t>народними депутатами України</w:t>
      </w:r>
    </w:p>
    <w:p w14:paraId="4B59CE0D" w14:textId="77777777" w:rsidR="008C634C" w:rsidRDefault="008C634C" w:rsidP="008C634C">
      <w:pPr>
        <w:pStyle w:val="af"/>
        <w:spacing w:after="0"/>
        <w:ind w:firstLine="708"/>
        <w:rPr>
          <w:sz w:val="28"/>
          <w:szCs w:val="28"/>
        </w:rPr>
      </w:pPr>
    </w:p>
    <w:p w14:paraId="4F429BD1" w14:textId="77777777" w:rsidR="008C634C" w:rsidRDefault="008C634C" w:rsidP="008C634C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                    </w:t>
      </w:r>
    </w:p>
    <w:p w14:paraId="49608BA0" w14:textId="77777777" w:rsidR="008C634C" w:rsidRDefault="008C634C" w:rsidP="008C634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Шинкаренко І.А.</w:t>
      </w:r>
    </w:p>
    <w:p w14:paraId="17D945C8" w14:textId="77777777" w:rsidR="008C634C" w:rsidRDefault="008C634C" w:rsidP="008C634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Ткаченко О.М.</w:t>
      </w:r>
    </w:p>
    <w:p w14:paraId="0556B62B" w14:textId="77777777" w:rsidR="008C634C" w:rsidRDefault="008C634C" w:rsidP="008C634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Славицька А.К.</w:t>
      </w:r>
    </w:p>
    <w:p w14:paraId="59C2DF77" w14:textId="77777777" w:rsidR="004D4937" w:rsidRPr="007E00BA" w:rsidRDefault="004D4937" w:rsidP="004D4937">
      <w:pPr>
        <w:shd w:val="clear" w:color="auto" w:fill="FFFFFF"/>
        <w:spacing w:line="360" w:lineRule="auto"/>
        <w:ind w:firstLine="993"/>
        <w:jc w:val="right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14:paraId="2403B54B" w14:textId="77777777" w:rsidR="004D4937" w:rsidRPr="007E00BA" w:rsidRDefault="004D4937" w:rsidP="004D49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E00BA">
        <w:rPr>
          <w:b/>
          <w:bCs/>
          <w:sz w:val="28"/>
          <w:szCs w:val="28"/>
          <w:lang w:val="uk-UA"/>
        </w:rPr>
        <w:t>ЗАКОН УКРАЇНИ</w:t>
      </w:r>
    </w:p>
    <w:p w14:paraId="3D4EC8A6" w14:textId="16EEE168" w:rsidR="004D4937" w:rsidRPr="007E00BA" w:rsidRDefault="004D4937" w:rsidP="004D49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E00BA">
        <w:rPr>
          <w:b/>
          <w:bCs/>
          <w:sz w:val="28"/>
          <w:szCs w:val="28"/>
          <w:lang w:val="uk-UA"/>
        </w:rPr>
        <w:t>Про внесення змін</w:t>
      </w:r>
      <w:r w:rsidR="00DE5549" w:rsidRPr="007E00BA">
        <w:rPr>
          <w:b/>
          <w:bCs/>
          <w:sz w:val="28"/>
          <w:szCs w:val="28"/>
          <w:lang w:val="uk-UA"/>
        </w:rPr>
        <w:t xml:space="preserve"> до</w:t>
      </w:r>
      <w:r w:rsidRPr="007E00BA">
        <w:rPr>
          <w:b/>
          <w:bCs/>
          <w:sz w:val="28"/>
          <w:szCs w:val="28"/>
          <w:lang w:val="uk-UA"/>
        </w:rPr>
        <w:t xml:space="preserve"> </w:t>
      </w:r>
      <w:r w:rsidR="00AA3A67" w:rsidRPr="007E00BA">
        <w:rPr>
          <w:b/>
          <w:bCs/>
          <w:sz w:val="28"/>
          <w:szCs w:val="28"/>
          <w:lang w:val="uk-UA"/>
        </w:rPr>
        <w:t xml:space="preserve">статті 288 </w:t>
      </w:r>
      <w:r w:rsidR="006606E3" w:rsidRPr="007E00BA">
        <w:rPr>
          <w:b/>
          <w:bCs/>
          <w:sz w:val="28"/>
          <w:szCs w:val="28"/>
          <w:lang w:val="uk-UA"/>
        </w:rPr>
        <w:t xml:space="preserve">Податкового кодексу України </w:t>
      </w:r>
    </w:p>
    <w:p w14:paraId="654A1E28" w14:textId="4AB481EC" w:rsidR="00AA3A67" w:rsidRPr="007E00BA" w:rsidRDefault="00AA3A67" w:rsidP="004D49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E00BA">
        <w:rPr>
          <w:b/>
          <w:bCs/>
          <w:sz w:val="28"/>
          <w:szCs w:val="28"/>
          <w:lang w:val="uk-UA"/>
        </w:rPr>
        <w:t xml:space="preserve">щодо </w:t>
      </w:r>
      <w:r w:rsidR="00D2085E" w:rsidRPr="007E00BA">
        <w:rPr>
          <w:b/>
          <w:bCs/>
          <w:sz w:val="28"/>
          <w:szCs w:val="28"/>
          <w:lang w:val="uk-UA"/>
        </w:rPr>
        <w:t>орендної плати для земельних ділянок, на яких вирощуються енергетичні рослини</w:t>
      </w:r>
    </w:p>
    <w:p w14:paraId="1274704F" w14:textId="77777777" w:rsidR="004D4937" w:rsidRPr="007E00BA" w:rsidRDefault="004D4937" w:rsidP="004D4937">
      <w:pPr>
        <w:autoSpaceDE w:val="0"/>
        <w:autoSpaceDN w:val="0"/>
        <w:adjustRightInd w:val="0"/>
        <w:spacing w:line="360" w:lineRule="auto"/>
        <w:ind w:firstLine="993"/>
        <w:jc w:val="center"/>
        <w:rPr>
          <w:b/>
          <w:bCs/>
          <w:sz w:val="28"/>
          <w:szCs w:val="28"/>
          <w:lang w:val="uk-UA"/>
        </w:rPr>
      </w:pPr>
    </w:p>
    <w:p w14:paraId="18053EAC" w14:textId="77777777" w:rsidR="004D4937" w:rsidRPr="007E00BA" w:rsidRDefault="004D4937" w:rsidP="00C20256">
      <w:pPr>
        <w:autoSpaceDE w:val="0"/>
        <w:autoSpaceDN w:val="0"/>
        <w:adjustRightInd w:val="0"/>
        <w:spacing w:after="80" w:line="276" w:lineRule="auto"/>
        <w:ind w:firstLine="993"/>
        <w:jc w:val="both"/>
        <w:rPr>
          <w:b/>
          <w:bCs/>
          <w:spacing w:val="30"/>
          <w:kern w:val="1"/>
          <w:sz w:val="28"/>
          <w:szCs w:val="28"/>
          <w:lang w:val="uk-UA"/>
        </w:rPr>
      </w:pPr>
      <w:r w:rsidRPr="007E00BA">
        <w:rPr>
          <w:sz w:val="28"/>
          <w:szCs w:val="28"/>
          <w:lang w:val="uk-UA"/>
        </w:rPr>
        <w:t xml:space="preserve">Верховна Рада України </w:t>
      </w:r>
      <w:r w:rsidRPr="007E00BA">
        <w:rPr>
          <w:b/>
          <w:bCs/>
          <w:spacing w:val="30"/>
          <w:kern w:val="1"/>
          <w:sz w:val="28"/>
          <w:szCs w:val="28"/>
          <w:lang w:val="uk-UA"/>
        </w:rPr>
        <w:t>постановляє:</w:t>
      </w:r>
    </w:p>
    <w:p w14:paraId="1C421A43" w14:textId="536DD99B" w:rsidR="001066A2" w:rsidRPr="007E00BA" w:rsidRDefault="004D4937" w:rsidP="00C20256">
      <w:pPr>
        <w:autoSpaceDE w:val="0"/>
        <w:autoSpaceDN w:val="0"/>
        <w:adjustRightInd w:val="0"/>
        <w:spacing w:after="80" w:line="276" w:lineRule="auto"/>
        <w:ind w:firstLine="708"/>
        <w:jc w:val="both"/>
        <w:rPr>
          <w:kern w:val="1"/>
          <w:sz w:val="28"/>
          <w:szCs w:val="28"/>
          <w:lang w:val="uk-UA"/>
        </w:rPr>
      </w:pPr>
      <w:r w:rsidRPr="007E00BA">
        <w:rPr>
          <w:kern w:val="1"/>
          <w:sz w:val="28"/>
          <w:szCs w:val="28"/>
          <w:lang w:val="uk-UA"/>
        </w:rPr>
        <w:t xml:space="preserve">I. </w:t>
      </w:r>
      <w:r w:rsidR="002D0F38" w:rsidRPr="007E00BA">
        <w:rPr>
          <w:kern w:val="1"/>
          <w:sz w:val="28"/>
          <w:szCs w:val="28"/>
          <w:lang w:val="uk-UA"/>
        </w:rPr>
        <w:t xml:space="preserve">Доповнити пункт 288.5 статті 288 </w:t>
      </w:r>
      <w:r w:rsidR="00014725" w:rsidRPr="007E00BA">
        <w:rPr>
          <w:kern w:val="1"/>
          <w:sz w:val="28"/>
          <w:szCs w:val="28"/>
          <w:lang w:val="uk-UA"/>
        </w:rPr>
        <w:t xml:space="preserve">Податкового кодексу України (Відомості Верховної Ради України, 2011 р., №№ 13-17, ст. 112) </w:t>
      </w:r>
      <w:r w:rsidR="002D0F38" w:rsidRPr="007E00BA">
        <w:rPr>
          <w:kern w:val="1"/>
          <w:sz w:val="28"/>
          <w:szCs w:val="28"/>
          <w:lang w:val="uk-UA"/>
        </w:rPr>
        <w:t>підпунктом 288.5.6 такого змісту</w:t>
      </w:r>
      <w:r w:rsidR="001066A2" w:rsidRPr="007E00BA">
        <w:rPr>
          <w:kern w:val="1"/>
          <w:sz w:val="28"/>
          <w:szCs w:val="28"/>
          <w:lang w:val="uk-UA"/>
        </w:rPr>
        <w:t>:</w:t>
      </w:r>
    </w:p>
    <w:p w14:paraId="38B452A5" w14:textId="5B58AC29" w:rsidR="006606E3" w:rsidRPr="007E00BA" w:rsidRDefault="002D0F38" w:rsidP="006606E3">
      <w:pPr>
        <w:autoSpaceDE w:val="0"/>
        <w:autoSpaceDN w:val="0"/>
        <w:adjustRightInd w:val="0"/>
        <w:spacing w:after="80" w:line="276" w:lineRule="auto"/>
        <w:ind w:firstLine="708"/>
        <w:jc w:val="both"/>
        <w:rPr>
          <w:kern w:val="1"/>
          <w:sz w:val="28"/>
          <w:szCs w:val="28"/>
          <w:lang w:val="uk-UA"/>
        </w:rPr>
      </w:pPr>
      <w:r w:rsidRPr="007E00BA">
        <w:rPr>
          <w:kern w:val="1"/>
          <w:sz w:val="28"/>
          <w:szCs w:val="28"/>
          <w:lang w:val="uk-UA"/>
        </w:rPr>
        <w:t xml:space="preserve"> </w:t>
      </w:r>
      <w:r w:rsidR="006606E3" w:rsidRPr="007E00BA">
        <w:rPr>
          <w:kern w:val="1"/>
          <w:sz w:val="28"/>
          <w:szCs w:val="28"/>
          <w:lang w:val="uk-UA"/>
        </w:rPr>
        <w:t xml:space="preserve">«288.5.6. для </w:t>
      </w:r>
      <w:r w:rsidR="00B80E01" w:rsidRPr="007E00BA">
        <w:rPr>
          <w:kern w:val="1"/>
          <w:sz w:val="28"/>
          <w:szCs w:val="28"/>
          <w:lang w:val="uk-UA"/>
        </w:rPr>
        <w:t xml:space="preserve">малопродуктивних та деградованих </w:t>
      </w:r>
      <w:r w:rsidR="006606E3" w:rsidRPr="007E00BA">
        <w:rPr>
          <w:kern w:val="1"/>
          <w:sz w:val="28"/>
          <w:szCs w:val="28"/>
          <w:lang w:val="uk-UA"/>
        </w:rPr>
        <w:t>земельних ділянок, на яких вирощуються енергетичні рослини, не може перевищувати 5 відсотків нормативної грошової оцінки протягом всього строку дії договору оренди.».</w:t>
      </w:r>
    </w:p>
    <w:p w14:paraId="432C44F7" w14:textId="77777777" w:rsidR="001A1727" w:rsidRPr="007E00BA" w:rsidRDefault="009E1FCE" w:rsidP="00C20256">
      <w:pPr>
        <w:autoSpaceDE w:val="0"/>
        <w:autoSpaceDN w:val="0"/>
        <w:adjustRightInd w:val="0"/>
        <w:spacing w:after="80" w:line="276" w:lineRule="auto"/>
        <w:ind w:firstLine="708"/>
        <w:jc w:val="both"/>
        <w:rPr>
          <w:kern w:val="1"/>
          <w:sz w:val="28"/>
          <w:szCs w:val="28"/>
          <w:lang w:val="uk-UA"/>
        </w:rPr>
      </w:pPr>
      <w:r w:rsidRPr="007E00BA">
        <w:rPr>
          <w:kern w:val="1"/>
          <w:sz w:val="28"/>
          <w:szCs w:val="28"/>
          <w:lang w:val="uk-UA"/>
        </w:rPr>
        <w:t>ІІ. Прикінцеві положення</w:t>
      </w:r>
    </w:p>
    <w:p w14:paraId="0353B530" w14:textId="09426AC1" w:rsidR="0014269F" w:rsidRPr="007E00BA" w:rsidRDefault="0014269F" w:rsidP="007E00BA">
      <w:pPr>
        <w:autoSpaceDE w:val="0"/>
        <w:autoSpaceDN w:val="0"/>
        <w:adjustRightInd w:val="0"/>
        <w:spacing w:after="80" w:line="276" w:lineRule="auto"/>
        <w:ind w:firstLine="708"/>
        <w:jc w:val="both"/>
        <w:rPr>
          <w:kern w:val="1"/>
          <w:sz w:val="28"/>
          <w:szCs w:val="28"/>
          <w:lang w:val="uk-UA"/>
        </w:rPr>
      </w:pPr>
      <w:r w:rsidRPr="007E00BA">
        <w:rPr>
          <w:kern w:val="1"/>
          <w:sz w:val="28"/>
          <w:szCs w:val="28"/>
          <w:lang w:val="uk-UA"/>
        </w:rPr>
        <w:t>1.</w:t>
      </w:r>
      <w:r w:rsidR="009B5FFD" w:rsidRPr="007E00BA">
        <w:rPr>
          <w:kern w:val="1"/>
          <w:sz w:val="28"/>
          <w:szCs w:val="28"/>
          <w:lang w:val="uk-UA"/>
        </w:rPr>
        <w:t xml:space="preserve"> Цей Закон набирає чинності </w:t>
      </w:r>
      <w:r w:rsidR="00D10CF5" w:rsidRPr="007E00BA">
        <w:rPr>
          <w:kern w:val="1"/>
          <w:sz w:val="28"/>
          <w:szCs w:val="28"/>
          <w:lang w:val="uk-UA"/>
        </w:rPr>
        <w:t xml:space="preserve">через 6 місяців з дня </w:t>
      </w:r>
      <w:r w:rsidR="007E00BA" w:rsidRPr="007E00BA">
        <w:rPr>
          <w:kern w:val="1"/>
          <w:sz w:val="28"/>
          <w:szCs w:val="28"/>
          <w:lang w:val="uk-UA"/>
        </w:rPr>
        <w:t xml:space="preserve">його </w:t>
      </w:r>
      <w:r w:rsidR="00D10CF5" w:rsidRPr="007E00BA">
        <w:rPr>
          <w:kern w:val="1"/>
          <w:sz w:val="28"/>
          <w:szCs w:val="28"/>
          <w:lang w:val="uk-UA"/>
        </w:rPr>
        <w:t>опублікування</w:t>
      </w:r>
      <w:r w:rsidR="007E00BA" w:rsidRPr="007E00BA">
        <w:rPr>
          <w:kern w:val="1"/>
          <w:sz w:val="28"/>
          <w:szCs w:val="28"/>
          <w:lang w:val="uk-UA"/>
        </w:rPr>
        <w:t>.</w:t>
      </w:r>
    </w:p>
    <w:p w14:paraId="702641EC" w14:textId="3D5AAC35" w:rsidR="002453BC" w:rsidRPr="007E00BA" w:rsidRDefault="0014269F" w:rsidP="00A70B7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E00BA">
        <w:rPr>
          <w:kern w:val="1"/>
          <w:sz w:val="28"/>
          <w:szCs w:val="28"/>
          <w:lang w:val="uk-UA"/>
        </w:rPr>
        <w:t>2. Кабінету Міністрів України в місячний строк з дня набрання чинності цим Законом 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06BBEA62" w14:textId="77777777" w:rsidR="0038420D" w:rsidRPr="007E00BA" w:rsidRDefault="0038420D" w:rsidP="008C4695">
      <w:pPr>
        <w:spacing w:line="360" w:lineRule="auto"/>
        <w:rPr>
          <w:sz w:val="28"/>
          <w:szCs w:val="28"/>
          <w:lang w:val="uk-UA"/>
        </w:rPr>
      </w:pPr>
    </w:p>
    <w:p w14:paraId="59A0A395" w14:textId="77777777" w:rsidR="00A70B7F" w:rsidRPr="007E00BA" w:rsidRDefault="002F0B42" w:rsidP="008C4695">
      <w:pPr>
        <w:spacing w:line="360" w:lineRule="auto"/>
        <w:rPr>
          <w:b/>
          <w:bCs/>
          <w:sz w:val="28"/>
          <w:szCs w:val="28"/>
          <w:lang w:val="uk-UA"/>
        </w:rPr>
      </w:pPr>
      <w:r w:rsidRPr="007E00BA">
        <w:rPr>
          <w:b/>
          <w:bCs/>
          <w:sz w:val="28"/>
          <w:szCs w:val="28"/>
          <w:lang w:val="uk-UA"/>
        </w:rPr>
        <w:t xml:space="preserve">Голова </w:t>
      </w:r>
    </w:p>
    <w:p w14:paraId="721B5796" w14:textId="3E1A51D7" w:rsidR="0038420D" w:rsidRPr="007E00BA" w:rsidRDefault="002F0B42" w:rsidP="008C4695">
      <w:pPr>
        <w:spacing w:line="360" w:lineRule="auto"/>
        <w:rPr>
          <w:b/>
          <w:bCs/>
          <w:sz w:val="28"/>
          <w:szCs w:val="28"/>
          <w:lang w:val="uk-UA"/>
        </w:rPr>
      </w:pPr>
      <w:r w:rsidRPr="007E00BA">
        <w:rPr>
          <w:b/>
          <w:bCs/>
          <w:sz w:val="28"/>
          <w:szCs w:val="28"/>
          <w:lang w:val="uk-UA"/>
        </w:rPr>
        <w:t>Верховної Ради України</w:t>
      </w:r>
      <w:r w:rsidR="00A70B7F" w:rsidRPr="007E00BA">
        <w:rPr>
          <w:b/>
          <w:bCs/>
          <w:sz w:val="28"/>
          <w:szCs w:val="28"/>
          <w:lang w:val="uk-UA"/>
        </w:rPr>
        <w:tab/>
      </w:r>
      <w:r w:rsidR="00A70B7F" w:rsidRPr="007E00BA">
        <w:rPr>
          <w:b/>
          <w:bCs/>
          <w:sz w:val="28"/>
          <w:szCs w:val="28"/>
          <w:lang w:val="uk-UA"/>
        </w:rPr>
        <w:tab/>
      </w:r>
      <w:r w:rsidR="00A70B7F" w:rsidRPr="007E00BA">
        <w:rPr>
          <w:b/>
          <w:bCs/>
          <w:sz w:val="28"/>
          <w:szCs w:val="28"/>
          <w:lang w:val="uk-UA"/>
        </w:rPr>
        <w:tab/>
      </w:r>
      <w:r w:rsidR="00A70B7F" w:rsidRPr="007E00BA">
        <w:rPr>
          <w:b/>
          <w:bCs/>
          <w:sz w:val="28"/>
          <w:szCs w:val="28"/>
          <w:lang w:val="uk-UA"/>
        </w:rPr>
        <w:tab/>
      </w:r>
      <w:r w:rsidR="00A70B7F" w:rsidRPr="007E00BA">
        <w:rPr>
          <w:b/>
          <w:bCs/>
          <w:sz w:val="28"/>
          <w:szCs w:val="28"/>
          <w:lang w:val="uk-UA"/>
        </w:rPr>
        <w:tab/>
      </w:r>
      <w:r w:rsidR="00A70B7F" w:rsidRPr="007E00BA">
        <w:rPr>
          <w:b/>
          <w:bCs/>
          <w:sz w:val="28"/>
          <w:szCs w:val="28"/>
          <w:lang w:val="uk-UA"/>
        </w:rPr>
        <w:tab/>
      </w:r>
      <w:r w:rsidR="00A70B7F" w:rsidRPr="007E00BA">
        <w:rPr>
          <w:b/>
          <w:bCs/>
          <w:sz w:val="28"/>
          <w:szCs w:val="28"/>
          <w:lang w:val="uk-UA"/>
        </w:rPr>
        <w:tab/>
      </w:r>
      <w:r w:rsidR="00A70B7F" w:rsidRPr="007E00BA">
        <w:rPr>
          <w:b/>
          <w:sz w:val="28"/>
          <w:szCs w:val="28"/>
        </w:rPr>
        <w:t xml:space="preserve">Д.О. </w:t>
      </w:r>
      <w:proofErr w:type="spellStart"/>
      <w:r w:rsidR="00A70B7F" w:rsidRPr="007E00BA">
        <w:rPr>
          <w:b/>
          <w:sz w:val="28"/>
          <w:szCs w:val="28"/>
        </w:rPr>
        <w:t>Разумков</w:t>
      </w:r>
      <w:proofErr w:type="spellEnd"/>
    </w:p>
    <w:p w14:paraId="1DFC1938" w14:textId="77777777" w:rsidR="00583D8D" w:rsidRPr="007E00BA" w:rsidRDefault="00583D8D" w:rsidP="00583D8D">
      <w:pPr>
        <w:rPr>
          <w:sz w:val="28"/>
          <w:szCs w:val="28"/>
          <w:lang w:val="uk-UA"/>
        </w:rPr>
      </w:pPr>
    </w:p>
    <w:sectPr w:rsidR="00583D8D" w:rsidRPr="007E00BA" w:rsidSect="004D4937">
      <w:head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8D63" w14:textId="77777777" w:rsidR="00BF45BB" w:rsidRDefault="00BF45BB" w:rsidP="004D4937">
      <w:r>
        <w:separator/>
      </w:r>
    </w:p>
  </w:endnote>
  <w:endnote w:type="continuationSeparator" w:id="0">
    <w:p w14:paraId="243B71BA" w14:textId="77777777" w:rsidR="00BF45BB" w:rsidRDefault="00BF45BB" w:rsidP="004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9F19" w14:textId="77777777" w:rsidR="00BF45BB" w:rsidRDefault="00BF45BB" w:rsidP="004D4937">
      <w:r>
        <w:separator/>
      </w:r>
    </w:p>
  </w:footnote>
  <w:footnote w:type="continuationSeparator" w:id="0">
    <w:p w14:paraId="3DB4E771" w14:textId="77777777" w:rsidR="00BF45BB" w:rsidRDefault="00BF45BB" w:rsidP="004D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00CD" w14:textId="77777777" w:rsidR="007A79AC" w:rsidRDefault="00BF45BB" w:rsidP="004D4937">
    <w:pPr>
      <w:pStyle w:val="a3"/>
    </w:pPr>
  </w:p>
  <w:p w14:paraId="27D76C2D" w14:textId="77777777" w:rsidR="007A79AC" w:rsidRDefault="00BF45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9AE"/>
    <w:multiLevelType w:val="hybridMultilevel"/>
    <w:tmpl w:val="51CC76B4"/>
    <w:lvl w:ilvl="0" w:tplc="F2042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B27838"/>
    <w:multiLevelType w:val="hybridMultilevel"/>
    <w:tmpl w:val="D09C7122"/>
    <w:lvl w:ilvl="0" w:tplc="D73A6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4730B4"/>
    <w:multiLevelType w:val="hybridMultilevel"/>
    <w:tmpl w:val="BA887A54"/>
    <w:lvl w:ilvl="0" w:tplc="85F6D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09299E"/>
    <w:multiLevelType w:val="hybridMultilevel"/>
    <w:tmpl w:val="636ECE24"/>
    <w:lvl w:ilvl="0" w:tplc="0952C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BC"/>
    <w:rsid w:val="000132E4"/>
    <w:rsid w:val="00014725"/>
    <w:rsid w:val="00084517"/>
    <w:rsid w:val="000959E9"/>
    <w:rsid w:val="000B28E4"/>
    <w:rsid w:val="000F5878"/>
    <w:rsid w:val="001066A2"/>
    <w:rsid w:val="0014269F"/>
    <w:rsid w:val="00160F21"/>
    <w:rsid w:val="00170541"/>
    <w:rsid w:val="00173DD6"/>
    <w:rsid w:val="001A1727"/>
    <w:rsid w:val="001A4AA8"/>
    <w:rsid w:val="001B4ACE"/>
    <w:rsid w:val="001C4F3D"/>
    <w:rsid w:val="001E53E5"/>
    <w:rsid w:val="002453BC"/>
    <w:rsid w:val="00273305"/>
    <w:rsid w:val="002D0F38"/>
    <w:rsid w:val="002F0B42"/>
    <w:rsid w:val="003030EF"/>
    <w:rsid w:val="00306AC0"/>
    <w:rsid w:val="00313B49"/>
    <w:rsid w:val="003149A4"/>
    <w:rsid w:val="00322F2A"/>
    <w:rsid w:val="00372D70"/>
    <w:rsid w:val="0038420D"/>
    <w:rsid w:val="003C15D0"/>
    <w:rsid w:val="003C1C1B"/>
    <w:rsid w:val="003D7E52"/>
    <w:rsid w:val="003E325E"/>
    <w:rsid w:val="004270FF"/>
    <w:rsid w:val="00452C9D"/>
    <w:rsid w:val="00475550"/>
    <w:rsid w:val="004874AE"/>
    <w:rsid w:val="004915B7"/>
    <w:rsid w:val="004D4937"/>
    <w:rsid w:val="0056064A"/>
    <w:rsid w:val="00564EFE"/>
    <w:rsid w:val="00583D8D"/>
    <w:rsid w:val="005E24C4"/>
    <w:rsid w:val="005E4BFA"/>
    <w:rsid w:val="006571A9"/>
    <w:rsid w:val="006606E3"/>
    <w:rsid w:val="006644FE"/>
    <w:rsid w:val="00674F85"/>
    <w:rsid w:val="0069103B"/>
    <w:rsid w:val="00726AEC"/>
    <w:rsid w:val="007D03CD"/>
    <w:rsid w:val="007E00BA"/>
    <w:rsid w:val="00824F1C"/>
    <w:rsid w:val="00866C28"/>
    <w:rsid w:val="008A7B06"/>
    <w:rsid w:val="008C4695"/>
    <w:rsid w:val="008C634C"/>
    <w:rsid w:val="00907716"/>
    <w:rsid w:val="00916EFD"/>
    <w:rsid w:val="00957722"/>
    <w:rsid w:val="009B5FFD"/>
    <w:rsid w:val="009E1FCE"/>
    <w:rsid w:val="00A2166D"/>
    <w:rsid w:val="00A23B79"/>
    <w:rsid w:val="00A50E02"/>
    <w:rsid w:val="00A541F8"/>
    <w:rsid w:val="00A70B7F"/>
    <w:rsid w:val="00AA3A67"/>
    <w:rsid w:val="00AB49CD"/>
    <w:rsid w:val="00AD486A"/>
    <w:rsid w:val="00B26873"/>
    <w:rsid w:val="00B80E01"/>
    <w:rsid w:val="00B838E7"/>
    <w:rsid w:val="00BB5A3E"/>
    <w:rsid w:val="00BF45BB"/>
    <w:rsid w:val="00BF553C"/>
    <w:rsid w:val="00C11921"/>
    <w:rsid w:val="00C15E0F"/>
    <w:rsid w:val="00C20256"/>
    <w:rsid w:val="00C212AB"/>
    <w:rsid w:val="00C918FE"/>
    <w:rsid w:val="00CC13F5"/>
    <w:rsid w:val="00D10CF5"/>
    <w:rsid w:val="00D2085E"/>
    <w:rsid w:val="00D5436B"/>
    <w:rsid w:val="00DB73DC"/>
    <w:rsid w:val="00DE5549"/>
    <w:rsid w:val="00DE7886"/>
    <w:rsid w:val="00DF19B7"/>
    <w:rsid w:val="00E47290"/>
    <w:rsid w:val="00E662AB"/>
    <w:rsid w:val="00E67DD2"/>
    <w:rsid w:val="00E83AC0"/>
    <w:rsid w:val="00F062E5"/>
    <w:rsid w:val="00F1664A"/>
    <w:rsid w:val="00F70508"/>
    <w:rsid w:val="00F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31"/>
  <w15:docId w15:val="{4EB210D0-47C1-4A66-9F4F-D5F7E2FA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37"/>
    <w:pPr>
      <w:tabs>
        <w:tab w:val="center" w:pos="4677"/>
        <w:tab w:val="right" w:pos="9355"/>
      </w:tabs>
      <w:spacing w:after="160" w:line="259" w:lineRule="auto"/>
    </w:pPr>
    <w:rPr>
      <w:sz w:val="28"/>
      <w:szCs w:val="28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4D493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D493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D49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212A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50E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0E02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A50E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0E02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A50E0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A50E02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50E0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C634C"/>
    <w:pPr>
      <w:autoSpaceDE w:val="0"/>
      <w:autoSpaceDN w:val="0"/>
      <w:spacing w:after="120"/>
      <w:ind w:left="283"/>
    </w:pPr>
    <w:rPr>
      <w:rFonts w:eastAsia="MS Mincho"/>
      <w:lang w:val="uk-UA"/>
    </w:r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8C63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42894-674C-48EE-BBE0-E7A3E7297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BC5C9-0561-4CD4-9CB1-1746E005A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CE280-6D4C-4CDB-9A78-B83EEB3E1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2021-03-15T12:29:00Z</dcterms:created>
  <dcterms:modified xsi:type="dcterms:W3CDTF">2021-03-15T12:29:00Z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