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AA1136" w:rsidRDefault="00B932F6" w:rsidP="00131AEE">
      <w:pPr>
        <w:pStyle w:val="20"/>
        <w:ind w:left="5387"/>
        <w:jc w:val="left"/>
        <w:rPr>
          <w:b/>
          <w:bCs/>
        </w:rPr>
      </w:pPr>
      <w:r w:rsidRPr="00AA1136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F52C66" w:rsidRPr="00AA1136" w:rsidRDefault="00F52C66" w:rsidP="00F52C66">
      <w:pPr>
        <w:tabs>
          <w:tab w:val="left" w:pos="4344"/>
        </w:tabs>
        <w:spacing w:before="360"/>
        <w:jc w:val="both"/>
        <w:rPr>
          <w:b/>
          <w:bCs/>
          <w:sz w:val="28"/>
          <w:szCs w:val="28"/>
          <w:lang w:val="uk-UA"/>
        </w:rPr>
      </w:pPr>
      <w:r w:rsidRPr="00AA1136">
        <w:rPr>
          <w:i/>
          <w:lang w:val="uk-UA"/>
        </w:rPr>
        <w:t>До законопроекту за реєстр. № </w:t>
      </w:r>
      <w:r w:rsidR="000A67B0" w:rsidRPr="00AA1136">
        <w:rPr>
          <w:i/>
          <w:lang w:val="uk-UA"/>
        </w:rPr>
        <w:t>5239</w:t>
      </w:r>
      <w:r w:rsidRPr="00AA1136">
        <w:rPr>
          <w:i/>
          <w:lang w:val="uk-UA"/>
        </w:rPr>
        <w:t xml:space="preserve"> від </w:t>
      </w:r>
      <w:r w:rsidR="000A67B0" w:rsidRPr="00AA1136">
        <w:rPr>
          <w:i/>
          <w:lang w:val="uk-UA"/>
        </w:rPr>
        <w:t>12</w:t>
      </w:r>
      <w:r w:rsidRPr="00AA1136">
        <w:rPr>
          <w:i/>
          <w:lang w:val="uk-UA"/>
        </w:rPr>
        <w:t>.0</w:t>
      </w:r>
      <w:r w:rsidR="000A67B0" w:rsidRPr="00AA1136">
        <w:rPr>
          <w:i/>
          <w:lang w:val="uk-UA"/>
        </w:rPr>
        <w:t>3</w:t>
      </w:r>
      <w:r w:rsidRPr="00AA1136">
        <w:rPr>
          <w:i/>
          <w:lang w:val="uk-UA"/>
        </w:rPr>
        <w:t>.202</w:t>
      </w:r>
      <w:r w:rsidR="000A67B0" w:rsidRPr="00AA1136">
        <w:rPr>
          <w:i/>
          <w:lang w:val="uk-UA"/>
        </w:rPr>
        <w:t>1</w:t>
      </w:r>
    </w:p>
    <w:p w:rsidR="00F52C66" w:rsidRPr="00AA1136" w:rsidRDefault="00F52C66" w:rsidP="00F52C66">
      <w:pPr>
        <w:tabs>
          <w:tab w:val="left" w:pos="4344"/>
        </w:tabs>
        <w:jc w:val="both"/>
        <w:rPr>
          <w:b/>
          <w:bCs/>
          <w:sz w:val="32"/>
          <w:szCs w:val="28"/>
          <w:lang w:val="uk-UA"/>
        </w:rPr>
      </w:pPr>
    </w:p>
    <w:p w:rsidR="004E567E" w:rsidRPr="00AA1136" w:rsidRDefault="00F52C66" w:rsidP="00867F83">
      <w:pPr>
        <w:ind w:firstLine="720"/>
        <w:jc w:val="both"/>
        <w:rPr>
          <w:sz w:val="28"/>
          <w:szCs w:val="26"/>
          <w:lang w:val="uk-UA"/>
        </w:rPr>
      </w:pPr>
      <w:r w:rsidRPr="00AA1136">
        <w:rPr>
          <w:sz w:val="28"/>
          <w:szCs w:val="28"/>
          <w:lang w:val="uk-UA"/>
        </w:rPr>
        <w:t xml:space="preserve">Комітет </w:t>
      </w:r>
      <w:r w:rsidRPr="00AA1136">
        <w:rPr>
          <w:sz w:val="28"/>
          <w:szCs w:val="26"/>
          <w:lang w:val="uk-UA"/>
        </w:rPr>
        <w:t xml:space="preserve">Верховної Ради України з питань бюджету на засіданні </w:t>
      </w:r>
      <w:r w:rsidR="0079745E">
        <w:rPr>
          <w:sz w:val="28"/>
          <w:szCs w:val="28"/>
          <w:lang w:val="uk-UA"/>
        </w:rPr>
        <w:t>28 квітня</w:t>
      </w:r>
      <w:r w:rsidR="0079745E" w:rsidRPr="001D2C5C">
        <w:rPr>
          <w:sz w:val="28"/>
          <w:szCs w:val="28"/>
          <w:lang w:val="uk-UA"/>
        </w:rPr>
        <w:t xml:space="preserve"> 2021 року (протокол № </w:t>
      </w:r>
      <w:r w:rsidR="0079745E">
        <w:rPr>
          <w:sz w:val="28"/>
          <w:szCs w:val="28"/>
          <w:lang w:val="uk-UA"/>
        </w:rPr>
        <w:t>86)</w:t>
      </w:r>
      <w:r w:rsidRPr="00AA1136">
        <w:rPr>
          <w:sz w:val="28"/>
          <w:szCs w:val="26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</w:t>
      </w:r>
      <w:r w:rsidR="00F84D79" w:rsidRPr="00AA1136">
        <w:rPr>
          <w:sz w:val="28"/>
          <w:szCs w:val="26"/>
          <w:lang w:val="uk-UA"/>
        </w:rPr>
        <w:t>п</w:t>
      </w:r>
      <w:r w:rsidR="004E567E" w:rsidRPr="00AA1136">
        <w:rPr>
          <w:sz w:val="28"/>
          <w:szCs w:val="26"/>
          <w:lang w:val="uk-UA"/>
        </w:rPr>
        <w:t xml:space="preserve">ро </w:t>
      </w:r>
      <w:r w:rsidR="000A67B0" w:rsidRPr="00AA1136">
        <w:rPr>
          <w:sz w:val="28"/>
          <w:szCs w:val="26"/>
          <w:lang w:val="uk-UA"/>
        </w:rPr>
        <w:t>внесення змін до Митного кодексу України щодо підтримки вітчизняного книговидання</w:t>
      </w:r>
      <w:r w:rsidRPr="00AA1136">
        <w:rPr>
          <w:sz w:val="28"/>
          <w:szCs w:val="26"/>
          <w:lang w:val="uk-UA"/>
        </w:rPr>
        <w:t xml:space="preserve"> (реєстр. </w:t>
      </w:r>
      <w:r w:rsidR="004E567E" w:rsidRPr="00AA1136">
        <w:rPr>
          <w:sz w:val="28"/>
          <w:szCs w:val="26"/>
          <w:lang w:val="uk-UA"/>
        </w:rPr>
        <w:t>№ </w:t>
      </w:r>
      <w:r w:rsidR="000A67B0" w:rsidRPr="00AA1136">
        <w:rPr>
          <w:sz w:val="28"/>
          <w:szCs w:val="26"/>
          <w:lang w:val="uk-UA"/>
        </w:rPr>
        <w:t>5239 від 12.03.2021</w:t>
      </w:r>
      <w:r w:rsidRPr="00AA1136">
        <w:rPr>
          <w:sz w:val="28"/>
          <w:szCs w:val="26"/>
          <w:lang w:val="uk-UA"/>
        </w:rPr>
        <w:t>), поданий народним</w:t>
      </w:r>
      <w:r w:rsidR="007D0FDA" w:rsidRPr="00AA1136">
        <w:rPr>
          <w:sz w:val="28"/>
          <w:szCs w:val="26"/>
          <w:lang w:val="uk-UA"/>
        </w:rPr>
        <w:t>и</w:t>
      </w:r>
      <w:r w:rsidRPr="00AA1136">
        <w:rPr>
          <w:sz w:val="28"/>
          <w:szCs w:val="26"/>
          <w:lang w:val="uk-UA"/>
        </w:rPr>
        <w:t xml:space="preserve"> депутат</w:t>
      </w:r>
      <w:r w:rsidR="007D0FDA" w:rsidRPr="00AA1136">
        <w:rPr>
          <w:sz w:val="28"/>
          <w:szCs w:val="26"/>
          <w:lang w:val="uk-UA"/>
        </w:rPr>
        <w:t>а</w:t>
      </w:r>
      <w:r w:rsidRPr="00AA1136">
        <w:rPr>
          <w:sz w:val="28"/>
          <w:szCs w:val="26"/>
          <w:lang w:val="uk-UA"/>
        </w:rPr>
        <w:t>м</w:t>
      </w:r>
      <w:r w:rsidR="007D0FDA" w:rsidRPr="00AA1136">
        <w:rPr>
          <w:sz w:val="28"/>
          <w:szCs w:val="26"/>
          <w:lang w:val="uk-UA"/>
        </w:rPr>
        <w:t>и</w:t>
      </w:r>
      <w:r w:rsidRPr="00AA1136">
        <w:rPr>
          <w:sz w:val="28"/>
          <w:szCs w:val="26"/>
          <w:lang w:val="uk-UA"/>
        </w:rPr>
        <w:t xml:space="preserve"> України</w:t>
      </w:r>
      <w:r w:rsidR="00F84D79" w:rsidRPr="00AA1136">
        <w:rPr>
          <w:sz w:val="28"/>
          <w:szCs w:val="26"/>
          <w:lang w:val="uk-UA"/>
        </w:rPr>
        <w:t xml:space="preserve"> </w:t>
      </w:r>
      <w:proofErr w:type="spellStart"/>
      <w:r w:rsidR="00F84D79" w:rsidRPr="00AA1136">
        <w:rPr>
          <w:sz w:val="28"/>
          <w:szCs w:val="26"/>
          <w:lang w:val="uk-UA"/>
        </w:rPr>
        <w:t>Забл</w:t>
      </w:r>
      <w:bookmarkStart w:id="0" w:name="_GoBack"/>
      <w:bookmarkEnd w:id="0"/>
      <w:r w:rsidR="00F84D79" w:rsidRPr="00AA1136">
        <w:rPr>
          <w:sz w:val="28"/>
          <w:szCs w:val="26"/>
          <w:lang w:val="uk-UA"/>
        </w:rPr>
        <w:t>оцьким</w:t>
      </w:r>
      <w:proofErr w:type="spellEnd"/>
      <w:r w:rsidR="00F84D79" w:rsidRPr="00AA1136">
        <w:rPr>
          <w:sz w:val="28"/>
          <w:szCs w:val="26"/>
          <w:lang w:val="uk-UA"/>
        </w:rPr>
        <w:t> М.Б.</w:t>
      </w:r>
      <w:r w:rsidR="004E567E" w:rsidRPr="00AA1136">
        <w:rPr>
          <w:sz w:val="28"/>
          <w:szCs w:val="26"/>
          <w:lang w:val="uk-UA"/>
        </w:rPr>
        <w:t xml:space="preserve">, </w:t>
      </w:r>
      <w:r w:rsidR="000A67B0" w:rsidRPr="00AA1136">
        <w:rPr>
          <w:sz w:val="28"/>
          <w:szCs w:val="26"/>
          <w:lang w:val="uk-UA"/>
        </w:rPr>
        <w:t>Швецем С.Ф., Пушкаренком А.М.</w:t>
      </w:r>
      <w:r w:rsidR="004E567E" w:rsidRPr="00AA1136">
        <w:rPr>
          <w:sz w:val="28"/>
          <w:szCs w:val="26"/>
          <w:lang w:val="uk-UA"/>
        </w:rPr>
        <w:t xml:space="preserve"> та іншими.</w:t>
      </w:r>
    </w:p>
    <w:p w:rsidR="004D2691" w:rsidRPr="00AA1136" w:rsidRDefault="00F0414B" w:rsidP="004D2691">
      <w:pPr>
        <w:ind w:firstLine="720"/>
        <w:jc w:val="both"/>
        <w:rPr>
          <w:rFonts w:eastAsia="Noto Serif CJK SC"/>
          <w:color w:val="000000"/>
          <w:kern w:val="2"/>
          <w:sz w:val="28"/>
          <w:szCs w:val="28"/>
          <w:lang w:val="uk-UA" w:eastAsia="zh-CN" w:bidi="hi-IN"/>
        </w:rPr>
      </w:pPr>
      <w:r w:rsidRPr="00AA1136">
        <w:rPr>
          <w:sz w:val="28"/>
          <w:szCs w:val="28"/>
          <w:lang w:val="uk-UA"/>
        </w:rPr>
        <w:t>Законопроектом пропонується</w:t>
      </w:r>
      <w:r w:rsidR="004E567E" w:rsidRPr="00AA1136">
        <w:rPr>
          <w:sz w:val="28"/>
          <w:szCs w:val="28"/>
          <w:lang w:val="uk-UA"/>
        </w:rPr>
        <w:t xml:space="preserve"> тимчасово, до </w:t>
      </w:r>
      <w:r w:rsidR="00F84D79" w:rsidRPr="00AA1136">
        <w:rPr>
          <w:rFonts w:eastAsia="Noto Serif CJK SC"/>
          <w:color w:val="000000"/>
          <w:kern w:val="2"/>
          <w:sz w:val="28"/>
          <w:szCs w:val="28"/>
          <w:shd w:val="clear" w:color="auto" w:fill="FFFFFF"/>
          <w:lang w:val="uk-UA" w:eastAsia="zh-CN" w:bidi="hi-IN"/>
        </w:rPr>
        <w:t>1 січня 202</w:t>
      </w:r>
      <w:r w:rsidR="000A67B0" w:rsidRPr="00AA1136">
        <w:rPr>
          <w:rFonts w:eastAsia="Noto Serif CJK SC"/>
          <w:color w:val="000000"/>
          <w:kern w:val="2"/>
          <w:sz w:val="28"/>
          <w:szCs w:val="28"/>
          <w:shd w:val="clear" w:color="auto" w:fill="FFFFFF"/>
          <w:lang w:val="uk-UA" w:eastAsia="zh-CN" w:bidi="hi-IN"/>
        </w:rPr>
        <w:t>6</w:t>
      </w:r>
      <w:r w:rsidR="00F84D79" w:rsidRPr="00AA1136">
        <w:rPr>
          <w:rFonts w:eastAsia="Noto Serif CJK SC"/>
          <w:color w:val="000000"/>
          <w:kern w:val="2"/>
          <w:sz w:val="28"/>
          <w:szCs w:val="28"/>
          <w:shd w:val="clear" w:color="auto" w:fill="FFFFFF"/>
          <w:lang w:val="uk-UA" w:eastAsia="zh-CN" w:bidi="hi-IN"/>
        </w:rPr>
        <w:t> року</w:t>
      </w:r>
      <w:r w:rsidR="004E567E" w:rsidRPr="00AA1136">
        <w:rPr>
          <w:sz w:val="28"/>
          <w:szCs w:val="28"/>
          <w:lang w:val="uk-UA"/>
        </w:rPr>
        <w:t>,</w:t>
      </w:r>
      <w:r w:rsidRPr="00AA1136">
        <w:rPr>
          <w:sz w:val="28"/>
          <w:szCs w:val="28"/>
          <w:lang w:val="uk-UA"/>
        </w:rPr>
        <w:t xml:space="preserve"> звільнити від оподаткування</w:t>
      </w:r>
      <w:r w:rsidR="00867F83" w:rsidRPr="00AA1136">
        <w:rPr>
          <w:sz w:val="28"/>
          <w:szCs w:val="28"/>
          <w:lang w:val="uk-UA"/>
        </w:rPr>
        <w:t xml:space="preserve"> </w:t>
      </w:r>
      <w:r w:rsidR="004E567E" w:rsidRPr="00AA1136">
        <w:rPr>
          <w:sz w:val="28"/>
          <w:szCs w:val="28"/>
          <w:lang w:val="uk-UA"/>
        </w:rPr>
        <w:t xml:space="preserve">ввізним </w:t>
      </w:r>
      <w:r w:rsidRPr="00AA1136">
        <w:rPr>
          <w:sz w:val="28"/>
          <w:szCs w:val="28"/>
          <w:lang w:val="uk-UA"/>
        </w:rPr>
        <w:t>митом</w:t>
      </w:r>
      <w:r w:rsidR="0069431C">
        <w:rPr>
          <w:sz w:val="28"/>
          <w:szCs w:val="28"/>
          <w:lang w:val="uk-UA"/>
        </w:rPr>
        <w:t xml:space="preserve"> при ввезенні на митну територію України та поміщення в митний режим імпорту</w:t>
      </w:r>
      <w:r w:rsidRPr="00AA1136">
        <w:rPr>
          <w:sz w:val="28"/>
          <w:szCs w:val="28"/>
          <w:lang w:val="uk-UA"/>
        </w:rPr>
        <w:t xml:space="preserve"> </w:t>
      </w:r>
      <w:r w:rsidR="004D2691" w:rsidRPr="00AA1136">
        <w:rPr>
          <w:bCs/>
          <w:color w:val="000000"/>
          <w:sz w:val="28"/>
          <w:szCs w:val="28"/>
          <w:lang w:val="uk-UA" w:eastAsia="uk-UA"/>
        </w:rPr>
        <w:t>устаткування (обладнання) та комплектуючі</w:t>
      </w:r>
      <w:r w:rsidR="00AA1136" w:rsidRPr="00AA1136">
        <w:rPr>
          <w:sz w:val="28"/>
          <w:szCs w:val="28"/>
          <w:lang w:val="uk-UA"/>
        </w:rPr>
        <w:t xml:space="preserve"> /</w:t>
      </w:r>
      <w:r w:rsidR="004D2691" w:rsidRPr="00AA1136">
        <w:rPr>
          <w:sz w:val="28"/>
          <w:szCs w:val="28"/>
          <w:lang w:val="uk-UA"/>
        </w:rPr>
        <w:t>за визначеними законопроектом кодами УКТ ЗЕД</w:t>
      </w:r>
      <w:r w:rsidR="00AA1136" w:rsidRPr="00AA1136">
        <w:rPr>
          <w:sz w:val="28"/>
          <w:szCs w:val="28"/>
          <w:lang w:val="uk-UA"/>
        </w:rPr>
        <w:t>/</w:t>
      </w:r>
      <w:r w:rsidR="004E567E" w:rsidRPr="00AA1136">
        <w:rPr>
          <w:color w:val="000000"/>
          <w:sz w:val="28"/>
          <w:szCs w:val="28"/>
          <w:shd w:val="clear" w:color="auto" w:fill="FFFFFF"/>
          <w:lang w:val="uk-UA"/>
        </w:rPr>
        <w:t>, що</w:t>
      </w:r>
      <w:r w:rsidR="004E567E" w:rsidRPr="00AA1136">
        <w:rPr>
          <w:color w:val="000000"/>
          <w:sz w:val="28"/>
          <w:szCs w:val="28"/>
          <w:lang w:val="uk-UA"/>
        </w:rPr>
        <w:t xml:space="preserve"> </w:t>
      </w:r>
      <w:r w:rsidR="004E567E" w:rsidRPr="00AA1136">
        <w:rPr>
          <w:color w:val="000000"/>
          <w:sz w:val="28"/>
          <w:szCs w:val="28"/>
          <w:shd w:val="clear" w:color="auto" w:fill="FFFFFF"/>
          <w:lang w:val="uk-UA"/>
        </w:rPr>
        <w:t>ввозяться</w:t>
      </w:r>
      <w:r w:rsidR="004D2691" w:rsidRPr="00AA1136">
        <w:rPr>
          <w:color w:val="000000"/>
          <w:sz w:val="28"/>
          <w:szCs w:val="28"/>
          <w:shd w:val="clear" w:color="auto" w:fill="FFFFFF"/>
          <w:lang w:val="uk-UA"/>
        </w:rPr>
        <w:t xml:space="preserve"> на митну територію України </w:t>
      </w:r>
      <w:r w:rsidR="004D2691" w:rsidRPr="00AA1136">
        <w:rPr>
          <w:rFonts w:eastAsia="Noto Serif CJK SC"/>
          <w:color w:val="000000"/>
          <w:kern w:val="2"/>
          <w:sz w:val="28"/>
          <w:szCs w:val="28"/>
          <w:lang w:val="uk-UA" w:eastAsia="zh-CN" w:bidi="hi-IN"/>
        </w:rPr>
        <w:t xml:space="preserve">в митному режимі імпорту </w:t>
      </w:r>
      <w:r w:rsidR="004D2691" w:rsidRPr="00AA1136">
        <w:rPr>
          <w:bCs/>
          <w:color w:val="000000"/>
          <w:sz w:val="28"/>
          <w:szCs w:val="28"/>
          <w:lang w:val="uk-UA" w:eastAsia="uk-UA"/>
        </w:rPr>
        <w:t>видавництвами, видавничими організаціями та підприємствами поліграфії для використання у діяльності з виготовлення книжкової продукції (крім продукції еротичного характеру), яка виробляється в Україні.</w:t>
      </w:r>
      <w:r w:rsidR="004D2691" w:rsidRPr="00AA1136">
        <w:rPr>
          <w:rFonts w:eastAsia="Noto Serif CJK SC"/>
          <w:color w:val="000000"/>
          <w:kern w:val="2"/>
          <w:sz w:val="28"/>
          <w:szCs w:val="28"/>
          <w:lang w:val="uk-UA" w:eastAsia="zh-CN" w:bidi="hi-IN"/>
        </w:rPr>
        <w:t xml:space="preserve"> </w:t>
      </w:r>
      <w:r w:rsidR="00F84D79" w:rsidRPr="00AA1136">
        <w:rPr>
          <w:sz w:val="28"/>
          <w:szCs w:val="28"/>
          <w:lang w:val="uk-UA"/>
        </w:rPr>
        <w:t xml:space="preserve">Також законопроектом пропонується не поширювати зазначене звільнення на </w:t>
      </w:r>
      <w:r w:rsidR="004D2691" w:rsidRPr="00AA1136">
        <w:rPr>
          <w:bCs/>
          <w:color w:val="000000"/>
          <w:sz w:val="28"/>
          <w:szCs w:val="28"/>
          <w:lang w:val="uk-UA" w:eastAsia="uk-UA"/>
        </w:rPr>
        <w:t>устаткування (обладнання) та комплектуючі</w:t>
      </w:r>
      <w:r w:rsidR="0069431C">
        <w:rPr>
          <w:bCs/>
          <w:color w:val="000000"/>
          <w:sz w:val="28"/>
          <w:szCs w:val="28"/>
          <w:lang w:val="uk-UA" w:eastAsia="uk-UA"/>
        </w:rPr>
        <w:t>, якщо вони мають</w:t>
      </w:r>
      <w:r w:rsidR="004D2691" w:rsidRPr="00AA1136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F84D79" w:rsidRPr="00AA1136">
        <w:rPr>
          <w:rFonts w:eastAsia="Calibri"/>
          <w:kern w:val="1"/>
          <w:sz w:val="28"/>
          <w:szCs w:val="28"/>
          <w:lang w:val="uk-UA" w:eastAsia="uk-UA"/>
        </w:rPr>
        <w:t xml:space="preserve">походження </w:t>
      </w:r>
      <w:r w:rsidR="00983AD8" w:rsidRPr="00AA1136">
        <w:rPr>
          <w:rFonts w:eastAsia="Noto Serif CJK SC"/>
          <w:color w:val="000000"/>
          <w:kern w:val="2"/>
          <w:sz w:val="28"/>
          <w:szCs w:val="28"/>
          <w:lang w:val="uk-UA" w:eastAsia="zh-CN" w:bidi="hi-IN"/>
        </w:rPr>
        <w:t xml:space="preserve">з країни, </w:t>
      </w:r>
      <w:r w:rsidR="004D2691" w:rsidRPr="00AA1136">
        <w:rPr>
          <w:bCs/>
          <w:color w:val="000000"/>
          <w:sz w:val="28"/>
          <w:szCs w:val="28"/>
          <w:lang w:val="uk-UA" w:eastAsia="uk-UA"/>
        </w:rPr>
        <w:t>визнаної державою-окупантом згідно із законом та/або визнаної державою-агресором щодо України згідно із законодавством, або ввозяться з території держави-окупанта (агресора) та/або з окупованої території України.</w:t>
      </w:r>
    </w:p>
    <w:p w:rsidR="004D2691" w:rsidRPr="00AA1136" w:rsidRDefault="00F0414B" w:rsidP="004D2691">
      <w:pPr>
        <w:ind w:firstLine="720"/>
        <w:jc w:val="both"/>
        <w:rPr>
          <w:sz w:val="28"/>
          <w:szCs w:val="28"/>
          <w:lang w:val="uk-UA"/>
        </w:rPr>
      </w:pPr>
      <w:r w:rsidRPr="00AA1136">
        <w:rPr>
          <w:sz w:val="28"/>
          <w:szCs w:val="28"/>
          <w:lang w:val="uk-UA"/>
        </w:rPr>
        <w:t xml:space="preserve">Міністерство фінансів України у своєму експертному висновку відмічає, що </w:t>
      </w:r>
      <w:r w:rsidR="004D2691" w:rsidRPr="00AA1136">
        <w:rPr>
          <w:sz w:val="28"/>
          <w:szCs w:val="28"/>
          <w:lang w:val="uk-UA"/>
        </w:rPr>
        <w:t xml:space="preserve">реалізація положень законопроекту може призвести до зменшення надходжень до державного бюджету ввізного мита, а вартісну величину впливу законопроекту на показники бюджету оцінити неможливо, оскільки до законопроекту не надано фінансово-економічних розрахунків з зазначенням обсягів товарів, що будуть ввозитися на митну територію України без сплати ввізного мита. </w:t>
      </w:r>
      <w:r w:rsidR="00363B18" w:rsidRPr="00AA1136">
        <w:rPr>
          <w:sz w:val="28"/>
          <w:szCs w:val="28"/>
          <w:lang w:val="uk-UA"/>
        </w:rPr>
        <w:t xml:space="preserve">Водночас </w:t>
      </w:r>
      <w:r w:rsidR="0069431C">
        <w:rPr>
          <w:sz w:val="28"/>
          <w:szCs w:val="28"/>
          <w:lang w:val="uk-UA"/>
        </w:rPr>
        <w:t>вказано</w:t>
      </w:r>
      <w:r w:rsidR="00363B18" w:rsidRPr="00AA1136">
        <w:rPr>
          <w:sz w:val="28"/>
          <w:szCs w:val="28"/>
          <w:lang w:val="uk-UA"/>
        </w:rPr>
        <w:t xml:space="preserve">, що за даними митної статистики, </w:t>
      </w:r>
      <w:r w:rsidR="004D2691" w:rsidRPr="00AA1136">
        <w:rPr>
          <w:sz w:val="28"/>
          <w:szCs w:val="28"/>
          <w:lang w:val="uk-UA" w:eastAsia="uk-UA"/>
        </w:rPr>
        <w:t>при ввезенні в Україну устаткування (обладнання) та комплектуючих за кодами згідно з УКТ ЗЕД, визначеними в законопроекті, сума ввізного мита у 2019 році становила 21,8 млн грн, а у 2020 році – 26,3 млн грн.</w:t>
      </w:r>
      <w:r w:rsidR="004D2691" w:rsidRPr="00AA1136">
        <w:rPr>
          <w:sz w:val="28"/>
          <w:szCs w:val="28"/>
          <w:lang w:val="uk-UA"/>
        </w:rPr>
        <w:t xml:space="preserve"> </w:t>
      </w:r>
      <w:r w:rsidR="00363B18" w:rsidRPr="00AA1136">
        <w:rPr>
          <w:sz w:val="28"/>
          <w:szCs w:val="28"/>
          <w:lang w:val="uk-UA"/>
        </w:rPr>
        <w:t xml:space="preserve">Крім того, Мінфін зазначає, що рішення </w:t>
      </w:r>
      <w:r w:rsidR="004D2691" w:rsidRPr="00AA1136">
        <w:rPr>
          <w:sz w:val="28"/>
          <w:szCs w:val="28"/>
          <w:lang w:val="uk-UA" w:eastAsia="uk-UA"/>
        </w:rPr>
        <w:t xml:space="preserve">стосовно доцільності звільнення від сплати ввізного мита при імпорті </w:t>
      </w:r>
      <w:r w:rsidR="004D2691" w:rsidRPr="00AA1136">
        <w:rPr>
          <w:sz w:val="28"/>
          <w:szCs w:val="28"/>
          <w:lang w:val="uk-UA" w:eastAsia="uk-UA"/>
        </w:rPr>
        <w:lastRenderedPageBreak/>
        <w:t>окремих видів товарів слід приймати за результатами оцінки впливу такого звільнення на розвиток вітчизняних галузей промисловості.</w:t>
      </w:r>
      <w:r w:rsidR="004D2691" w:rsidRPr="00AA1136">
        <w:rPr>
          <w:sz w:val="28"/>
          <w:szCs w:val="28"/>
          <w:lang w:val="uk-UA"/>
        </w:rPr>
        <w:t xml:space="preserve"> Загалом Мінфіном законопроект не підтримується.</w:t>
      </w:r>
    </w:p>
    <w:p w:rsidR="00F0414B" w:rsidRPr="00AA1136" w:rsidRDefault="0043434A" w:rsidP="00F0414B">
      <w:pPr>
        <w:ind w:firstLine="720"/>
        <w:jc w:val="both"/>
        <w:rPr>
          <w:sz w:val="28"/>
          <w:szCs w:val="26"/>
          <w:lang w:val="uk-UA"/>
        </w:rPr>
      </w:pPr>
      <w:r w:rsidRPr="00AA1136">
        <w:rPr>
          <w:sz w:val="28"/>
          <w:szCs w:val="26"/>
          <w:lang w:val="uk-UA"/>
        </w:rPr>
        <w:t>До</w:t>
      </w:r>
      <w:r w:rsidR="00F0414B" w:rsidRPr="00AA1136">
        <w:rPr>
          <w:sz w:val="28"/>
          <w:szCs w:val="26"/>
          <w:lang w:val="uk-UA"/>
        </w:rPr>
        <w:t xml:space="preserve"> законопроекту не надано фінансово-економічного обґрунтування (включаючи відповідні розрахунки) та пропозицій щодо скорочення витрат бюджету та/або джерел додаткових надходжень бюджету для досягнення збалансованості бюджету. Це не відповідає вимогам частини першої статті 27 Бюджетного кодексу України та частини третьої статті 91 Регламенту Верховної Ради України.</w:t>
      </w:r>
    </w:p>
    <w:p w:rsidR="00AD54C9" w:rsidRPr="00AA1136" w:rsidRDefault="00AD54C9" w:rsidP="00F0414B">
      <w:pPr>
        <w:ind w:firstLine="720"/>
        <w:jc w:val="both"/>
        <w:rPr>
          <w:sz w:val="28"/>
          <w:szCs w:val="26"/>
          <w:lang w:val="uk-UA"/>
        </w:rPr>
      </w:pPr>
      <w:r w:rsidRPr="00AA1136">
        <w:rPr>
          <w:sz w:val="28"/>
          <w:szCs w:val="26"/>
          <w:lang w:val="uk-UA"/>
        </w:rPr>
        <w:t>Крім того, передбачена законопроектом дата набрання чинності відповідного закону (</w:t>
      </w:r>
      <w:r w:rsidR="00730211" w:rsidRPr="00AA1136">
        <w:rPr>
          <w:bCs/>
          <w:color w:val="000000"/>
          <w:sz w:val="28"/>
          <w:szCs w:val="28"/>
          <w:lang w:val="uk-UA" w:eastAsia="uk-UA"/>
        </w:rPr>
        <w:t>з дня, наступного за днем його опублікування</w:t>
      </w:r>
      <w:r w:rsidRPr="00AA1136">
        <w:rPr>
          <w:sz w:val="28"/>
          <w:szCs w:val="26"/>
          <w:lang w:val="uk-UA"/>
        </w:rPr>
        <w:t>) не відповідає вимогам частини третьої статті 27 Бюджетного кодексу України щодо терміну введення в дію законів, які мають вплив на показники бюджету.</w:t>
      </w:r>
    </w:p>
    <w:p w:rsidR="00F0414B" w:rsidRPr="00AA1136" w:rsidRDefault="00F0414B" w:rsidP="00F0414B">
      <w:pPr>
        <w:ind w:firstLine="709"/>
        <w:jc w:val="both"/>
        <w:rPr>
          <w:sz w:val="28"/>
          <w:szCs w:val="28"/>
          <w:lang w:val="uk-UA"/>
        </w:rPr>
      </w:pPr>
      <w:r w:rsidRPr="00AA1136">
        <w:rPr>
          <w:sz w:val="28"/>
          <w:szCs w:val="26"/>
          <w:lang w:val="uk-UA"/>
        </w:rPr>
        <w:t xml:space="preserve">За </w:t>
      </w:r>
      <w:r w:rsidR="0069431C">
        <w:rPr>
          <w:sz w:val="28"/>
          <w:szCs w:val="26"/>
          <w:lang w:val="uk-UA"/>
        </w:rPr>
        <w:t>підсумками</w:t>
      </w:r>
      <w:r w:rsidRPr="00AA1136">
        <w:rPr>
          <w:sz w:val="28"/>
          <w:szCs w:val="26"/>
          <w:lang w:val="uk-UA"/>
        </w:rPr>
        <w:t xml:space="preserve"> розгляду Комітет прийняв рішення, що законопроект матиме вплив на показники бюджету (може призвести до зменшення доходів державного бюджету від </w:t>
      </w:r>
      <w:r w:rsidR="008626D9" w:rsidRPr="00AA1136">
        <w:rPr>
          <w:sz w:val="28"/>
          <w:szCs w:val="26"/>
          <w:lang w:val="uk-UA"/>
        </w:rPr>
        <w:t>ввізного мита</w:t>
      </w:r>
      <w:r w:rsidRPr="00AA1136">
        <w:rPr>
          <w:sz w:val="28"/>
          <w:szCs w:val="26"/>
          <w:lang w:val="uk-UA"/>
        </w:rPr>
        <w:t xml:space="preserve">). </w:t>
      </w:r>
      <w:r w:rsidR="00AD54C9" w:rsidRPr="00AA1136">
        <w:rPr>
          <w:rStyle w:val="a50"/>
          <w:sz w:val="28"/>
          <w:szCs w:val="28"/>
          <w:lang w:val="uk-UA"/>
        </w:rPr>
        <w:t>У разі прийняття відповідного закону до 15 липня 2021 року він має вводитися в дію не раніше 1 січня 2022 року, а після 15 липня 2021 року – не раніше 1 січня 2023 року (або 1 січня наступного за цим року залежно від часу прийняття закону).</w:t>
      </w:r>
    </w:p>
    <w:p w:rsidR="00FC6C6F" w:rsidRPr="00AA1136" w:rsidRDefault="00B932F6" w:rsidP="000A67B0">
      <w:pPr>
        <w:spacing w:before="840"/>
        <w:ind w:right="51"/>
        <w:jc w:val="both"/>
        <w:rPr>
          <w:b/>
          <w:sz w:val="28"/>
          <w:szCs w:val="28"/>
          <w:lang w:val="uk-UA"/>
        </w:rPr>
      </w:pPr>
      <w:r w:rsidRPr="00AA1136">
        <w:rPr>
          <w:b/>
          <w:bCs/>
          <w:sz w:val="28"/>
          <w:szCs w:val="28"/>
          <w:lang w:val="uk-UA"/>
        </w:rPr>
        <w:t xml:space="preserve">Голова Комітету                                                                                          </w:t>
      </w:r>
      <w:r w:rsidRPr="00AA1136">
        <w:rPr>
          <w:b/>
          <w:sz w:val="28"/>
          <w:szCs w:val="28"/>
          <w:lang w:val="uk-UA"/>
        </w:rPr>
        <w:t>Ю. Арістов</w:t>
      </w:r>
    </w:p>
    <w:sectPr w:rsidR="00FC6C6F" w:rsidRPr="00AA1136" w:rsidSect="00131AE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566" w:bottom="993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FE" w:rsidRDefault="000D2AFE">
      <w:r>
        <w:separator/>
      </w:r>
    </w:p>
  </w:endnote>
  <w:endnote w:type="continuationSeparator" w:id="0">
    <w:p w:rsidR="000D2AFE" w:rsidRDefault="000D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0A67B0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9745E" w:rsidRPr="0079745E">
      <w:rPr>
        <w:noProof/>
        <w:lang w:val="uk-UA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FE" w:rsidRDefault="000D2AFE">
      <w:r>
        <w:separator/>
      </w:r>
    </w:p>
  </w:footnote>
  <w:footnote w:type="continuationSeparator" w:id="0">
    <w:p w:rsidR="000D2AFE" w:rsidRDefault="000D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0945EA" w:rsidRDefault="00FB0527" w:rsidP="0062423B">
    <w:pPr>
      <w:pStyle w:val="a3"/>
      <w:jc w:val="right"/>
      <w:rPr>
        <w:b w:val="0"/>
        <w:bCs w:val="0"/>
        <w:sz w:val="16"/>
      </w:rPr>
    </w:pPr>
    <w:r w:rsidRPr="000945EA">
      <w:rPr>
        <w:b w:val="0"/>
        <w:bCs w:val="0"/>
        <w:sz w:val="20"/>
      </w:rPr>
      <w:t>До реєстр.</w:t>
    </w:r>
    <w:r w:rsidRPr="008327EF">
      <w:rPr>
        <w:b w:val="0"/>
        <w:bCs w:val="0"/>
        <w:sz w:val="20"/>
      </w:rPr>
      <w:t xml:space="preserve"> </w:t>
    </w:r>
    <w:r w:rsidR="004E567E" w:rsidRPr="004E567E">
      <w:rPr>
        <w:b w:val="0"/>
        <w:bCs w:val="0"/>
        <w:sz w:val="20"/>
      </w:rPr>
      <w:t>№ </w:t>
    </w:r>
    <w:r w:rsidR="000A67B0" w:rsidRPr="000A67B0">
      <w:rPr>
        <w:b w:val="0"/>
        <w:bCs w:val="0"/>
        <w:sz w:val="20"/>
      </w:rPr>
      <w:t>5239 від 12.03.2021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  <w:p w:rsidR="00FB0527" w:rsidRDefault="00FB0527" w:rsidP="00E47F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200FA"/>
    <w:rsid w:val="0002029C"/>
    <w:rsid w:val="0002274B"/>
    <w:rsid w:val="000248F6"/>
    <w:rsid w:val="00026832"/>
    <w:rsid w:val="00027223"/>
    <w:rsid w:val="000366EE"/>
    <w:rsid w:val="000459BC"/>
    <w:rsid w:val="00045A9B"/>
    <w:rsid w:val="00045BB7"/>
    <w:rsid w:val="000461AB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46C9"/>
    <w:rsid w:val="000A67B0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2AFE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1AEE"/>
    <w:rsid w:val="00133DD1"/>
    <w:rsid w:val="001374CA"/>
    <w:rsid w:val="001471EC"/>
    <w:rsid w:val="0014793F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957DF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655C"/>
    <w:rsid w:val="00256CD0"/>
    <w:rsid w:val="00262B54"/>
    <w:rsid w:val="002648EA"/>
    <w:rsid w:val="00265628"/>
    <w:rsid w:val="002667BA"/>
    <w:rsid w:val="00267733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B6E1B"/>
    <w:rsid w:val="002C05D5"/>
    <w:rsid w:val="002C2948"/>
    <w:rsid w:val="002C57B0"/>
    <w:rsid w:val="002D240B"/>
    <w:rsid w:val="002D4A09"/>
    <w:rsid w:val="002D77B2"/>
    <w:rsid w:val="002E06C3"/>
    <w:rsid w:val="002E16F5"/>
    <w:rsid w:val="002E43CD"/>
    <w:rsid w:val="002F2160"/>
    <w:rsid w:val="002F7882"/>
    <w:rsid w:val="00303D1B"/>
    <w:rsid w:val="00305DDD"/>
    <w:rsid w:val="00306935"/>
    <w:rsid w:val="00315F06"/>
    <w:rsid w:val="00315F5A"/>
    <w:rsid w:val="00316158"/>
    <w:rsid w:val="0032455D"/>
    <w:rsid w:val="003273EF"/>
    <w:rsid w:val="00332422"/>
    <w:rsid w:val="0033432F"/>
    <w:rsid w:val="00340128"/>
    <w:rsid w:val="0034426A"/>
    <w:rsid w:val="00344E51"/>
    <w:rsid w:val="0034527B"/>
    <w:rsid w:val="003468AB"/>
    <w:rsid w:val="00346DE7"/>
    <w:rsid w:val="0034790F"/>
    <w:rsid w:val="00351316"/>
    <w:rsid w:val="0035737F"/>
    <w:rsid w:val="00361C6B"/>
    <w:rsid w:val="00362618"/>
    <w:rsid w:val="00363B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3CAB"/>
    <w:rsid w:val="00397773"/>
    <w:rsid w:val="003A710D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633"/>
    <w:rsid w:val="003D0904"/>
    <w:rsid w:val="003D1E91"/>
    <w:rsid w:val="003D31E0"/>
    <w:rsid w:val="003D4F9E"/>
    <w:rsid w:val="003E05D5"/>
    <w:rsid w:val="003E1858"/>
    <w:rsid w:val="003E2442"/>
    <w:rsid w:val="003E7FF6"/>
    <w:rsid w:val="003F1CCB"/>
    <w:rsid w:val="003F25E9"/>
    <w:rsid w:val="003F31FE"/>
    <w:rsid w:val="003F68AF"/>
    <w:rsid w:val="00400C13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434A"/>
    <w:rsid w:val="004374F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651F"/>
    <w:rsid w:val="004713A4"/>
    <w:rsid w:val="00480653"/>
    <w:rsid w:val="00481354"/>
    <w:rsid w:val="0048531E"/>
    <w:rsid w:val="004853B7"/>
    <w:rsid w:val="004856EF"/>
    <w:rsid w:val="004860AA"/>
    <w:rsid w:val="00487541"/>
    <w:rsid w:val="00496E48"/>
    <w:rsid w:val="004A1733"/>
    <w:rsid w:val="004A373F"/>
    <w:rsid w:val="004A5201"/>
    <w:rsid w:val="004B1587"/>
    <w:rsid w:val="004B3B93"/>
    <w:rsid w:val="004B4BF7"/>
    <w:rsid w:val="004B4D5A"/>
    <w:rsid w:val="004B767B"/>
    <w:rsid w:val="004B77E4"/>
    <w:rsid w:val="004C0986"/>
    <w:rsid w:val="004C0D04"/>
    <w:rsid w:val="004C54FD"/>
    <w:rsid w:val="004C6B0E"/>
    <w:rsid w:val="004D0872"/>
    <w:rsid w:val="004D0B0B"/>
    <w:rsid w:val="004D2691"/>
    <w:rsid w:val="004D2C9E"/>
    <w:rsid w:val="004D4DF2"/>
    <w:rsid w:val="004D5898"/>
    <w:rsid w:val="004E0920"/>
    <w:rsid w:val="004E0E82"/>
    <w:rsid w:val="004E150B"/>
    <w:rsid w:val="004E3D4F"/>
    <w:rsid w:val="004E567E"/>
    <w:rsid w:val="004E59DD"/>
    <w:rsid w:val="004E63CD"/>
    <w:rsid w:val="004E665B"/>
    <w:rsid w:val="004E7486"/>
    <w:rsid w:val="004E79D1"/>
    <w:rsid w:val="004F4DF4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7FD3"/>
    <w:rsid w:val="00581907"/>
    <w:rsid w:val="00586B74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B3A98"/>
    <w:rsid w:val="005B7AE0"/>
    <w:rsid w:val="005C01F2"/>
    <w:rsid w:val="005C2C23"/>
    <w:rsid w:val="005C7150"/>
    <w:rsid w:val="005C7674"/>
    <w:rsid w:val="005C76C5"/>
    <w:rsid w:val="005D28D9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A4"/>
    <w:rsid w:val="00631CC4"/>
    <w:rsid w:val="00632126"/>
    <w:rsid w:val="00640374"/>
    <w:rsid w:val="0064066E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017"/>
    <w:rsid w:val="00685251"/>
    <w:rsid w:val="006933D2"/>
    <w:rsid w:val="006935A4"/>
    <w:rsid w:val="006941A9"/>
    <w:rsid w:val="0069431C"/>
    <w:rsid w:val="00694724"/>
    <w:rsid w:val="006A04F3"/>
    <w:rsid w:val="006A0B9D"/>
    <w:rsid w:val="006A43A7"/>
    <w:rsid w:val="006A7327"/>
    <w:rsid w:val="006A7F7F"/>
    <w:rsid w:val="006B1AFC"/>
    <w:rsid w:val="006B7082"/>
    <w:rsid w:val="006C24DB"/>
    <w:rsid w:val="006C5974"/>
    <w:rsid w:val="006C7759"/>
    <w:rsid w:val="006D0A8F"/>
    <w:rsid w:val="006D0D5D"/>
    <w:rsid w:val="006D28F5"/>
    <w:rsid w:val="006D5B94"/>
    <w:rsid w:val="006D6524"/>
    <w:rsid w:val="006E0241"/>
    <w:rsid w:val="006E23DD"/>
    <w:rsid w:val="006E3689"/>
    <w:rsid w:val="006E3A96"/>
    <w:rsid w:val="006F4F72"/>
    <w:rsid w:val="006F6B05"/>
    <w:rsid w:val="007062EB"/>
    <w:rsid w:val="0070668D"/>
    <w:rsid w:val="007126DE"/>
    <w:rsid w:val="00713DDF"/>
    <w:rsid w:val="00714117"/>
    <w:rsid w:val="00717034"/>
    <w:rsid w:val="00720339"/>
    <w:rsid w:val="00721368"/>
    <w:rsid w:val="007225EC"/>
    <w:rsid w:val="00730211"/>
    <w:rsid w:val="007331C8"/>
    <w:rsid w:val="00735E92"/>
    <w:rsid w:val="007462BC"/>
    <w:rsid w:val="0075026F"/>
    <w:rsid w:val="00752D5C"/>
    <w:rsid w:val="007625CC"/>
    <w:rsid w:val="00767C6C"/>
    <w:rsid w:val="00772737"/>
    <w:rsid w:val="00776384"/>
    <w:rsid w:val="007769CF"/>
    <w:rsid w:val="0078043E"/>
    <w:rsid w:val="0078368D"/>
    <w:rsid w:val="00785239"/>
    <w:rsid w:val="0078730F"/>
    <w:rsid w:val="0079189B"/>
    <w:rsid w:val="007951F9"/>
    <w:rsid w:val="0079745E"/>
    <w:rsid w:val="007A1F85"/>
    <w:rsid w:val="007A758E"/>
    <w:rsid w:val="007A7B8E"/>
    <w:rsid w:val="007B0F5C"/>
    <w:rsid w:val="007B42BD"/>
    <w:rsid w:val="007C2690"/>
    <w:rsid w:val="007D0F19"/>
    <w:rsid w:val="007D0FDA"/>
    <w:rsid w:val="007D1692"/>
    <w:rsid w:val="007D4D72"/>
    <w:rsid w:val="007E09F3"/>
    <w:rsid w:val="007E1E4D"/>
    <w:rsid w:val="007E66B9"/>
    <w:rsid w:val="007E7DEB"/>
    <w:rsid w:val="007F1178"/>
    <w:rsid w:val="007F4996"/>
    <w:rsid w:val="00806637"/>
    <w:rsid w:val="00807409"/>
    <w:rsid w:val="0081092E"/>
    <w:rsid w:val="00812082"/>
    <w:rsid w:val="008137E3"/>
    <w:rsid w:val="00813A52"/>
    <w:rsid w:val="00814046"/>
    <w:rsid w:val="008155DA"/>
    <w:rsid w:val="00822D63"/>
    <w:rsid w:val="00825AF8"/>
    <w:rsid w:val="008327EF"/>
    <w:rsid w:val="00832A61"/>
    <w:rsid w:val="008340AE"/>
    <w:rsid w:val="00835674"/>
    <w:rsid w:val="00835E6A"/>
    <w:rsid w:val="00836BF1"/>
    <w:rsid w:val="008458F7"/>
    <w:rsid w:val="00852FE2"/>
    <w:rsid w:val="0085771E"/>
    <w:rsid w:val="00860323"/>
    <w:rsid w:val="008626D9"/>
    <w:rsid w:val="00864D75"/>
    <w:rsid w:val="00866CFE"/>
    <w:rsid w:val="00867F83"/>
    <w:rsid w:val="008738DF"/>
    <w:rsid w:val="008743D2"/>
    <w:rsid w:val="008747CE"/>
    <w:rsid w:val="00880084"/>
    <w:rsid w:val="00887609"/>
    <w:rsid w:val="00897760"/>
    <w:rsid w:val="008A12D0"/>
    <w:rsid w:val="008A1BB4"/>
    <w:rsid w:val="008B022A"/>
    <w:rsid w:val="008B11FB"/>
    <w:rsid w:val="008B2A62"/>
    <w:rsid w:val="008B49C0"/>
    <w:rsid w:val="008B51EF"/>
    <w:rsid w:val="008B6479"/>
    <w:rsid w:val="008C64F7"/>
    <w:rsid w:val="008D1925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905009"/>
    <w:rsid w:val="00907BC3"/>
    <w:rsid w:val="00911AD4"/>
    <w:rsid w:val="0091227C"/>
    <w:rsid w:val="00912A7F"/>
    <w:rsid w:val="00913D5E"/>
    <w:rsid w:val="00914E3B"/>
    <w:rsid w:val="009169D3"/>
    <w:rsid w:val="00916F1D"/>
    <w:rsid w:val="00917928"/>
    <w:rsid w:val="00917D02"/>
    <w:rsid w:val="009201D9"/>
    <w:rsid w:val="00920818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3AD8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1495"/>
    <w:rsid w:val="009D3C28"/>
    <w:rsid w:val="009E1CC4"/>
    <w:rsid w:val="009E1F37"/>
    <w:rsid w:val="009E4C25"/>
    <w:rsid w:val="009E60D0"/>
    <w:rsid w:val="009F74E7"/>
    <w:rsid w:val="00A00785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BE1"/>
    <w:rsid w:val="00A16F3B"/>
    <w:rsid w:val="00A2574B"/>
    <w:rsid w:val="00A35C65"/>
    <w:rsid w:val="00A37514"/>
    <w:rsid w:val="00A41D3F"/>
    <w:rsid w:val="00A46647"/>
    <w:rsid w:val="00A46950"/>
    <w:rsid w:val="00A50077"/>
    <w:rsid w:val="00A54732"/>
    <w:rsid w:val="00A54A63"/>
    <w:rsid w:val="00A54CFE"/>
    <w:rsid w:val="00A54DD9"/>
    <w:rsid w:val="00A6344C"/>
    <w:rsid w:val="00A65AFF"/>
    <w:rsid w:val="00A65CDB"/>
    <w:rsid w:val="00A65F03"/>
    <w:rsid w:val="00A66A1D"/>
    <w:rsid w:val="00A7094D"/>
    <w:rsid w:val="00A71F2F"/>
    <w:rsid w:val="00A74446"/>
    <w:rsid w:val="00A7539B"/>
    <w:rsid w:val="00A77D2B"/>
    <w:rsid w:val="00A80407"/>
    <w:rsid w:val="00A82428"/>
    <w:rsid w:val="00A83009"/>
    <w:rsid w:val="00A92128"/>
    <w:rsid w:val="00A94136"/>
    <w:rsid w:val="00AA0B01"/>
    <w:rsid w:val="00AA1136"/>
    <w:rsid w:val="00AA2956"/>
    <w:rsid w:val="00AC3B6A"/>
    <w:rsid w:val="00AC5389"/>
    <w:rsid w:val="00AC5A26"/>
    <w:rsid w:val="00AC6C16"/>
    <w:rsid w:val="00AD24B2"/>
    <w:rsid w:val="00AD4BC2"/>
    <w:rsid w:val="00AD54C9"/>
    <w:rsid w:val="00AE2758"/>
    <w:rsid w:val="00AE4A27"/>
    <w:rsid w:val="00AE6183"/>
    <w:rsid w:val="00AE7F40"/>
    <w:rsid w:val="00AF0869"/>
    <w:rsid w:val="00AF09D2"/>
    <w:rsid w:val="00AF20D6"/>
    <w:rsid w:val="00B01AA4"/>
    <w:rsid w:val="00B045CA"/>
    <w:rsid w:val="00B12C7D"/>
    <w:rsid w:val="00B1584D"/>
    <w:rsid w:val="00B16C98"/>
    <w:rsid w:val="00B32040"/>
    <w:rsid w:val="00B3343A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816BC"/>
    <w:rsid w:val="00B8368F"/>
    <w:rsid w:val="00B83D33"/>
    <w:rsid w:val="00B85075"/>
    <w:rsid w:val="00B85286"/>
    <w:rsid w:val="00B865B6"/>
    <w:rsid w:val="00B879AC"/>
    <w:rsid w:val="00B932F6"/>
    <w:rsid w:val="00B95B15"/>
    <w:rsid w:val="00BA6593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F0FD4"/>
    <w:rsid w:val="00BF3870"/>
    <w:rsid w:val="00BF52FD"/>
    <w:rsid w:val="00BF6D1B"/>
    <w:rsid w:val="00BF6EE9"/>
    <w:rsid w:val="00C0131E"/>
    <w:rsid w:val="00C03855"/>
    <w:rsid w:val="00C0598A"/>
    <w:rsid w:val="00C07FF0"/>
    <w:rsid w:val="00C1182F"/>
    <w:rsid w:val="00C16BC1"/>
    <w:rsid w:val="00C16BC7"/>
    <w:rsid w:val="00C213A0"/>
    <w:rsid w:val="00C315F5"/>
    <w:rsid w:val="00C33D24"/>
    <w:rsid w:val="00C36D73"/>
    <w:rsid w:val="00C402BA"/>
    <w:rsid w:val="00C40650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713F2"/>
    <w:rsid w:val="00C714C9"/>
    <w:rsid w:val="00C72A77"/>
    <w:rsid w:val="00C77459"/>
    <w:rsid w:val="00C77506"/>
    <w:rsid w:val="00C81025"/>
    <w:rsid w:val="00C85337"/>
    <w:rsid w:val="00C85A9D"/>
    <w:rsid w:val="00C9319A"/>
    <w:rsid w:val="00C973EF"/>
    <w:rsid w:val="00CA13FD"/>
    <w:rsid w:val="00CA258E"/>
    <w:rsid w:val="00CA291E"/>
    <w:rsid w:val="00CA3638"/>
    <w:rsid w:val="00CA37C1"/>
    <w:rsid w:val="00CA3AD9"/>
    <w:rsid w:val="00CA4150"/>
    <w:rsid w:val="00CB2356"/>
    <w:rsid w:val="00CB2490"/>
    <w:rsid w:val="00CB5868"/>
    <w:rsid w:val="00CB71C5"/>
    <w:rsid w:val="00CB7B66"/>
    <w:rsid w:val="00CC4241"/>
    <w:rsid w:val="00CC5D6B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24796"/>
    <w:rsid w:val="00D31599"/>
    <w:rsid w:val="00D3169E"/>
    <w:rsid w:val="00D3531E"/>
    <w:rsid w:val="00D44A1E"/>
    <w:rsid w:val="00D52D63"/>
    <w:rsid w:val="00D565DC"/>
    <w:rsid w:val="00D57561"/>
    <w:rsid w:val="00D61B1F"/>
    <w:rsid w:val="00D70715"/>
    <w:rsid w:val="00D72005"/>
    <w:rsid w:val="00D7227D"/>
    <w:rsid w:val="00D73014"/>
    <w:rsid w:val="00D73D73"/>
    <w:rsid w:val="00D75502"/>
    <w:rsid w:val="00D814C0"/>
    <w:rsid w:val="00D83A00"/>
    <w:rsid w:val="00D854B8"/>
    <w:rsid w:val="00D85AC2"/>
    <w:rsid w:val="00D86BE3"/>
    <w:rsid w:val="00D9033F"/>
    <w:rsid w:val="00D908DE"/>
    <w:rsid w:val="00D94311"/>
    <w:rsid w:val="00D96B98"/>
    <w:rsid w:val="00DA2775"/>
    <w:rsid w:val="00DA5609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FC1"/>
    <w:rsid w:val="00E14662"/>
    <w:rsid w:val="00E1752B"/>
    <w:rsid w:val="00E227F2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11A3"/>
    <w:rsid w:val="00E83B35"/>
    <w:rsid w:val="00E8626A"/>
    <w:rsid w:val="00E86AC6"/>
    <w:rsid w:val="00E90A92"/>
    <w:rsid w:val="00E92CC6"/>
    <w:rsid w:val="00E9344A"/>
    <w:rsid w:val="00E93D02"/>
    <w:rsid w:val="00E93DB4"/>
    <w:rsid w:val="00EA0435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966"/>
    <w:rsid w:val="00EC5E94"/>
    <w:rsid w:val="00ED258B"/>
    <w:rsid w:val="00ED3C32"/>
    <w:rsid w:val="00ED49F9"/>
    <w:rsid w:val="00EE1C74"/>
    <w:rsid w:val="00EE6362"/>
    <w:rsid w:val="00EF0C0F"/>
    <w:rsid w:val="00EF18A5"/>
    <w:rsid w:val="00EF1B40"/>
    <w:rsid w:val="00EF403D"/>
    <w:rsid w:val="00F0414B"/>
    <w:rsid w:val="00F061EC"/>
    <w:rsid w:val="00F06510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29A4"/>
    <w:rsid w:val="00F461E5"/>
    <w:rsid w:val="00F52844"/>
    <w:rsid w:val="00F52C66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58E1"/>
    <w:rsid w:val="00F7651E"/>
    <w:rsid w:val="00F774EB"/>
    <w:rsid w:val="00F8224F"/>
    <w:rsid w:val="00F824CF"/>
    <w:rsid w:val="00F83541"/>
    <w:rsid w:val="00F84D79"/>
    <w:rsid w:val="00F85FC7"/>
    <w:rsid w:val="00F86E00"/>
    <w:rsid w:val="00F8713A"/>
    <w:rsid w:val="00F90714"/>
    <w:rsid w:val="00F90EF2"/>
    <w:rsid w:val="00F91542"/>
    <w:rsid w:val="00FA4B60"/>
    <w:rsid w:val="00FA7113"/>
    <w:rsid w:val="00FB0527"/>
    <w:rsid w:val="00FB06DC"/>
    <w:rsid w:val="00FB42D9"/>
    <w:rsid w:val="00FC0F1A"/>
    <w:rsid w:val="00FC20AE"/>
    <w:rsid w:val="00FC2242"/>
    <w:rsid w:val="00FC416E"/>
    <w:rsid w:val="00FC6149"/>
    <w:rsid w:val="00FC6C6F"/>
    <w:rsid w:val="00FC6CE2"/>
    <w:rsid w:val="00FC7201"/>
    <w:rsid w:val="00FD1356"/>
    <w:rsid w:val="00FD1513"/>
    <w:rsid w:val="00FD267C"/>
    <w:rsid w:val="00FE1FA9"/>
    <w:rsid w:val="00FE591F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uiPriority w:val="99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  <w:style w:type="character" w:styleId="af4">
    <w:name w:val="Subtle Emphasis"/>
    <w:uiPriority w:val="19"/>
    <w:qFormat/>
    <w:rsid w:val="004E567E"/>
    <w:rPr>
      <w:i/>
      <w:iCs/>
      <w:color w:val="404040"/>
    </w:rPr>
  </w:style>
  <w:style w:type="paragraph" w:customStyle="1" w:styleId="Default">
    <w:name w:val="Default"/>
    <w:rsid w:val="00F758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CE58-7413-4D26-9386-49CD41A4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2317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7</cp:revision>
  <cp:lastPrinted>2020-04-16T11:11:00Z</cp:lastPrinted>
  <dcterms:created xsi:type="dcterms:W3CDTF">2021-04-05T13:26:00Z</dcterms:created>
  <dcterms:modified xsi:type="dcterms:W3CDTF">2021-04-28T11:05:00Z</dcterms:modified>
</cp:coreProperties>
</file>