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08" w:rsidRPr="009D0B08" w:rsidRDefault="009D0B08" w:rsidP="009D0B08">
      <w:pPr>
        <w:spacing w:after="120" w:line="240" w:lineRule="auto"/>
        <w:jc w:val="center"/>
        <w:rPr>
          <w:rFonts w:ascii="Times New Roman" w:eastAsia="Calibri" w:hAnsi="Times New Roman" w:cs="Calibri"/>
          <w:sz w:val="28"/>
        </w:rPr>
      </w:pPr>
      <w:bookmarkStart w:id="0" w:name="_GoBack"/>
      <w:bookmarkEnd w:id="0"/>
      <w:r w:rsidRPr="009D0B08">
        <w:rPr>
          <w:rFonts w:ascii="Times New Roman" w:eastAsia="Calibri" w:hAnsi="Times New Roman" w:cs="Calibri"/>
          <w:noProof/>
          <w:sz w:val="28"/>
          <w:lang w:eastAsia="uk-UA"/>
        </w:rPr>
        <w:drawing>
          <wp:inline distT="0" distB="0" distL="0" distR="0" wp14:anchorId="2AD7A84A" wp14:editId="2E5FF92C">
            <wp:extent cx="4267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B08" w:rsidRPr="009D0B08" w:rsidRDefault="009D0B08" w:rsidP="009D0B08">
      <w:pPr>
        <w:spacing w:after="0" w:line="240" w:lineRule="auto"/>
        <w:jc w:val="center"/>
        <w:rPr>
          <w:rFonts w:ascii="Times New Roman" w:eastAsia="Calibri" w:hAnsi="Times New Roman" w:cs="Calibri"/>
          <w:b/>
          <w:sz w:val="36"/>
          <w:szCs w:val="36"/>
        </w:rPr>
      </w:pPr>
      <w:r w:rsidRPr="009D0B08">
        <w:rPr>
          <w:rFonts w:ascii="Times New Roman" w:eastAsia="Calibri" w:hAnsi="Times New Roman" w:cs="Calibri"/>
          <w:b/>
          <w:sz w:val="36"/>
          <w:szCs w:val="36"/>
        </w:rPr>
        <w:t>НАРОДНИЙ ДЕПУТАТ УКРАЇНИ</w:t>
      </w:r>
    </w:p>
    <w:p w:rsidR="009D0B08" w:rsidRPr="009D0B08" w:rsidRDefault="009D0B08" w:rsidP="009D0B08">
      <w:pPr>
        <w:keepNext/>
        <w:pBdr>
          <w:bottom w:val="double" w:sz="6" w:space="3" w:color="auto"/>
        </w:pBdr>
        <w:tabs>
          <w:tab w:val="center" w:pos="4679"/>
          <w:tab w:val="left" w:pos="7485"/>
        </w:tabs>
        <w:spacing w:after="0" w:line="240" w:lineRule="auto"/>
        <w:ind w:right="-5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B08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9D0B08" w:rsidRPr="009D0B08" w:rsidRDefault="009D0B08" w:rsidP="009D0B08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0B08" w:rsidRPr="009D0B08" w:rsidRDefault="009D0B08" w:rsidP="009D0B08">
      <w:pPr>
        <w:spacing w:after="0" w:line="240" w:lineRule="auto"/>
        <w:ind w:firstLine="720"/>
        <w:jc w:val="right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9D0B08">
        <w:rPr>
          <w:rFonts w:ascii="Times New Roman" w:eastAsia="Calibri" w:hAnsi="Times New Roman" w:cs="Calibri"/>
          <w:b/>
          <w:sz w:val="28"/>
          <w:szCs w:val="28"/>
          <w:lang w:eastAsia="ru-RU"/>
        </w:rPr>
        <w:t>Верховна Рада України</w:t>
      </w:r>
    </w:p>
    <w:p w:rsidR="009D0B08" w:rsidRPr="009D0B08" w:rsidRDefault="009D0B08" w:rsidP="009D0B08">
      <w:pPr>
        <w:tabs>
          <w:tab w:val="left" w:pos="582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08" w:rsidRPr="009D0B08" w:rsidRDefault="009D0B08" w:rsidP="009D0B08">
      <w:pPr>
        <w:tabs>
          <w:tab w:val="left" w:pos="582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08" w:rsidRPr="009D0B08" w:rsidRDefault="009D0B08" w:rsidP="009D0B08">
      <w:pPr>
        <w:tabs>
          <w:tab w:val="left" w:pos="582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3C" w:rsidRPr="005D473C" w:rsidRDefault="009D0B08" w:rsidP="009D0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0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Відповідно до статті 93 Конституції України, статті 12 Закону України «Про статус народного депутата України» в порядку законодавчої ініціативи </w:t>
      </w:r>
      <w:r w:rsidR="00337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вноситься</w:t>
      </w:r>
      <w:r w:rsidR="005D473C"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</w:t>
      </w:r>
      <w:r w:rsidR="00257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 Верховної Ради України проє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Закону України «П</w:t>
      </w:r>
      <w:r w:rsidR="005D473C"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="00164255" w:rsidRPr="001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деяких </w:t>
      </w:r>
      <w:r w:rsidR="00257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 актів</w:t>
      </w:r>
      <w:r w:rsidR="00164255" w:rsidRPr="001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(щодо вдосконалення процедури державної реєстрації політичних партій та їх структурних утворень)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73C"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73C" w:rsidRPr="005D473C" w:rsidRDefault="005D473C" w:rsidP="005D473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Доповідати </w:t>
      </w:r>
      <w:proofErr w:type="spellStart"/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</w:t>
      </w:r>
      <w:r w:rsidR="00257D8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пленарному засіданні Верховної Ради України </w:t>
      </w:r>
      <w:r w:rsidR="001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 </w:t>
      </w:r>
      <w:r w:rsidR="009D0B08" w:rsidRPr="009D0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народний депутат України</w:t>
      </w:r>
      <w:r w:rsidR="009D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Крулько І.І.</w:t>
      </w:r>
    </w:p>
    <w:p w:rsidR="005D473C" w:rsidRPr="005D473C" w:rsidRDefault="005D473C" w:rsidP="005D47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3C" w:rsidRPr="005D473C" w:rsidRDefault="005D473C" w:rsidP="005D473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Про</w:t>
      </w:r>
      <w:r w:rsidR="00257D8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5826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Закону на 5</w:t>
      </w: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аркушах.</w:t>
      </w:r>
    </w:p>
    <w:p w:rsidR="005D473C" w:rsidRPr="005D473C" w:rsidRDefault="005D473C" w:rsidP="005D473C">
      <w:pPr>
        <w:tabs>
          <w:tab w:val="left" w:pos="12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Порівняльна таблиця на </w:t>
      </w:r>
      <w:r w:rsidR="00442C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аркушах.</w:t>
      </w:r>
    </w:p>
    <w:p w:rsidR="005D473C" w:rsidRPr="005D473C" w:rsidRDefault="005D473C" w:rsidP="005D473C">
      <w:pPr>
        <w:tabs>
          <w:tab w:val="left" w:pos="12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Пояснювальна записка на </w:t>
      </w:r>
      <w:r w:rsidR="00D07A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аркушах.</w:t>
      </w:r>
    </w:p>
    <w:p w:rsidR="005D473C" w:rsidRPr="005D473C" w:rsidRDefault="005D473C" w:rsidP="005D473C">
      <w:pPr>
        <w:tabs>
          <w:tab w:val="left" w:pos="12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Про</w:t>
      </w:r>
      <w:r w:rsidR="00257D8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постанови Верховної Ради України на 1 аркуші.</w:t>
      </w:r>
    </w:p>
    <w:p w:rsidR="005D473C" w:rsidRPr="005D473C" w:rsidRDefault="005D473C" w:rsidP="005D473C">
      <w:pPr>
        <w:tabs>
          <w:tab w:val="left" w:pos="12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Електронні файли вищезазначених документів.</w:t>
      </w:r>
    </w:p>
    <w:p w:rsidR="005D473C" w:rsidRPr="005D473C" w:rsidRDefault="005D473C" w:rsidP="005D473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3C" w:rsidRPr="005D473C" w:rsidRDefault="005D473C" w:rsidP="005D47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3C" w:rsidRPr="005D473C" w:rsidRDefault="005D473C" w:rsidP="005D47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3C" w:rsidRPr="005D473C" w:rsidRDefault="009D0B08" w:rsidP="005D473C">
      <w:pPr>
        <w:tabs>
          <w:tab w:val="left" w:pos="698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</w:t>
      </w:r>
      <w:proofErr w:type="spellEnd"/>
      <w:r w:rsidR="005D473C" w:rsidRPr="005D473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</w:t>
      </w:r>
      <w:r w:rsidR="005D473C" w:rsidRPr="005D4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депутати України                </w:t>
      </w:r>
      <w:r w:rsidR="005D473C" w:rsidRPr="005D4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Крулько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І.І. та інші</w:t>
      </w:r>
    </w:p>
    <w:p w:rsidR="005F4F4A" w:rsidRDefault="00792A2D"/>
    <w:sectPr w:rsidR="005F4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3C"/>
    <w:rsid w:val="000F26F9"/>
    <w:rsid w:val="00151B4B"/>
    <w:rsid w:val="00161E60"/>
    <w:rsid w:val="00164255"/>
    <w:rsid w:val="001754D0"/>
    <w:rsid w:val="00257D8A"/>
    <w:rsid w:val="0033730F"/>
    <w:rsid w:val="00421A66"/>
    <w:rsid w:val="00442CBB"/>
    <w:rsid w:val="00497FD5"/>
    <w:rsid w:val="004D55AE"/>
    <w:rsid w:val="0058266B"/>
    <w:rsid w:val="005D473C"/>
    <w:rsid w:val="00677F84"/>
    <w:rsid w:val="006A0A85"/>
    <w:rsid w:val="006C0500"/>
    <w:rsid w:val="006C737F"/>
    <w:rsid w:val="00790099"/>
    <w:rsid w:val="00792A2D"/>
    <w:rsid w:val="007D2E13"/>
    <w:rsid w:val="007F55C3"/>
    <w:rsid w:val="00824B27"/>
    <w:rsid w:val="008F025C"/>
    <w:rsid w:val="00954B6B"/>
    <w:rsid w:val="009B7391"/>
    <w:rsid w:val="009D0B08"/>
    <w:rsid w:val="00AB1062"/>
    <w:rsid w:val="00BF7210"/>
    <w:rsid w:val="00C24D5B"/>
    <w:rsid w:val="00C33289"/>
    <w:rsid w:val="00D07AF8"/>
    <w:rsid w:val="00D676FA"/>
    <w:rsid w:val="00DE190E"/>
    <w:rsid w:val="00E41032"/>
    <w:rsid w:val="00E77033"/>
    <w:rsid w:val="00EC1874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4276C-9A63-4FFD-9052-B9B3719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9BDC9-2267-495E-99C8-5E79D3EEB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6E3EE-74CC-4FC0-BB2E-79179883E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EDCF8-4025-4A5E-BE1E-2E654B6B1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2021-03-19T14:54:00Z</dcterms:created>
  <dcterms:modified xsi:type="dcterms:W3CDTF">2021-03-19T14:54:00Z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