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B97" w:rsidRDefault="00821713" w:rsidP="00CA3F08">
      <w:pPr>
        <w:ind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
    <w:p w:rsidR="00831B97" w:rsidRDefault="00831B97" w:rsidP="00CA3F08">
      <w:pPr>
        <w:ind w:firstLine="709"/>
        <w:rPr>
          <w:rFonts w:ascii="Times New Roman" w:eastAsia="Times New Roman" w:hAnsi="Times New Roman"/>
          <w:color w:val="000000"/>
          <w:sz w:val="28"/>
          <w:szCs w:val="28"/>
          <w:lang w:eastAsia="ru-RU"/>
        </w:rPr>
      </w:pPr>
    </w:p>
    <w:p w:rsidR="00831B97" w:rsidRDefault="00831B97" w:rsidP="00CA3F08">
      <w:pPr>
        <w:ind w:firstLine="709"/>
        <w:rPr>
          <w:rFonts w:ascii="Times New Roman" w:eastAsia="Times New Roman" w:hAnsi="Times New Roman"/>
          <w:b/>
          <w:bCs/>
          <w:color w:val="000000"/>
          <w:sz w:val="28"/>
          <w:szCs w:val="28"/>
          <w:lang w:eastAsia="ru-RU"/>
        </w:rPr>
      </w:pPr>
    </w:p>
    <w:p w:rsidR="00831B97" w:rsidRDefault="00831B97" w:rsidP="00CA3F08">
      <w:pPr>
        <w:ind w:firstLine="709"/>
        <w:rPr>
          <w:rFonts w:ascii="Times New Roman" w:eastAsia="Times New Roman" w:hAnsi="Times New Roman"/>
          <w:b/>
          <w:bCs/>
          <w:color w:val="000000"/>
          <w:sz w:val="28"/>
          <w:szCs w:val="28"/>
          <w:lang w:eastAsia="ru-RU"/>
        </w:rPr>
      </w:pPr>
    </w:p>
    <w:p w:rsidR="00831B97" w:rsidRPr="00EA4071" w:rsidRDefault="00821713" w:rsidP="005426D2">
      <w:pPr>
        <w:jc w:val="center"/>
        <w:rPr>
          <w:rFonts w:ascii="Times New Roman" w:eastAsia="Times New Roman" w:hAnsi="Times New Roman"/>
          <w:b/>
          <w:bCs/>
          <w:sz w:val="28"/>
          <w:szCs w:val="28"/>
          <w:lang w:eastAsia="ru-RU"/>
        </w:rPr>
      </w:pPr>
      <w:r w:rsidRPr="00EA4071">
        <w:rPr>
          <w:rFonts w:ascii="Times New Roman" w:eastAsia="Times New Roman" w:hAnsi="Times New Roman"/>
          <w:b/>
          <w:bCs/>
          <w:sz w:val="28"/>
          <w:szCs w:val="28"/>
          <w:lang w:eastAsia="ru-RU"/>
        </w:rPr>
        <w:t>ВИСНОВОК</w:t>
      </w:r>
    </w:p>
    <w:p w:rsidR="00831B97" w:rsidRPr="00EA4071" w:rsidRDefault="00821713" w:rsidP="005426D2">
      <w:pPr>
        <w:keepNext/>
        <w:keepLines/>
        <w:shd w:val="clear" w:color="auto" w:fill="FFFFFF"/>
        <w:suppressAutoHyphens/>
        <w:contextualSpacing/>
        <w:jc w:val="center"/>
        <w:textAlignment w:val="baseline"/>
        <w:outlineLvl w:val="2"/>
        <w:rPr>
          <w:rFonts w:ascii="Times New Roman" w:eastAsia="Times New Roman" w:hAnsi="Times New Roman"/>
          <w:b/>
          <w:bCs/>
          <w:sz w:val="28"/>
          <w:szCs w:val="28"/>
          <w:lang w:eastAsia="zh-CN"/>
        </w:rPr>
      </w:pPr>
      <w:r w:rsidRPr="00EA4071">
        <w:rPr>
          <w:rFonts w:ascii="Times New Roman" w:eastAsia="Times New Roman" w:hAnsi="Times New Roman"/>
          <w:b/>
          <w:bCs/>
          <w:sz w:val="28"/>
          <w:szCs w:val="28"/>
          <w:lang w:eastAsia="zh-CN"/>
        </w:rPr>
        <w:t xml:space="preserve">на проект Закону України </w:t>
      </w:r>
    </w:p>
    <w:p w:rsidR="00516247" w:rsidRPr="00EA4071" w:rsidRDefault="00821713" w:rsidP="005426D2">
      <w:pPr>
        <w:keepNext/>
        <w:keepLines/>
        <w:shd w:val="clear" w:color="auto" w:fill="FFFFFF"/>
        <w:suppressAutoHyphens/>
        <w:contextualSpacing/>
        <w:jc w:val="center"/>
        <w:textAlignment w:val="baseline"/>
        <w:outlineLvl w:val="2"/>
        <w:rPr>
          <w:rFonts w:ascii="Times New Roman" w:eastAsia="Times New Roman" w:hAnsi="Times New Roman"/>
          <w:b/>
          <w:sz w:val="28"/>
          <w:szCs w:val="28"/>
          <w:lang w:eastAsia="zh-CN"/>
        </w:rPr>
      </w:pPr>
      <w:r w:rsidRPr="00EA4071">
        <w:rPr>
          <w:rFonts w:ascii="Times New Roman" w:eastAsia="Times New Roman" w:hAnsi="Times New Roman"/>
          <w:b/>
          <w:bCs/>
          <w:sz w:val="28"/>
          <w:szCs w:val="28"/>
          <w:lang w:eastAsia="zh-CN"/>
        </w:rPr>
        <w:t>«</w:t>
      </w:r>
      <w:r w:rsidRPr="00EA4071">
        <w:rPr>
          <w:rFonts w:ascii="Times New Roman" w:eastAsia="Times New Roman" w:hAnsi="Times New Roman"/>
          <w:b/>
          <w:sz w:val="28"/>
          <w:szCs w:val="28"/>
          <w:lang w:eastAsia="zh-CN"/>
        </w:rPr>
        <w:t xml:space="preserve">Про внесення змін до Закону України «Про санкції» </w:t>
      </w:r>
    </w:p>
    <w:p w:rsidR="00831B97" w:rsidRPr="00EA4071" w:rsidRDefault="00821713" w:rsidP="005426D2">
      <w:pPr>
        <w:keepNext/>
        <w:keepLines/>
        <w:shd w:val="clear" w:color="auto" w:fill="FFFFFF"/>
        <w:suppressAutoHyphens/>
        <w:contextualSpacing/>
        <w:jc w:val="center"/>
        <w:textAlignment w:val="baseline"/>
        <w:outlineLvl w:val="2"/>
        <w:rPr>
          <w:rFonts w:ascii="Times New Roman" w:eastAsia="Times New Roman" w:hAnsi="Times New Roman"/>
          <w:b/>
          <w:sz w:val="28"/>
          <w:szCs w:val="28"/>
        </w:rPr>
      </w:pPr>
      <w:r w:rsidRPr="00EA4071">
        <w:rPr>
          <w:rFonts w:ascii="Times New Roman" w:eastAsia="Times New Roman" w:hAnsi="Times New Roman"/>
          <w:b/>
          <w:sz w:val="28"/>
          <w:szCs w:val="28"/>
          <w:lang w:eastAsia="zh-CN"/>
        </w:rPr>
        <w:t>щодо застосування санкцій»</w:t>
      </w:r>
    </w:p>
    <w:p w:rsidR="00831B97" w:rsidRPr="00EA4071" w:rsidRDefault="00831B97" w:rsidP="00CA3F08">
      <w:pPr>
        <w:widowControl w:val="0"/>
        <w:overflowPunct w:val="0"/>
        <w:ind w:firstLine="709"/>
        <w:outlineLvl w:val="2"/>
        <w:rPr>
          <w:rFonts w:ascii="Times New Roman" w:eastAsia="Times New Roman" w:hAnsi="Times New Roman"/>
          <w:b/>
          <w:sz w:val="28"/>
          <w:szCs w:val="28"/>
          <w:lang w:eastAsia="zh-CN"/>
        </w:rPr>
      </w:pPr>
    </w:p>
    <w:p w:rsidR="00831B97" w:rsidRPr="00EA4071" w:rsidRDefault="00821713" w:rsidP="00CA3F08">
      <w:pPr>
        <w:ind w:firstLine="709"/>
        <w:jc w:val="both"/>
        <w:rPr>
          <w:rFonts w:ascii="Times New Roman" w:eastAsia="Times New Roman" w:hAnsi="Times New Roman"/>
          <w:sz w:val="28"/>
          <w:szCs w:val="28"/>
          <w:lang w:eastAsia="ru-RU"/>
        </w:rPr>
      </w:pPr>
      <w:r w:rsidRPr="00EA4071">
        <w:rPr>
          <w:rFonts w:ascii="Times New Roman" w:eastAsia="Times New Roman" w:hAnsi="Times New Roman"/>
          <w:sz w:val="28"/>
          <w:szCs w:val="28"/>
          <w:lang w:eastAsia="ru-RU"/>
        </w:rPr>
        <w:t xml:space="preserve">Поданий на розгляд законопроект є альтернативним до проекту Закону </w:t>
      </w:r>
      <w:r w:rsidR="00403E4C" w:rsidRPr="00EA4071">
        <w:rPr>
          <w:rFonts w:ascii="Times New Roman" w:eastAsia="Times New Roman" w:hAnsi="Times New Roman"/>
          <w:sz w:val="28"/>
          <w:szCs w:val="28"/>
          <w:lang w:eastAsia="ru-RU"/>
        </w:rPr>
        <w:t xml:space="preserve">України </w:t>
      </w:r>
      <w:r w:rsidRPr="00EA4071">
        <w:rPr>
          <w:rFonts w:ascii="Times New Roman" w:eastAsia="Times New Roman" w:hAnsi="Times New Roman"/>
          <w:sz w:val="28"/>
          <w:szCs w:val="28"/>
          <w:lang w:eastAsia="ru-RU"/>
        </w:rPr>
        <w:t xml:space="preserve">«Про засади </w:t>
      </w:r>
      <w:proofErr w:type="spellStart"/>
      <w:r w:rsidRPr="00EA4071">
        <w:rPr>
          <w:rFonts w:ascii="Times New Roman" w:eastAsia="Times New Roman" w:hAnsi="Times New Roman"/>
          <w:sz w:val="28"/>
          <w:szCs w:val="28"/>
          <w:lang w:eastAsia="ru-RU"/>
        </w:rPr>
        <w:t>санкційної</w:t>
      </w:r>
      <w:proofErr w:type="spellEnd"/>
      <w:r w:rsidRPr="00EA4071">
        <w:rPr>
          <w:rFonts w:ascii="Times New Roman" w:eastAsia="Times New Roman" w:hAnsi="Times New Roman"/>
          <w:sz w:val="28"/>
          <w:szCs w:val="28"/>
          <w:lang w:eastAsia="ru-RU"/>
        </w:rPr>
        <w:t xml:space="preserve"> політики України»</w:t>
      </w:r>
      <w:r w:rsidR="00CC15AF" w:rsidRPr="00EA4071">
        <w:rPr>
          <w:rFonts w:ascii="Times New Roman" w:eastAsia="Times New Roman" w:hAnsi="Times New Roman"/>
          <w:sz w:val="28"/>
          <w:szCs w:val="28"/>
          <w:lang w:eastAsia="ru-RU"/>
        </w:rPr>
        <w:t xml:space="preserve"> </w:t>
      </w:r>
      <w:r w:rsidR="00516247" w:rsidRPr="00EA4071">
        <w:rPr>
          <w:rFonts w:ascii="Times New Roman" w:eastAsia="Times New Roman" w:hAnsi="Times New Roman"/>
          <w:sz w:val="28"/>
          <w:szCs w:val="28"/>
          <w:lang w:eastAsia="ru-RU"/>
        </w:rPr>
        <w:t>(реєстр. №</w:t>
      </w:r>
      <w:r w:rsidR="00EA4071">
        <w:rPr>
          <w:rFonts w:ascii="Times New Roman" w:eastAsia="Times New Roman" w:hAnsi="Times New Roman"/>
          <w:sz w:val="28"/>
          <w:szCs w:val="28"/>
          <w:lang w:eastAsia="ru-RU"/>
        </w:rPr>
        <w:t xml:space="preserve"> </w:t>
      </w:r>
      <w:r w:rsidR="00516247" w:rsidRPr="00EA4071">
        <w:rPr>
          <w:rFonts w:ascii="Times New Roman" w:eastAsia="Times New Roman" w:hAnsi="Times New Roman"/>
          <w:sz w:val="28"/>
          <w:szCs w:val="28"/>
          <w:lang w:eastAsia="ru-RU"/>
        </w:rPr>
        <w:t xml:space="preserve">5191 від 02.03.2021; </w:t>
      </w:r>
      <w:r w:rsidRPr="00EA4071">
        <w:rPr>
          <w:rFonts w:ascii="Times New Roman" w:eastAsia="Times New Roman" w:hAnsi="Times New Roman"/>
          <w:sz w:val="28"/>
          <w:szCs w:val="28"/>
          <w:lang w:eastAsia="ru-RU"/>
        </w:rPr>
        <w:t xml:space="preserve">далі – проект № 5191). </w:t>
      </w:r>
    </w:p>
    <w:p w:rsidR="00831B97" w:rsidRPr="00EA4071" w:rsidRDefault="00821713" w:rsidP="00CA3F08">
      <w:pPr>
        <w:ind w:firstLine="709"/>
        <w:jc w:val="both"/>
        <w:rPr>
          <w:rFonts w:ascii="Times New Roman" w:eastAsia="Times New Roman" w:hAnsi="Times New Roman"/>
          <w:sz w:val="28"/>
          <w:szCs w:val="28"/>
          <w:lang w:eastAsia="ru-RU"/>
        </w:rPr>
      </w:pPr>
      <w:r w:rsidRPr="00EA4071">
        <w:rPr>
          <w:rFonts w:ascii="Times New Roman" w:eastAsia="Times New Roman" w:hAnsi="Times New Roman"/>
          <w:sz w:val="28"/>
          <w:szCs w:val="28"/>
          <w:lang w:eastAsia="ru-RU"/>
        </w:rPr>
        <w:t>Як і проект № 5191, даний законопроект «спрямований на сприяння захисту національної безпеки шляхом підвищення ефективності та системності державної політики у сфері застосування санкцій»</w:t>
      </w:r>
      <w:r w:rsidR="00516247" w:rsidRPr="00EA4071">
        <w:rPr>
          <w:rFonts w:ascii="Times New Roman" w:eastAsia="Times New Roman" w:hAnsi="Times New Roman"/>
          <w:sz w:val="28"/>
          <w:szCs w:val="28"/>
          <w:lang w:eastAsia="ru-RU"/>
        </w:rPr>
        <w:t xml:space="preserve"> (див. пояснювальну записку до законопроекту)</w:t>
      </w:r>
      <w:r w:rsidRPr="00EA4071">
        <w:rPr>
          <w:rFonts w:ascii="Times New Roman" w:eastAsia="Times New Roman" w:hAnsi="Times New Roman"/>
          <w:sz w:val="28"/>
          <w:szCs w:val="28"/>
          <w:lang w:eastAsia="ru-RU"/>
        </w:rPr>
        <w:t xml:space="preserve">. </w:t>
      </w:r>
    </w:p>
    <w:p w:rsidR="00831B97" w:rsidRPr="00EA4071" w:rsidRDefault="00821713" w:rsidP="00CA3F08">
      <w:pPr>
        <w:tabs>
          <w:tab w:val="left" w:pos="284"/>
          <w:tab w:val="left" w:pos="709"/>
          <w:tab w:val="left" w:pos="7938"/>
        </w:tabs>
        <w:ind w:firstLine="709"/>
        <w:jc w:val="both"/>
        <w:rPr>
          <w:rFonts w:ascii="Times New Roman" w:eastAsia="Times New Roman" w:hAnsi="Times New Roman"/>
          <w:sz w:val="28"/>
          <w:szCs w:val="28"/>
          <w:lang w:eastAsia="ru-RU"/>
        </w:rPr>
      </w:pPr>
      <w:r w:rsidRPr="00EA4071">
        <w:rPr>
          <w:rFonts w:ascii="Times New Roman" w:eastAsia="Times New Roman" w:hAnsi="Times New Roman"/>
          <w:sz w:val="28"/>
          <w:szCs w:val="28"/>
          <w:lang w:eastAsia="ru-RU"/>
        </w:rPr>
        <w:t>Для досягнення вказаної мети</w:t>
      </w:r>
      <w:r w:rsidR="00516247" w:rsidRPr="00EA4071">
        <w:rPr>
          <w:rFonts w:ascii="Times New Roman" w:eastAsia="Times New Roman" w:hAnsi="Times New Roman"/>
          <w:sz w:val="28"/>
          <w:szCs w:val="28"/>
          <w:lang w:eastAsia="ru-RU"/>
        </w:rPr>
        <w:t xml:space="preserve"> у</w:t>
      </w:r>
      <w:r w:rsidRPr="00EA4071">
        <w:rPr>
          <w:rFonts w:ascii="Times New Roman" w:eastAsia="Times New Roman" w:hAnsi="Times New Roman"/>
          <w:sz w:val="28"/>
          <w:szCs w:val="28"/>
          <w:lang w:eastAsia="ru-RU"/>
        </w:rPr>
        <w:t xml:space="preserve"> законопроект</w:t>
      </w:r>
      <w:r w:rsidR="00516247" w:rsidRPr="00EA4071">
        <w:rPr>
          <w:rFonts w:ascii="Times New Roman" w:eastAsia="Times New Roman" w:hAnsi="Times New Roman"/>
          <w:sz w:val="28"/>
          <w:szCs w:val="28"/>
          <w:lang w:eastAsia="ru-RU"/>
        </w:rPr>
        <w:t>і</w:t>
      </w:r>
      <w:r w:rsidRPr="00EA4071">
        <w:rPr>
          <w:rFonts w:ascii="Times New Roman" w:eastAsia="Times New Roman" w:hAnsi="Times New Roman"/>
          <w:sz w:val="28"/>
          <w:szCs w:val="28"/>
          <w:lang w:eastAsia="ru-RU"/>
        </w:rPr>
        <w:t xml:space="preserve"> пропонується уніфікувати підстави застосування санкцій до іноземних та українських юридичних і фізичних осіб, включити інформаційну діяльність в інтересах держави-агресора до підстав застосування санкцій, а також спростити порядок приєднання до міжнародних санкцій.</w:t>
      </w:r>
    </w:p>
    <w:p w:rsidR="00831B97" w:rsidRPr="00EA4071" w:rsidRDefault="00403E4C" w:rsidP="00CA3F08">
      <w:pPr>
        <w:tabs>
          <w:tab w:val="left" w:pos="284"/>
          <w:tab w:val="left" w:pos="709"/>
          <w:tab w:val="left" w:pos="7938"/>
        </w:tabs>
        <w:ind w:firstLine="709"/>
        <w:jc w:val="both"/>
        <w:rPr>
          <w:rFonts w:ascii="Times New Roman" w:eastAsia="Times New Roman" w:hAnsi="Times New Roman"/>
          <w:sz w:val="28"/>
          <w:szCs w:val="28"/>
          <w:lang w:eastAsia="ru-RU"/>
        </w:rPr>
      </w:pPr>
      <w:r w:rsidRPr="00EA4071">
        <w:rPr>
          <w:rFonts w:ascii="Times New Roman" w:eastAsia="Times New Roman" w:hAnsi="Times New Roman"/>
          <w:sz w:val="28"/>
          <w:szCs w:val="28"/>
          <w:lang w:eastAsia="ru-RU"/>
        </w:rPr>
        <w:t xml:space="preserve">Крім того, </w:t>
      </w:r>
      <w:r w:rsidR="00516247" w:rsidRPr="00EA4071">
        <w:rPr>
          <w:rFonts w:ascii="Times New Roman" w:eastAsia="Times New Roman" w:hAnsi="Times New Roman"/>
          <w:sz w:val="28"/>
          <w:szCs w:val="28"/>
          <w:lang w:eastAsia="ru-RU"/>
        </w:rPr>
        <w:t xml:space="preserve">у проекті </w:t>
      </w:r>
      <w:r w:rsidR="00821713" w:rsidRPr="00EA4071">
        <w:rPr>
          <w:rFonts w:ascii="Times New Roman" w:eastAsia="Times New Roman" w:hAnsi="Times New Roman"/>
          <w:sz w:val="28"/>
          <w:szCs w:val="28"/>
          <w:lang w:eastAsia="ru-RU"/>
        </w:rPr>
        <w:t xml:space="preserve">пропонується створити Державний </w:t>
      </w:r>
      <w:proofErr w:type="spellStart"/>
      <w:r w:rsidR="00821713" w:rsidRPr="00EA4071">
        <w:rPr>
          <w:rFonts w:ascii="Times New Roman" w:eastAsia="Times New Roman" w:hAnsi="Times New Roman"/>
          <w:sz w:val="28"/>
          <w:szCs w:val="28"/>
          <w:lang w:eastAsia="ru-RU"/>
        </w:rPr>
        <w:t>санкційний</w:t>
      </w:r>
      <w:proofErr w:type="spellEnd"/>
      <w:r w:rsidR="00821713" w:rsidRPr="00EA4071">
        <w:rPr>
          <w:rFonts w:ascii="Times New Roman" w:eastAsia="Times New Roman" w:hAnsi="Times New Roman"/>
          <w:sz w:val="28"/>
          <w:szCs w:val="28"/>
          <w:lang w:eastAsia="ru-RU"/>
        </w:rPr>
        <w:t xml:space="preserve"> реєстр, передбачити процедуру регулярного моніторингу та своєчасного продовження санкцій, створити механізм досудового оскарження рішення </w:t>
      </w:r>
      <w:r w:rsidR="00516247" w:rsidRPr="00EA4071">
        <w:rPr>
          <w:rFonts w:ascii="Times New Roman" w:eastAsia="Times New Roman" w:hAnsi="Times New Roman"/>
          <w:sz w:val="28"/>
          <w:szCs w:val="28"/>
          <w:lang w:eastAsia="ru-RU"/>
        </w:rPr>
        <w:t>Ради національної безпеки і оборони України (далі – РНБО)</w:t>
      </w:r>
      <w:r w:rsidR="00821713" w:rsidRPr="00EA4071">
        <w:rPr>
          <w:rFonts w:ascii="Times New Roman" w:eastAsia="Times New Roman" w:hAnsi="Times New Roman"/>
          <w:sz w:val="28"/>
          <w:szCs w:val="28"/>
          <w:lang w:eastAsia="ru-RU"/>
        </w:rPr>
        <w:t xml:space="preserve"> про застосування санкцій.</w:t>
      </w:r>
    </w:p>
    <w:p w:rsidR="00831B97" w:rsidRPr="00316E81" w:rsidRDefault="00821713" w:rsidP="00CA3F08">
      <w:pPr>
        <w:tabs>
          <w:tab w:val="left" w:pos="284"/>
          <w:tab w:val="left" w:pos="709"/>
          <w:tab w:val="left" w:pos="7938"/>
        </w:tabs>
        <w:ind w:firstLine="709"/>
        <w:jc w:val="both"/>
        <w:rPr>
          <w:rFonts w:ascii="Times New Roman" w:eastAsia="Times New Roman" w:hAnsi="Times New Roman"/>
          <w:sz w:val="28"/>
          <w:szCs w:val="28"/>
          <w:lang w:eastAsia="ru-RU"/>
        </w:rPr>
      </w:pPr>
      <w:r w:rsidRPr="00EA4071">
        <w:rPr>
          <w:rFonts w:ascii="Times New Roman" w:eastAsia="Times New Roman" w:hAnsi="Times New Roman"/>
          <w:sz w:val="28"/>
          <w:szCs w:val="28"/>
          <w:lang w:eastAsia="ru-RU"/>
        </w:rPr>
        <w:t xml:space="preserve">Законопроект має </w:t>
      </w:r>
      <w:r w:rsidR="00403E4C" w:rsidRPr="00EA4071">
        <w:rPr>
          <w:rFonts w:ascii="Times New Roman" w:eastAsia="Times New Roman" w:hAnsi="Times New Roman"/>
          <w:sz w:val="28"/>
          <w:szCs w:val="28"/>
          <w:lang w:eastAsia="ru-RU"/>
        </w:rPr>
        <w:t>низку</w:t>
      </w:r>
      <w:r w:rsidRPr="00EA4071">
        <w:rPr>
          <w:rFonts w:ascii="Times New Roman" w:eastAsia="Times New Roman" w:hAnsi="Times New Roman"/>
          <w:sz w:val="28"/>
          <w:szCs w:val="28"/>
          <w:lang w:eastAsia="ru-RU"/>
        </w:rPr>
        <w:t xml:space="preserve"> спільних положень із проектом №</w:t>
      </w:r>
      <w:r w:rsidR="00403E4C" w:rsidRPr="00EA4071">
        <w:rPr>
          <w:rFonts w:ascii="Times New Roman" w:eastAsia="Times New Roman" w:hAnsi="Times New Roman"/>
          <w:sz w:val="28"/>
          <w:szCs w:val="28"/>
          <w:lang w:eastAsia="ru-RU"/>
        </w:rPr>
        <w:t xml:space="preserve"> </w:t>
      </w:r>
      <w:r w:rsidRPr="00EA4071">
        <w:rPr>
          <w:rFonts w:ascii="Times New Roman" w:eastAsia="Times New Roman" w:hAnsi="Times New Roman"/>
          <w:sz w:val="28"/>
          <w:szCs w:val="28"/>
          <w:lang w:eastAsia="ru-RU"/>
        </w:rPr>
        <w:t>5191</w:t>
      </w:r>
      <w:r w:rsidR="00403E4C" w:rsidRPr="00EA4071">
        <w:rPr>
          <w:rFonts w:ascii="Times New Roman" w:eastAsia="Times New Roman" w:hAnsi="Times New Roman"/>
          <w:sz w:val="28"/>
          <w:szCs w:val="28"/>
          <w:lang w:eastAsia="ru-RU"/>
        </w:rPr>
        <w:t>, а також із проектом Закону України «</w:t>
      </w:r>
      <w:r w:rsidRPr="00EA4071">
        <w:rPr>
          <w:rFonts w:ascii="Times New Roman" w:eastAsia="Times New Roman" w:hAnsi="Times New Roman"/>
          <w:sz w:val="28"/>
          <w:szCs w:val="28"/>
          <w:lang w:eastAsia="ru-RU"/>
        </w:rPr>
        <w:t xml:space="preserve">Про обмежувальні заходи (санкції) держави з метою </w:t>
      </w:r>
      <w:r w:rsidRPr="00316E81">
        <w:rPr>
          <w:rFonts w:ascii="Times New Roman" w:eastAsia="Times New Roman" w:hAnsi="Times New Roman"/>
          <w:sz w:val="28"/>
          <w:szCs w:val="28"/>
          <w:lang w:eastAsia="ru-RU"/>
        </w:rPr>
        <w:t>захисту національних інтересів України» (</w:t>
      </w:r>
      <w:r w:rsidR="00403E4C" w:rsidRPr="00316E81">
        <w:rPr>
          <w:rFonts w:ascii="Times New Roman" w:eastAsia="Times New Roman" w:hAnsi="Times New Roman"/>
          <w:sz w:val="28"/>
          <w:szCs w:val="28"/>
          <w:lang w:eastAsia="ru-RU"/>
        </w:rPr>
        <w:t>реєстр. № 5191-1 від 16.03.2021;</w:t>
      </w:r>
      <w:r w:rsidR="00403E4C" w:rsidRPr="00316E81">
        <w:rPr>
          <w:sz w:val="28"/>
          <w:szCs w:val="28"/>
        </w:rPr>
        <w:t xml:space="preserve"> </w:t>
      </w:r>
      <w:r w:rsidR="000F67CA">
        <w:rPr>
          <w:sz w:val="28"/>
          <w:szCs w:val="28"/>
        </w:rPr>
        <w:t xml:space="preserve">                   </w:t>
      </w:r>
      <w:r w:rsidRPr="00316E81">
        <w:rPr>
          <w:rFonts w:ascii="Times New Roman" w:eastAsia="Times New Roman" w:hAnsi="Times New Roman"/>
          <w:sz w:val="28"/>
          <w:szCs w:val="28"/>
          <w:lang w:eastAsia="ru-RU"/>
        </w:rPr>
        <w:t>далі – проект № 5191-1). Зокрема</w:t>
      </w:r>
      <w:r w:rsidR="00403E4C" w:rsidRPr="00316E81">
        <w:rPr>
          <w:rFonts w:ascii="Times New Roman" w:eastAsia="Times New Roman" w:hAnsi="Times New Roman"/>
          <w:sz w:val="28"/>
          <w:szCs w:val="28"/>
          <w:lang w:eastAsia="ru-RU"/>
        </w:rPr>
        <w:t>,</w:t>
      </w:r>
      <w:r w:rsidRPr="00316E81">
        <w:rPr>
          <w:rFonts w:ascii="Times New Roman" w:eastAsia="Times New Roman" w:hAnsi="Times New Roman"/>
          <w:sz w:val="28"/>
          <w:szCs w:val="28"/>
          <w:lang w:eastAsia="ru-RU"/>
        </w:rPr>
        <w:t xml:space="preserve"> </w:t>
      </w:r>
      <w:r w:rsidR="00403E4C" w:rsidRPr="00316E81">
        <w:rPr>
          <w:rFonts w:ascii="Times New Roman" w:eastAsia="Times New Roman" w:hAnsi="Times New Roman"/>
          <w:sz w:val="28"/>
          <w:szCs w:val="28"/>
          <w:lang w:eastAsia="ru-RU"/>
        </w:rPr>
        <w:t>у поданому проекті</w:t>
      </w:r>
      <w:r w:rsidRPr="00316E81">
        <w:rPr>
          <w:rFonts w:ascii="Times New Roman" w:eastAsia="Times New Roman" w:hAnsi="Times New Roman"/>
          <w:sz w:val="28"/>
          <w:szCs w:val="28"/>
          <w:lang w:eastAsia="ru-RU"/>
        </w:rPr>
        <w:t xml:space="preserve"> також пропонується розмежування національних та міжнародних санкцій із встановленням окремих правових режимів їх застосування, передбачено запровадження </w:t>
      </w:r>
      <w:proofErr w:type="spellStart"/>
      <w:r w:rsidRPr="00316E81">
        <w:rPr>
          <w:rFonts w:ascii="Times New Roman" w:eastAsia="Times New Roman" w:hAnsi="Times New Roman"/>
          <w:sz w:val="28"/>
          <w:szCs w:val="28"/>
          <w:lang w:eastAsia="ru-RU"/>
        </w:rPr>
        <w:t>санкційного</w:t>
      </w:r>
      <w:proofErr w:type="spellEnd"/>
      <w:r w:rsidRPr="00316E81">
        <w:rPr>
          <w:rFonts w:ascii="Times New Roman" w:eastAsia="Times New Roman" w:hAnsi="Times New Roman"/>
          <w:sz w:val="28"/>
          <w:szCs w:val="28"/>
          <w:lang w:eastAsia="ru-RU"/>
        </w:rPr>
        <w:t xml:space="preserve"> реєстру, визначено перелік підстав для запровадження санкцій, а також перелік самих санкцій.</w:t>
      </w:r>
    </w:p>
    <w:p w:rsidR="00831B97" w:rsidRPr="00EA4071" w:rsidRDefault="00821713" w:rsidP="00EA4071">
      <w:pPr>
        <w:tabs>
          <w:tab w:val="left" w:pos="284"/>
          <w:tab w:val="left" w:pos="709"/>
          <w:tab w:val="left" w:pos="7938"/>
        </w:tabs>
        <w:ind w:firstLine="709"/>
        <w:jc w:val="both"/>
        <w:rPr>
          <w:rFonts w:ascii="Times New Roman" w:eastAsia="Times New Roman" w:hAnsi="Times New Roman"/>
          <w:sz w:val="28"/>
          <w:szCs w:val="28"/>
          <w:lang w:eastAsia="ru-RU"/>
        </w:rPr>
      </w:pPr>
      <w:r w:rsidRPr="00316E81">
        <w:rPr>
          <w:rFonts w:ascii="Times New Roman" w:eastAsia="Times New Roman" w:hAnsi="Times New Roman"/>
          <w:sz w:val="28"/>
          <w:szCs w:val="28"/>
          <w:lang w:eastAsia="ru-RU"/>
        </w:rPr>
        <w:t>Однак</w:t>
      </w:r>
      <w:r w:rsidR="00316E81">
        <w:rPr>
          <w:rFonts w:ascii="Times New Roman" w:eastAsia="Times New Roman" w:hAnsi="Times New Roman"/>
          <w:sz w:val="28"/>
          <w:szCs w:val="28"/>
          <w:lang w:eastAsia="ru-RU"/>
        </w:rPr>
        <w:t xml:space="preserve"> на відміну від проектів реєстр.</w:t>
      </w:r>
      <w:r w:rsidR="00CC15AF" w:rsidRPr="00316E81">
        <w:rPr>
          <w:rFonts w:ascii="Times New Roman" w:eastAsia="Times New Roman" w:hAnsi="Times New Roman"/>
          <w:sz w:val="28"/>
          <w:szCs w:val="28"/>
          <w:lang w:eastAsia="ru-RU"/>
        </w:rPr>
        <w:t xml:space="preserve"> № </w:t>
      </w:r>
      <w:r w:rsidRPr="00316E81">
        <w:rPr>
          <w:rFonts w:ascii="Times New Roman" w:eastAsia="Times New Roman" w:hAnsi="Times New Roman"/>
          <w:sz w:val="28"/>
          <w:szCs w:val="28"/>
          <w:lang w:eastAsia="ru-RU"/>
        </w:rPr>
        <w:t xml:space="preserve">5191 та </w:t>
      </w:r>
      <w:r w:rsidR="00316E81">
        <w:rPr>
          <w:rFonts w:ascii="Times New Roman" w:eastAsia="Times New Roman" w:hAnsi="Times New Roman"/>
          <w:sz w:val="28"/>
          <w:szCs w:val="28"/>
          <w:lang w:eastAsia="ru-RU"/>
        </w:rPr>
        <w:t xml:space="preserve">реєстр. № </w:t>
      </w:r>
      <w:r w:rsidRPr="00316E81">
        <w:rPr>
          <w:rFonts w:ascii="Times New Roman" w:eastAsia="Times New Roman" w:hAnsi="Times New Roman"/>
          <w:sz w:val="28"/>
          <w:szCs w:val="28"/>
          <w:lang w:eastAsia="ru-RU"/>
        </w:rPr>
        <w:t>51</w:t>
      </w:r>
      <w:r w:rsidR="00EA4071" w:rsidRPr="00316E81">
        <w:rPr>
          <w:rFonts w:ascii="Times New Roman" w:eastAsia="Times New Roman" w:hAnsi="Times New Roman"/>
          <w:sz w:val="28"/>
          <w:szCs w:val="28"/>
          <w:lang w:eastAsia="ru-RU"/>
        </w:rPr>
        <w:t>91</w:t>
      </w:r>
      <w:r w:rsidRPr="00316E81">
        <w:rPr>
          <w:rFonts w:ascii="Times New Roman" w:eastAsia="Times New Roman" w:hAnsi="Times New Roman"/>
          <w:sz w:val="28"/>
          <w:szCs w:val="28"/>
          <w:lang w:eastAsia="ru-RU"/>
        </w:rPr>
        <w:t xml:space="preserve">-1, у </w:t>
      </w:r>
      <w:r w:rsidR="00EB536E" w:rsidRPr="00316E81">
        <w:rPr>
          <w:rFonts w:ascii="Times New Roman" w:eastAsia="Times New Roman" w:hAnsi="Times New Roman"/>
          <w:sz w:val="28"/>
          <w:szCs w:val="28"/>
          <w:lang w:eastAsia="ru-RU"/>
        </w:rPr>
        <w:t>цьому</w:t>
      </w:r>
      <w:r w:rsidRPr="00316E81">
        <w:rPr>
          <w:rFonts w:ascii="Times New Roman" w:eastAsia="Times New Roman" w:hAnsi="Times New Roman"/>
          <w:sz w:val="28"/>
          <w:szCs w:val="28"/>
          <w:lang w:eastAsia="ru-RU"/>
        </w:rPr>
        <w:t xml:space="preserve"> законопроекті </w:t>
      </w:r>
      <w:proofErr w:type="spellStart"/>
      <w:r w:rsidRPr="00316E81">
        <w:rPr>
          <w:rFonts w:ascii="Times New Roman" w:eastAsia="Times New Roman" w:hAnsi="Times New Roman"/>
          <w:sz w:val="28"/>
          <w:szCs w:val="28"/>
          <w:lang w:eastAsia="ru-RU"/>
        </w:rPr>
        <w:t>санкційну</w:t>
      </w:r>
      <w:proofErr w:type="spellEnd"/>
      <w:r w:rsidRPr="00316E81">
        <w:rPr>
          <w:rFonts w:ascii="Times New Roman" w:eastAsia="Times New Roman" w:hAnsi="Times New Roman"/>
          <w:sz w:val="28"/>
          <w:szCs w:val="28"/>
          <w:lang w:eastAsia="ru-RU"/>
        </w:rPr>
        <w:t xml:space="preserve"> політику </w:t>
      </w:r>
      <w:r w:rsidR="00CC15AF" w:rsidRPr="00316E81">
        <w:rPr>
          <w:rFonts w:ascii="Times New Roman" w:eastAsia="Times New Roman" w:hAnsi="Times New Roman"/>
          <w:sz w:val="28"/>
          <w:szCs w:val="28"/>
          <w:lang w:eastAsia="ru-RU"/>
        </w:rPr>
        <w:t xml:space="preserve">пропонується </w:t>
      </w:r>
      <w:r w:rsidRPr="00316E81">
        <w:rPr>
          <w:rFonts w:ascii="Times New Roman" w:eastAsia="Times New Roman" w:hAnsi="Times New Roman"/>
          <w:sz w:val="28"/>
          <w:szCs w:val="28"/>
          <w:lang w:eastAsia="ru-RU"/>
        </w:rPr>
        <w:t xml:space="preserve">врегулювати не в окремому законодавчому акті, а </w:t>
      </w:r>
      <w:proofErr w:type="spellStart"/>
      <w:r w:rsidRPr="00316E81">
        <w:rPr>
          <w:rFonts w:ascii="Times New Roman" w:eastAsia="Times New Roman" w:hAnsi="Times New Roman"/>
          <w:sz w:val="28"/>
          <w:szCs w:val="28"/>
          <w:lang w:eastAsia="ru-RU"/>
        </w:rPr>
        <w:t>внести</w:t>
      </w:r>
      <w:proofErr w:type="spellEnd"/>
      <w:r w:rsidRPr="00316E81">
        <w:rPr>
          <w:rFonts w:ascii="Times New Roman" w:eastAsia="Times New Roman" w:hAnsi="Times New Roman"/>
          <w:sz w:val="28"/>
          <w:szCs w:val="28"/>
          <w:lang w:eastAsia="ru-RU"/>
        </w:rPr>
        <w:t xml:space="preserve"> зміни до вже чинного Закону</w:t>
      </w:r>
      <w:r w:rsidR="00403E4C" w:rsidRPr="00316E81">
        <w:rPr>
          <w:rFonts w:ascii="Times New Roman" w:eastAsia="Times New Roman" w:hAnsi="Times New Roman"/>
          <w:sz w:val="28"/>
          <w:szCs w:val="28"/>
          <w:lang w:eastAsia="ru-RU"/>
        </w:rPr>
        <w:t xml:space="preserve"> України</w:t>
      </w:r>
      <w:r w:rsidRPr="00316E81">
        <w:rPr>
          <w:rFonts w:ascii="Times New Roman" w:eastAsia="Times New Roman" w:hAnsi="Times New Roman"/>
          <w:sz w:val="28"/>
          <w:szCs w:val="28"/>
          <w:lang w:eastAsia="ru-RU"/>
        </w:rPr>
        <w:t xml:space="preserve"> </w:t>
      </w:r>
      <w:r w:rsidR="00EA4071" w:rsidRPr="00316E81">
        <w:rPr>
          <w:rFonts w:ascii="Times New Roman" w:eastAsia="Times New Roman" w:hAnsi="Times New Roman"/>
          <w:sz w:val="28"/>
          <w:szCs w:val="28"/>
          <w:lang w:eastAsia="ru-RU"/>
        </w:rPr>
        <w:br/>
      </w:r>
      <w:r w:rsidRPr="00316E81">
        <w:rPr>
          <w:rFonts w:ascii="Times New Roman" w:eastAsia="Times New Roman" w:hAnsi="Times New Roman"/>
          <w:sz w:val="28"/>
          <w:szCs w:val="28"/>
          <w:lang w:eastAsia="ru-RU"/>
        </w:rPr>
        <w:t xml:space="preserve">«Про санкції» (далі – Закон), а органом, відповідальним за </w:t>
      </w:r>
      <w:r w:rsidR="00CC15AF" w:rsidRPr="00316E81">
        <w:rPr>
          <w:rFonts w:ascii="Times New Roman" w:eastAsia="Times New Roman" w:hAnsi="Times New Roman"/>
          <w:sz w:val="28"/>
          <w:szCs w:val="28"/>
          <w:lang w:eastAsia="ru-RU"/>
        </w:rPr>
        <w:t>моніторинг</w:t>
      </w:r>
      <w:r w:rsidRPr="00316E81">
        <w:rPr>
          <w:rFonts w:ascii="Times New Roman" w:eastAsia="Times New Roman" w:hAnsi="Times New Roman"/>
          <w:sz w:val="28"/>
          <w:szCs w:val="28"/>
          <w:lang w:eastAsia="ru-RU"/>
        </w:rPr>
        <w:t xml:space="preserve"> </w:t>
      </w:r>
      <w:proofErr w:type="spellStart"/>
      <w:r w:rsidRPr="00316E81">
        <w:rPr>
          <w:rFonts w:ascii="Times New Roman" w:eastAsia="Times New Roman" w:hAnsi="Times New Roman"/>
          <w:sz w:val="28"/>
          <w:szCs w:val="28"/>
          <w:lang w:eastAsia="ru-RU"/>
        </w:rPr>
        <w:t>санкційної</w:t>
      </w:r>
      <w:proofErr w:type="spellEnd"/>
      <w:r w:rsidRPr="00316E81">
        <w:rPr>
          <w:rFonts w:ascii="Times New Roman" w:eastAsia="Times New Roman" w:hAnsi="Times New Roman"/>
          <w:sz w:val="28"/>
          <w:szCs w:val="28"/>
          <w:lang w:eastAsia="ru-RU"/>
        </w:rPr>
        <w:t xml:space="preserve"> політики</w:t>
      </w:r>
      <w:r w:rsidR="00EB536E" w:rsidRPr="00316E81">
        <w:rPr>
          <w:rFonts w:ascii="Times New Roman" w:eastAsia="Times New Roman" w:hAnsi="Times New Roman"/>
          <w:sz w:val="28"/>
          <w:szCs w:val="28"/>
          <w:lang w:eastAsia="ru-RU"/>
        </w:rPr>
        <w:t>,</w:t>
      </w:r>
      <w:r w:rsidRPr="00316E81">
        <w:rPr>
          <w:rFonts w:ascii="Times New Roman" w:eastAsia="Times New Roman" w:hAnsi="Times New Roman"/>
          <w:sz w:val="28"/>
          <w:szCs w:val="28"/>
          <w:lang w:eastAsia="ru-RU"/>
        </w:rPr>
        <w:t xml:space="preserve"> ви</w:t>
      </w:r>
      <w:r w:rsidRPr="00EA4071">
        <w:rPr>
          <w:rFonts w:ascii="Times New Roman" w:eastAsia="Times New Roman" w:hAnsi="Times New Roman"/>
          <w:sz w:val="28"/>
          <w:szCs w:val="28"/>
          <w:lang w:eastAsia="ru-RU"/>
        </w:rPr>
        <w:t xml:space="preserve">значити не </w:t>
      </w:r>
      <w:r w:rsidR="00CC15AF" w:rsidRPr="00EA4071">
        <w:rPr>
          <w:rFonts w:ascii="Times New Roman" w:eastAsia="Times New Roman" w:hAnsi="Times New Roman"/>
          <w:sz w:val="28"/>
          <w:szCs w:val="28"/>
          <w:lang w:eastAsia="ru-RU"/>
        </w:rPr>
        <w:t xml:space="preserve">робочий орган РНБО (Бюро з питань </w:t>
      </w:r>
      <w:proofErr w:type="spellStart"/>
      <w:r w:rsidR="00CC15AF" w:rsidRPr="00EA4071">
        <w:rPr>
          <w:rFonts w:ascii="Times New Roman" w:eastAsia="Times New Roman" w:hAnsi="Times New Roman"/>
          <w:sz w:val="28"/>
          <w:szCs w:val="28"/>
          <w:lang w:eastAsia="ru-RU"/>
        </w:rPr>
        <w:t>санкційної</w:t>
      </w:r>
      <w:proofErr w:type="spellEnd"/>
      <w:r w:rsidR="00CC15AF" w:rsidRPr="00EA4071">
        <w:rPr>
          <w:rFonts w:ascii="Times New Roman" w:eastAsia="Times New Roman" w:hAnsi="Times New Roman"/>
          <w:sz w:val="28"/>
          <w:szCs w:val="28"/>
          <w:lang w:eastAsia="ru-RU"/>
        </w:rPr>
        <w:t xml:space="preserve"> політики; див. ст. ст. 6 – 9 проекту № 5191)</w:t>
      </w:r>
      <w:r w:rsidRPr="00EA4071">
        <w:rPr>
          <w:rFonts w:ascii="Times New Roman" w:eastAsia="Times New Roman" w:hAnsi="Times New Roman"/>
          <w:sz w:val="28"/>
          <w:szCs w:val="28"/>
          <w:lang w:eastAsia="ru-RU"/>
        </w:rPr>
        <w:t>, а</w:t>
      </w:r>
      <w:r w:rsidR="00CC15AF" w:rsidRPr="00EA4071">
        <w:rPr>
          <w:rFonts w:ascii="Times New Roman" w:eastAsia="Times New Roman" w:hAnsi="Times New Roman"/>
          <w:sz w:val="28"/>
          <w:szCs w:val="28"/>
          <w:lang w:eastAsia="ru-RU"/>
        </w:rPr>
        <w:t xml:space="preserve"> безпосередньо</w:t>
      </w:r>
      <w:r w:rsidRPr="00EA4071">
        <w:rPr>
          <w:rFonts w:ascii="Times New Roman" w:eastAsia="Times New Roman" w:hAnsi="Times New Roman"/>
          <w:sz w:val="28"/>
          <w:szCs w:val="28"/>
          <w:lang w:eastAsia="ru-RU"/>
        </w:rPr>
        <w:t xml:space="preserve"> РНБО.</w:t>
      </w:r>
    </w:p>
    <w:p w:rsidR="00831B97" w:rsidRPr="00EA4071" w:rsidRDefault="00821713" w:rsidP="00CA3F08">
      <w:pPr>
        <w:tabs>
          <w:tab w:val="left" w:pos="284"/>
          <w:tab w:val="left" w:pos="709"/>
          <w:tab w:val="left" w:pos="7938"/>
        </w:tabs>
        <w:ind w:firstLine="709"/>
        <w:jc w:val="both"/>
        <w:rPr>
          <w:rFonts w:ascii="Times New Roman" w:eastAsia="Times New Roman" w:hAnsi="Times New Roman"/>
          <w:bCs/>
          <w:sz w:val="28"/>
          <w:szCs w:val="28"/>
          <w:lang w:eastAsia="ru-RU"/>
        </w:rPr>
      </w:pPr>
      <w:r w:rsidRPr="00EA4071">
        <w:rPr>
          <w:rFonts w:ascii="Times New Roman" w:eastAsia="Times New Roman" w:hAnsi="Times New Roman"/>
          <w:bCs/>
          <w:sz w:val="28"/>
          <w:szCs w:val="28"/>
          <w:lang w:eastAsia="ru-RU"/>
        </w:rPr>
        <w:t>Законопроект на момент підготовки висновку не включений до Плану законопроектної роботи Верховної Ради України на 2021 рік, затвердженого постановою Верховної Ради України від 02.02.2021 № 1165-ІХ.</w:t>
      </w:r>
    </w:p>
    <w:p w:rsidR="00831B97" w:rsidRPr="00EA4071" w:rsidRDefault="00821713" w:rsidP="00CA3F08">
      <w:pPr>
        <w:tabs>
          <w:tab w:val="left" w:pos="284"/>
          <w:tab w:val="left" w:pos="709"/>
          <w:tab w:val="left" w:pos="7938"/>
        </w:tabs>
        <w:ind w:firstLine="709"/>
        <w:jc w:val="both"/>
        <w:rPr>
          <w:rFonts w:ascii="Times New Roman" w:eastAsia="Times New Roman" w:hAnsi="Times New Roman"/>
          <w:bCs/>
          <w:sz w:val="28"/>
          <w:szCs w:val="28"/>
          <w:lang w:eastAsia="ru-RU"/>
        </w:rPr>
      </w:pPr>
      <w:r w:rsidRPr="00EA4071">
        <w:rPr>
          <w:rFonts w:ascii="Times New Roman" w:eastAsia="Times New Roman" w:hAnsi="Times New Roman"/>
          <w:bCs/>
          <w:sz w:val="28"/>
          <w:szCs w:val="28"/>
          <w:lang w:eastAsia="ru-RU"/>
        </w:rPr>
        <w:t>За результатами аналізу поданого законопроекту Головне управління вважає за необхідне висловити наступні зауваження та пропозиції.</w:t>
      </w:r>
    </w:p>
    <w:p w:rsidR="00831B97" w:rsidRPr="00EA4071" w:rsidRDefault="00831B97" w:rsidP="00CA3F08">
      <w:pPr>
        <w:tabs>
          <w:tab w:val="left" w:pos="284"/>
          <w:tab w:val="left" w:pos="709"/>
          <w:tab w:val="left" w:pos="7938"/>
        </w:tabs>
        <w:ind w:firstLine="709"/>
        <w:jc w:val="both"/>
        <w:rPr>
          <w:rFonts w:ascii="Times New Roman" w:eastAsia="Times New Roman" w:hAnsi="Times New Roman"/>
          <w:b/>
          <w:i/>
          <w:iCs/>
          <w:sz w:val="28"/>
          <w:szCs w:val="28"/>
          <w:lang w:eastAsia="ru-RU"/>
        </w:rPr>
      </w:pPr>
    </w:p>
    <w:p w:rsidR="00831B97" w:rsidRPr="00316E81" w:rsidRDefault="00821713" w:rsidP="00CA3F08">
      <w:pPr>
        <w:tabs>
          <w:tab w:val="left" w:pos="284"/>
          <w:tab w:val="left" w:pos="709"/>
          <w:tab w:val="left" w:pos="7938"/>
        </w:tabs>
        <w:ind w:firstLine="709"/>
        <w:jc w:val="both"/>
        <w:rPr>
          <w:rFonts w:ascii="Times New Roman" w:eastAsia="Times New Roman" w:hAnsi="Times New Roman"/>
          <w:b/>
          <w:i/>
          <w:iCs/>
          <w:sz w:val="28"/>
          <w:szCs w:val="28"/>
          <w:lang w:eastAsia="ru-RU"/>
        </w:rPr>
      </w:pPr>
      <w:r w:rsidRPr="00316E81">
        <w:rPr>
          <w:rFonts w:ascii="Times New Roman" w:eastAsia="Times New Roman" w:hAnsi="Times New Roman"/>
          <w:b/>
          <w:i/>
          <w:iCs/>
          <w:sz w:val="28"/>
          <w:szCs w:val="28"/>
          <w:lang w:eastAsia="ru-RU"/>
        </w:rPr>
        <w:t>Зауваження і пропозиції загального характеру</w:t>
      </w:r>
    </w:p>
    <w:p w:rsidR="00831B97" w:rsidRPr="00316E81" w:rsidRDefault="00821713" w:rsidP="00CA3F08">
      <w:pPr>
        <w:tabs>
          <w:tab w:val="left" w:pos="284"/>
          <w:tab w:val="left" w:pos="709"/>
          <w:tab w:val="left" w:pos="7938"/>
        </w:tabs>
        <w:ind w:firstLine="709"/>
        <w:jc w:val="both"/>
        <w:rPr>
          <w:rFonts w:ascii="Times New Roman" w:eastAsia="Times New Roman" w:hAnsi="Times New Roman"/>
          <w:bCs/>
          <w:sz w:val="28"/>
          <w:szCs w:val="28"/>
          <w:lang w:eastAsia="ru-RU"/>
        </w:rPr>
      </w:pPr>
      <w:r w:rsidRPr="00316E81">
        <w:rPr>
          <w:rFonts w:ascii="Times New Roman" w:eastAsia="Times New Roman" w:hAnsi="Times New Roman"/>
          <w:b/>
          <w:sz w:val="28"/>
          <w:szCs w:val="28"/>
          <w:lang w:eastAsia="ru-RU"/>
        </w:rPr>
        <w:t>1.</w:t>
      </w:r>
      <w:r w:rsidRPr="00316E81">
        <w:rPr>
          <w:rFonts w:ascii="Times New Roman" w:eastAsia="Times New Roman" w:hAnsi="Times New Roman"/>
          <w:bCs/>
          <w:sz w:val="28"/>
          <w:szCs w:val="28"/>
          <w:lang w:eastAsia="ru-RU"/>
        </w:rPr>
        <w:t xml:space="preserve"> Деякі приписи законопроекту не узгоджуються з Конституцією України і тому п</w:t>
      </w:r>
      <w:r w:rsidR="00EB536E" w:rsidRPr="00316E81">
        <w:rPr>
          <w:rFonts w:ascii="Times New Roman" w:eastAsia="Times New Roman" w:hAnsi="Times New Roman"/>
          <w:bCs/>
          <w:sz w:val="28"/>
          <w:szCs w:val="28"/>
          <w:lang w:eastAsia="ru-RU"/>
        </w:rPr>
        <w:t>отребують</w:t>
      </w:r>
      <w:r w:rsidRPr="00316E81">
        <w:rPr>
          <w:rFonts w:ascii="Times New Roman" w:eastAsia="Times New Roman" w:hAnsi="Times New Roman"/>
          <w:bCs/>
          <w:sz w:val="28"/>
          <w:szCs w:val="28"/>
          <w:lang w:eastAsia="ru-RU"/>
        </w:rPr>
        <w:t xml:space="preserve"> коригуванн</w:t>
      </w:r>
      <w:r w:rsidR="00EB536E" w:rsidRPr="00316E81">
        <w:rPr>
          <w:rFonts w:ascii="Times New Roman" w:eastAsia="Times New Roman" w:hAnsi="Times New Roman"/>
          <w:bCs/>
          <w:sz w:val="28"/>
          <w:szCs w:val="28"/>
          <w:lang w:eastAsia="ru-RU"/>
        </w:rPr>
        <w:t>я</w:t>
      </w:r>
      <w:r w:rsidRPr="00316E81">
        <w:rPr>
          <w:rFonts w:ascii="Times New Roman" w:eastAsia="Times New Roman" w:hAnsi="Times New Roman"/>
          <w:bCs/>
          <w:sz w:val="28"/>
          <w:szCs w:val="28"/>
          <w:lang w:eastAsia="ru-RU"/>
        </w:rPr>
        <w:t xml:space="preserve"> (див. зауваження </w:t>
      </w:r>
      <w:r w:rsidR="00DC5FFD" w:rsidRPr="00316E81">
        <w:rPr>
          <w:rFonts w:ascii="Times New Roman" w:eastAsia="Times New Roman" w:hAnsi="Times New Roman"/>
          <w:bCs/>
          <w:sz w:val="28"/>
          <w:szCs w:val="28"/>
          <w:lang w:eastAsia="ru-RU"/>
        </w:rPr>
        <w:t>що</w:t>
      </w:r>
      <w:r w:rsidRPr="00316E81">
        <w:rPr>
          <w:rFonts w:ascii="Times New Roman" w:eastAsia="Times New Roman" w:hAnsi="Times New Roman"/>
          <w:bCs/>
          <w:sz w:val="28"/>
          <w:szCs w:val="28"/>
          <w:lang w:eastAsia="ru-RU"/>
        </w:rPr>
        <w:t>до</w:t>
      </w:r>
      <w:r w:rsidR="00DC5FFD" w:rsidRPr="00316E81">
        <w:rPr>
          <w:rFonts w:ascii="Times New Roman" w:eastAsia="Times New Roman" w:hAnsi="Times New Roman"/>
          <w:bCs/>
          <w:sz w:val="28"/>
          <w:szCs w:val="28"/>
          <w:lang w:eastAsia="ru-RU"/>
        </w:rPr>
        <w:t xml:space="preserve"> змін до</w:t>
      </w:r>
      <w:r w:rsidRPr="00316E81">
        <w:rPr>
          <w:rFonts w:ascii="Times New Roman" w:eastAsia="Times New Roman" w:hAnsi="Times New Roman"/>
          <w:bCs/>
          <w:sz w:val="28"/>
          <w:szCs w:val="28"/>
          <w:lang w:eastAsia="ru-RU"/>
        </w:rPr>
        <w:t xml:space="preserve"> </w:t>
      </w:r>
      <w:r w:rsidR="00EA4071" w:rsidRPr="00316E81">
        <w:rPr>
          <w:rFonts w:ascii="Times New Roman" w:eastAsia="Times New Roman" w:hAnsi="Times New Roman"/>
          <w:bCs/>
          <w:sz w:val="28"/>
          <w:szCs w:val="28"/>
          <w:lang w:eastAsia="ru-RU"/>
        </w:rPr>
        <w:br/>
      </w:r>
      <w:r w:rsidRPr="00316E81">
        <w:rPr>
          <w:rFonts w:ascii="Times New Roman" w:eastAsia="Times New Roman" w:hAnsi="Times New Roman"/>
          <w:bCs/>
          <w:sz w:val="28"/>
          <w:szCs w:val="28"/>
          <w:lang w:eastAsia="ru-RU"/>
        </w:rPr>
        <w:t>ст.</w:t>
      </w:r>
      <w:r w:rsidR="00DC5FFD" w:rsidRPr="00316E81">
        <w:rPr>
          <w:rFonts w:ascii="Times New Roman" w:eastAsia="Times New Roman" w:hAnsi="Times New Roman"/>
          <w:bCs/>
          <w:sz w:val="28"/>
          <w:szCs w:val="28"/>
          <w:lang w:eastAsia="ru-RU"/>
        </w:rPr>
        <w:t xml:space="preserve"> </w:t>
      </w:r>
      <w:r w:rsidRPr="00316E81">
        <w:rPr>
          <w:rFonts w:ascii="Times New Roman" w:eastAsia="Times New Roman" w:hAnsi="Times New Roman"/>
          <w:bCs/>
          <w:sz w:val="28"/>
          <w:szCs w:val="28"/>
          <w:lang w:eastAsia="ru-RU"/>
        </w:rPr>
        <w:t>ст. 5, 6</w:t>
      </w:r>
      <w:r w:rsidR="00DC5FFD" w:rsidRPr="00316E81">
        <w:rPr>
          <w:rFonts w:ascii="Times New Roman" w:eastAsia="Times New Roman" w:hAnsi="Times New Roman"/>
          <w:bCs/>
          <w:sz w:val="28"/>
          <w:szCs w:val="28"/>
          <w:lang w:eastAsia="ru-RU"/>
        </w:rPr>
        <w:t>, 9 Закону</w:t>
      </w:r>
      <w:r w:rsidRPr="00316E81">
        <w:rPr>
          <w:rFonts w:ascii="Times New Roman" w:eastAsia="Times New Roman" w:hAnsi="Times New Roman"/>
          <w:bCs/>
          <w:sz w:val="28"/>
          <w:szCs w:val="28"/>
          <w:lang w:eastAsia="ru-RU"/>
        </w:rPr>
        <w:t xml:space="preserve">). </w:t>
      </w:r>
    </w:p>
    <w:p w:rsidR="00831B97" w:rsidRPr="00316E81" w:rsidRDefault="00821713" w:rsidP="00CA3F08">
      <w:pPr>
        <w:tabs>
          <w:tab w:val="left" w:pos="284"/>
          <w:tab w:val="left" w:pos="709"/>
          <w:tab w:val="left" w:pos="7938"/>
        </w:tabs>
        <w:ind w:firstLine="709"/>
        <w:jc w:val="both"/>
        <w:rPr>
          <w:rFonts w:ascii="Times New Roman" w:eastAsia="Times New Roman" w:hAnsi="Times New Roman"/>
          <w:bCs/>
          <w:sz w:val="28"/>
          <w:szCs w:val="28"/>
          <w:lang w:eastAsia="ru-RU"/>
        </w:rPr>
      </w:pPr>
      <w:r w:rsidRPr="00316E81">
        <w:rPr>
          <w:rFonts w:ascii="Times New Roman" w:eastAsia="Times New Roman" w:hAnsi="Times New Roman"/>
          <w:b/>
          <w:sz w:val="28"/>
          <w:szCs w:val="28"/>
          <w:lang w:eastAsia="ru-RU"/>
        </w:rPr>
        <w:t>2.</w:t>
      </w:r>
      <w:r w:rsidRPr="00316E81">
        <w:rPr>
          <w:rFonts w:ascii="Times New Roman" w:eastAsia="Times New Roman" w:hAnsi="Times New Roman"/>
          <w:bCs/>
          <w:sz w:val="28"/>
          <w:szCs w:val="28"/>
          <w:lang w:eastAsia="ru-RU"/>
        </w:rPr>
        <w:t xml:space="preserve"> Низка приписів законопроекту створюють колізії з чинними законодавчими актами України, що потребує внесення </w:t>
      </w:r>
      <w:r w:rsidR="00CA3F08" w:rsidRPr="00316E81">
        <w:rPr>
          <w:rFonts w:ascii="Times New Roman" w:eastAsia="Times New Roman" w:hAnsi="Times New Roman"/>
          <w:bCs/>
          <w:sz w:val="28"/>
          <w:szCs w:val="28"/>
          <w:lang w:eastAsia="ru-RU"/>
        </w:rPr>
        <w:t xml:space="preserve">до них </w:t>
      </w:r>
      <w:r w:rsidRPr="00316E81">
        <w:rPr>
          <w:rFonts w:ascii="Times New Roman" w:eastAsia="Times New Roman" w:hAnsi="Times New Roman"/>
          <w:bCs/>
          <w:sz w:val="28"/>
          <w:szCs w:val="28"/>
          <w:lang w:eastAsia="ru-RU"/>
        </w:rPr>
        <w:t>відповідних змін  з метою узгодження</w:t>
      </w:r>
      <w:r w:rsidR="00EB536E" w:rsidRPr="00316E81">
        <w:rPr>
          <w:rFonts w:ascii="Times New Roman" w:eastAsia="Times New Roman" w:hAnsi="Times New Roman"/>
          <w:bCs/>
          <w:sz w:val="28"/>
          <w:szCs w:val="28"/>
          <w:lang w:eastAsia="ru-RU"/>
        </w:rPr>
        <w:t xml:space="preserve"> їх положень з положеннями проекту</w:t>
      </w:r>
      <w:r w:rsidRPr="00316E81">
        <w:rPr>
          <w:rFonts w:ascii="Times New Roman" w:eastAsia="Times New Roman" w:hAnsi="Times New Roman"/>
          <w:bCs/>
          <w:sz w:val="28"/>
          <w:szCs w:val="28"/>
          <w:lang w:eastAsia="ru-RU"/>
        </w:rPr>
        <w:t xml:space="preserve"> (див. </w:t>
      </w:r>
      <w:r w:rsidR="00DC5FFD" w:rsidRPr="00316E81">
        <w:rPr>
          <w:rFonts w:ascii="Times New Roman" w:eastAsia="Times New Roman" w:hAnsi="Times New Roman"/>
          <w:bCs/>
          <w:sz w:val="28"/>
          <w:szCs w:val="28"/>
          <w:lang w:eastAsia="ru-RU"/>
        </w:rPr>
        <w:t xml:space="preserve">зауваження щодо змін до </w:t>
      </w:r>
      <w:r w:rsidRPr="00316E81">
        <w:rPr>
          <w:rFonts w:ascii="Times New Roman" w:eastAsia="Times New Roman" w:hAnsi="Times New Roman"/>
          <w:bCs/>
          <w:sz w:val="28"/>
          <w:szCs w:val="28"/>
          <w:lang w:eastAsia="ru-RU"/>
        </w:rPr>
        <w:t>ст.</w:t>
      </w:r>
      <w:r w:rsidR="00DC5FFD" w:rsidRPr="00316E81">
        <w:rPr>
          <w:rFonts w:ascii="Times New Roman" w:eastAsia="Times New Roman" w:hAnsi="Times New Roman"/>
          <w:bCs/>
          <w:sz w:val="28"/>
          <w:szCs w:val="28"/>
          <w:lang w:eastAsia="ru-RU"/>
        </w:rPr>
        <w:t xml:space="preserve"> </w:t>
      </w:r>
      <w:r w:rsidRPr="00316E81">
        <w:rPr>
          <w:rFonts w:ascii="Times New Roman" w:eastAsia="Times New Roman" w:hAnsi="Times New Roman"/>
          <w:bCs/>
          <w:sz w:val="28"/>
          <w:szCs w:val="28"/>
          <w:lang w:eastAsia="ru-RU"/>
        </w:rPr>
        <w:t>ст. 5, 6, 7, 9 Закону).</w:t>
      </w:r>
    </w:p>
    <w:p w:rsidR="00831B97" w:rsidRPr="00EA4071" w:rsidRDefault="00821713" w:rsidP="00CA3F08">
      <w:pPr>
        <w:tabs>
          <w:tab w:val="left" w:pos="284"/>
          <w:tab w:val="left" w:pos="709"/>
          <w:tab w:val="left" w:pos="7938"/>
        </w:tabs>
        <w:ind w:firstLine="709"/>
        <w:jc w:val="both"/>
        <w:rPr>
          <w:rFonts w:ascii="Times New Roman" w:eastAsia="Times New Roman" w:hAnsi="Times New Roman"/>
          <w:bCs/>
          <w:sz w:val="28"/>
          <w:szCs w:val="28"/>
          <w:lang w:eastAsia="ru-RU"/>
        </w:rPr>
      </w:pPr>
      <w:r w:rsidRPr="00316E81">
        <w:rPr>
          <w:rFonts w:ascii="Times New Roman" w:eastAsia="Times New Roman" w:hAnsi="Times New Roman"/>
          <w:b/>
          <w:sz w:val="28"/>
          <w:szCs w:val="28"/>
          <w:lang w:eastAsia="ru-RU"/>
        </w:rPr>
        <w:t>3.</w:t>
      </w:r>
      <w:r w:rsidRPr="00316E81">
        <w:rPr>
          <w:rFonts w:ascii="Times New Roman" w:eastAsia="Times New Roman" w:hAnsi="Times New Roman"/>
          <w:bCs/>
          <w:sz w:val="28"/>
          <w:szCs w:val="28"/>
          <w:lang w:eastAsia="ru-RU"/>
        </w:rPr>
        <w:t xml:space="preserve"> </w:t>
      </w:r>
      <w:r w:rsidR="00EB536E" w:rsidRPr="00316E81">
        <w:rPr>
          <w:rFonts w:ascii="Times New Roman" w:eastAsia="Times New Roman" w:hAnsi="Times New Roman"/>
          <w:bCs/>
          <w:sz w:val="28"/>
          <w:szCs w:val="28"/>
          <w:lang w:eastAsia="ru-RU"/>
        </w:rPr>
        <w:t>Т</w:t>
      </w:r>
      <w:r w:rsidRPr="00316E81">
        <w:rPr>
          <w:rFonts w:ascii="Times New Roman" w:eastAsia="Times New Roman" w:hAnsi="Times New Roman"/>
          <w:bCs/>
          <w:sz w:val="28"/>
          <w:szCs w:val="28"/>
          <w:lang w:eastAsia="ru-RU"/>
        </w:rPr>
        <w:t>ермінологічн</w:t>
      </w:r>
      <w:r w:rsidR="00EB536E" w:rsidRPr="00316E81">
        <w:rPr>
          <w:rFonts w:ascii="Times New Roman" w:eastAsia="Times New Roman" w:hAnsi="Times New Roman"/>
          <w:bCs/>
          <w:sz w:val="28"/>
          <w:szCs w:val="28"/>
          <w:lang w:eastAsia="ru-RU"/>
        </w:rPr>
        <w:t>ий</w:t>
      </w:r>
      <w:r w:rsidRPr="00316E81">
        <w:rPr>
          <w:rFonts w:ascii="Times New Roman" w:eastAsia="Times New Roman" w:hAnsi="Times New Roman"/>
          <w:bCs/>
          <w:sz w:val="28"/>
          <w:szCs w:val="28"/>
          <w:lang w:eastAsia="ru-RU"/>
        </w:rPr>
        <w:t xml:space="preserve"> апарат Закону</w:t>
      </w:r>
      <w:r w:rsidR="00EB536E" w:rsidRPr="00316E81">
        <w:rPr>
          <w:rFonts w:ascii="Times New Roman" w:eastAsia="Times New Roman" w:hAnsi="Times New Roman"/>
          <w:bCs/>
          <w:sz w:val="28"/>
          <w:szCs w:val="28"/>
          <w:lang w:eastAsia="ru-RU"/>
        </w:rPr>
        <w:t xml:space="preserve"> пропонується доповнити</w:t>
      </w:r>
      <w:r w:rsidRPr="00316E81">
        <w:rPr>
          <w:rFonts w:ascii="Times New Roman" w:eastAsia="Times New Roman" w:hAnsi="Times New Roman"/>
          <w:bCs/>
          <w:sz w:val="28"/>
          <w:szCs w:val="28"/>
          <w:lang w:eastAsia="ru-RU"/>
        </w:rPr>
        <w:t xml:space="preserve"> нечіткими та оціночними формулюваннями</w:t>
      </w:r>
      <w:r w:rsidR="00EB536E" w:rsidRPr="00316E81">
        <w:rPr>
          <w:rFonts w:ascii="Times New Roman" w:eastAsia="Times New Roman" w:hAnsi="Times New Roman"/>
          <w:bCs/>
          <w:sz w:val="28"/>
          <w:szCs w:val="28"/>
          <w:lang w:eastAsia="ru-RU"/>
        </w:rPr>
        <w:t>, що</w:t>
      </w:r>
      <w:r w:rsidRPr="00316E81">
        <w:rPr>
          <w:rFonts w:ascii="Times New Roman" w:eastAsia="Times New Roman" w:hAnsi="Times New Roman"/>
          <w:bCs/>
          <w:sz w:val="28"/>
          <w:szCs w:val="28"/>
          <w:lang w:eastAsia="ru-RU"/>
        </w:rPr>
        <w:t xml:space="preserve"> порушує принцип юридичної визначеності</w:t>
      </w:r>
      <w:r w:rsidR="00EB536E" w:rsidRPr="00316E81">
        <w:rPr>
          <w:rFonts w:ascii="Times New Roman" w:eastAsia="Times New Roman" w:hAnsi="Times New Roman"/>
          <w:bCs/>
          <w:sz w:val="28"/>
          <w:szCs w:val="28"/>
          <w:lang w:eastAsia="ru-RU"/>
        </w:rPr>
        <w:t>,</w:t>
      </w:r>
      <w:r w:rsidRPr="00316E81">
        <w:rPr>
          <w:rFonts w:ascii="Times New Roman" w:eastAsia="Times New Roman" w:hAnsi="Times New Roman"/>
          <w:bCs/>
          <w:sz w:val="28"/>
          <w:szCs w:val="28"/>
          <w:lang w:eastAsia="ru-RU"/>
        </w:rPr>
        <w:t xml:space="preserve"> як</w:t>
      </w:r>
      <w:r w:rsidR="00EB536E" w:rsidRPr="00316E81">
        <w:rPr>
          <w:rFonts w:ascii="Times New Roman" w:eastAsia="Times New Roman" w:hAnsi="Times New Roman"/>
          <w:bCs/>
          <w:sz w:val="28"/>
          <w:szCs w:val="28"/>
          <w:lang w:eastAsia="ru-RU"/>
        </w:rPr>
        <w:t>ий є</w:t>
      </w:r>
      <w:r w:rsidRPr="00316E81">
        <w:rPr>
          <w:rFonts w:ascii="Times New Roman" w:eastAsia="Times New Roman" w:hAnsi="Times New Roman"/>
          <w:bCs/>
          <w:sz w:val="28"/>
          <w:szCs w:val="28"/>
          <w:lang w:eastAsia="ru-RU"/>
        </w:rPr>
        <w:t xml:space="preserve"> складов</w:t>
      </w:r>
      <w:r w:rsidR="00EB536E" w:rsidRPr="00316E81">
        <w:rPr>
          <w:rFonts w:ascii="Times New Roman" w:eastAsia="Times New Roman" w:hAnsi="Times New Roman"/>
          <w:bCs/>
          <w:sz w:val="28"/>
          <w:szCs w:val="28"/>
          <w:lang w:eastAsia="ru-RU"/>
        </w:rPr>
        <w:t>ою</w:t>
      </w:r>
      <w:r w:rsidRPr="00316E81">
        <w:rPr>
          <w:rFonts w:ascii="Times New Roman" w:eastAsia="Times New Roman" w:hAnsi="Times New Roman"/>
          <w:bCs/>
          <w:sz w:val="28"/>
          <w:szCs w:val="28"/>
          <w:lang w:eastAsia="ru-RU"/>
        </w:rPr>
        <w:t xml:space="preserve"> конституційного принципу верховенства права </w:t>
      </w:r>
      <w:r w:rsidR="00155671">
        <w:rPr>
          <w:rFonts w:ascii="Times New Roman" w:eastAsia="Times New Roman" w:hAnsi="Times New Roman"/>
          <w:bCs/>
          <w:sz w:val="28"/>
          <w:szCs w:val="28"/>
          <w:lang w:eastAsia="ru-RU"/>
        </w:rPr>
        <w:t xml:space="preserve">                                      </w:t>
      </w:r>
      <w:r w:rsidRPr="00316E81">
        <w:rPr>
          <w:rFonts w:ascii="Times New Roman" w:eastAsia="Times New Roman" w:hAnsi="Times New Roman"/>
          <w:bCs/>
          <w:sz w:val="28"/>
          <w:szCs w:val="28"/>
          <w:lang w:eastAsia="ru-RU"/>
        </w:rPr>
        <w:t>(ст. 8 Конституції України)</w:t>
      </w:r>
      <w:r w:rsidR="00EB536E" w:rsidRPr="00316E81">
        <w:rPr>
          <w:rFonts w:ascii="Times New Roman" w:eastAsia="Times New Roman" w:hAnsi="Times New Roman"/>
          <w:bCs/>
          <w:sz w:val="28"/>
          <w:szCs w:val="28"/>
          <w:lang w:eastAsia="ru-RU"/>
        </w:rPr>
        <w:t>,</w:t>
      </w:r>
      <w:r w:rsidRPr="00316E81">
        <w:rPr>
          <w:rFonts w:ascii="Times New Roman" w:eastAsia="Times New Roman" w:hAnsi="Times New Roman"/>
          <w:bCs/>
          <w:sz w:val="28"/>
          <w:szCs w:val="28"/>
          <w:lang w:eastAsia="ru-RU"/>
        </w:rPr>
        <w:t xml:space="preserve"> та може призвести до суттєвих порушень прав юридичних та фізичних осіб (див. </w:t>
      </w:r>
      <w:r w:rsidR="00DC5FFD" w:rsidRPr="00316E81">
        <w:rPr>
          <w:rFonts w:ascii="Times New Roman" w:eastAsia="Times New Roman" w:hAnsi="Times New Roman"/>
          <w:bCs/>
          <w:sz w:val="28"/>
          <w:szCs w:val="28"/>
          <w:lang w:eastAsia="ru-RU"/>
        </w:rPr>
        <w:t>зауваження</w:t>
      </w:r>
      <w:r w:rsidR="00DC5FFD" w:rsidRPr="00EA4071">
        <w:rPr>
          <w:rFonts w:ascii="Times New Roman" w:eastAsia="Times New Roman" w:hAnsi="Times New Roman"/>
          <w:bCs/>
          <w:sz w:val="28"/>
          <w:szCs w:val="28"/>
          <w:lang w:eastAsia="ru-RU"/>
        </w:rPr>
        <w:t xml:space="preserve"> щодо змін до</w:t>
      </w:r>
      <w:r w:rsidRPr="00EA4071">
        <w:rPr>
          <w:rFonts w:ascii="Times New Roman" w:eastAsia="Times New Roman" w:hAnsi="Times New Roman"/>
          <w:bCs/>
          <w:sz w:val="28"/>
          <w:szCs w:val="28"/>
          <w:lang w:eastAsia="ru-RU"/>
        </w:rPr>
        <w:t xml:space="preserve"> ст. 1 Закону).</w:t>
      </w:r>
    </w:p>
    <w:p w:rsidR="00831B97" w:rsidRPr="00EA4071" w:rsidRDefault="00DC5FFD" w:rsidP="00CA3F08">
      <w:pPr>
        <w:tabs>
          <w:tab w:val="left" w:pos="284"/>
          <w:tab w:val="left" w:pos="709"/>
          <w:tab w:val="left" w:pos="7938"/>
        </w:tabs>
        <w:ind w:firstLine="709"/>
        <w:jc w:val="both"/>
        <w:rPr>
          <w:rFonts w:ascii="Times New Roman" w:eastAsia="Times New Roman" w:hAnsi="Times New Roman"/>
          <w:bCs/>
          <w:sz w:val="28"/>
          <w:szCs w:val="28"/>
          <w:lang w:eastAsia="ru-RU"/>
        </w:rPr>
      </w:pPr>
      <w:r w:rsidRPr="00EA4071">
        <w:rPr>
          <w:rFonts w:ascii="Times New Roman" w:eastAsia="Times New Roman" w:hAnsi="Times New Roman"/>
          <w:b/>
          <w:sz w:val="28"/>
          <w:szCs w:val="28"/>
          <w:lang w:eastAsia="ru-RU"/>
        </w:rPr>
        <w:t>4</w:t>
      </w:r>
      <w:r w:rsidR="00821713" w:rsidRPr="00EA4071">
        <w:rPr>
          <w:rFonts w:ascii="Times New Roman" w:eastAsia="Times New Roman" w:hAnsi="Times New Roman"/>
          <w:b/>
          <w:sz w:val="28"/>
          <w:szCs w:val="28"/>
          <w:lang w:eastAsia="ru-RU"/>
        </w:rPr>
        <w:t>.</w:t>
      </w:r>
      <w:r w:rsidR="00821713" w:rsidRPr="00EA4071">
        <w:rPr>
          <w:rFonts w:ascii="Times New Roman" w:eastAsia="Times New Roman" w:hAnsi="Times New Roman"/>
          <w:bCs/>
          <w:sz w:val="28"/>
          <w:szCs w:val="28"/>
          <w:lang w:eastAsia="ru-RU"/>
        </w:rPr>
        <w:t xml:space="preserve"> Впровадження приписів законопроекту з покладанням додаткових повноважень на </w:t>
      </w:r>
      <w:r w:rsidR="00C525B7" w:rsidRPr="00EA4071">
        <w:rPr>
          <w:rFonts w:ascii="Times New Roman" w:eastAsia="Times New Roman" w:hAnsi="Times New Roman"/>
          <w:bCs/>
          <w:sz w:val="28"/>
          <w:szCs w:val="28"/>
          <w:lang w:eastAsia="ru-RU"/>
        </w:rPr>
        <w:t>а</w:t>
      </w:r>
      <w:r w:rsidR="00821713" w:rsidRPr="00EA4071">
        <w:rPr>
          <w:rFonts w:ascii="Times New Roman" w:eastAsia="Times New Roman" w:hAnsi="Times New Roman"/>
          <w:bCs/>
          <w:sz w:val="28"/>
          <w:szCs w:val="28"/>
          <w:lang w:eastAsia="ru-RU"/>
        </w:rPr>
        <w:t>парат РНБО (зокрема</w:t>
      </w:r>
      <w:r w:rsidRPr="00EA4071">
        <w:rPr>
          <w:rFonts w:ascii="Times New Roman" w:eastAsia="Times New Roman" w:hAnsi="Times New Roman"/>
          <w:bCs/>
          <w:sz w:val="28"/>
          <w:szCs w:val="28"/>
          <w:lang w:eastAsia="ru-RU"/>
        </w:rPr>
        <w:t>,</w:t>
      </w:r>
      <w:r w:rsidR="00821713" w:rsidRPr="00EA4071">
        <w:rPr>
          <w:rFonts w:ascii="Times New Roman" w:eastAsia="Times New Roman" w:hAnsi="Times New Roman"/>
          <w:bCs/>
          <w:sz w:val="28"/>
          <w:szCs w:val="28"/>
          <w:lang w:eastAsia="ru-RU"/>
        </w:rPr>
        <w:t xml:space="preserve"> щодо ведення та своєчасного оновлення Державного </w:t>
      </w:r>
      <w:proofErr w:type="spellStart"/>
      <w:r w:rsidR="00821713" w:rsidRPr="00EA4071">
        <w:rPr>
          <w:rFonts w:ascii="Times New Roman" w:eastAsia="Times New Roman" w:hAnsi="Times New Roman"/>
          <w:bCs/>
          <w:sz w:val="28"/>
          <w:szCs w:val="28"/>
          <w:lang w:eastAsia="ru-RU"/>
        </w:rPr>
        <w:t>санкційного</w:t>
      </w:r>
      <w:proofErr w:type="spellEnd"/>
      <w:r w:rsidR="00821713" w:rsidRPr="00EA4071">
        <w:rPr>
          <w:rFonts w:ascii="Times New Roman" w:eastAsia="Times New Roman" w:hAnsi="Times New Roman"/>
          <w:bCs/>
          <w:sz w:val="28"/>
          <w:szCs w:val="28"/>
          <w:lang w:eastAsia="ru-RU"/>
        </w:rPr>
        <w:t xml:space="preserve"> реєстру, розгляду скарг стосовно застосування санкцій) може потребувати додаткових видатків державного бюджету на створення та забезпечення функціонування зазначеного реєстру і утримання </w:t>
      </w:r>
      <w:r w:rsidR="00C525B7" w:rsidRPr="00EA4071">
        <w:rPr>
          <w:rFonts w:ascii="Times New Roman" w:eastAsia="Times New Roman" w:hAnsi="Times New Roman"/>
          <w:bCs/>
          <w:sz w:val="28"/>
          <w:szCs w:val="28"/>
          <w:lang w:eastAsia="ru-RU"/>
        </w:rPr>
        <w:t>а</w:t>
      </w:r>
      <w:r w:rsidR="00821713" w:rsidRPr="00EA4071">
        <w:rPr>
          <w:rFonts w:ascii="Times New Roman" w:eastAsia="Times New Roman" w:hAnsi="Times New Roman"/>
          <w:bCs/>
          <w:sz w:val="28"/>
          <w:szCs w:val="28"/>
          <w:lang w:eastAsia="ru-RU"/>
        </w:rPr>
        <w:t>парату РНБО.</w:t>
      </w:r>
    </w:p>
    <w:p w:rsidR="00831B97" w:rsidRPr="00EA4071" w:rsidRDefault="00821713" w:rsidP="00CA3F08">
      <w:pPr>
        <w:tabs>
          <w:tab w:val="left" w:pos="284"/>
          <w:tab w:val="left" w:pos="709"/>
          <w:tab w:val="left" w:pos="7938"/>
        </w:tabs>
        <w:ind w:firstLine="709"/>
        <w:jc w:val="both"/>
        <w:rPr>
          <w:rFonts w:ascii="Times New Roman" w:eastAsia="Times New Roman" w:hAnsi="Times New Roman"/>
          <w:bCs/>
          <w:sz w:val="28"/>
          <w:szCs w:val="28"/>
          <w:lang w:eastAsia="ru-RU"/>
        </w:rPr>
      </w:pPr>
      <w:r w:rsidRPr="00EA4071">
        <w:rPr>
          <w:rFonts w:ascii="Times New Roman" w:eastAsia="Times New Roman" w:hAnsi="Times New Roman"/>
          <w:bCs/>
          <w:sz w:val="28"/>
          <w:szCs w:val="28"/>
          <w:lang w:eastAsia="ru-RU"/>
        </w:rPr>
        <w:t xml:space="preserve">Проте до законопроекту не </w:t>
      </w:r>
      <w:r w:rsidR="00EB536E" w:rsidRPr="00EA4071">
        <w:rPr>
          <w:rFonts w:ascii="Times New Roman" w:eastAsia="Times New Roman" w:hAnsi="Times New Roman"/>
          <w:bCs/>
          <w:sz w:val="28"/>
          <w:szCs w:val="28"/>
          <w:lang w:eastAsia="ru-RU"/>
        </w:rPr>
        <w:t>до</w:t>
      </w:r>
      <w:r w:rsidRPr="00EA4071">
        <w:rPr>
          <w:rFonts w:ascii="Times New Roman" w:eastAsia="Times New Roman" w:hAnsi="Times New Roman"/>
          <w:bCs/>
          <w:sz w:val="28"/>
          <w:szCs w:val="28"/>
          <w:lang w:eastAsia="ru-RU"/>
        </w:rPr>
        <w:t>дано фінансово-економічне обґрунтування (включаючи відповідні розрахунки), яке вимагається відповідно до ч.</w:t>
      </w:r>
      <w:r w:rsidR="00DC5FFD" w:rsidRPr="00EA4071">
        <w:rPr>
          <w:rFonts w:ascii="Times New Roman" w:eastAsia="Times New Roman" w:hAnsi="Times New Roman"/>
          <w:bCs/>
          <w:sz w:val="28"/>
          <w:szCs w:val="28"/>
          <w:lang w:eastAsia="ru-RU"/>
        </w:rPr>
        <w:t xml:space="preserve"> </w:t>
      </w:r>
      <w:r w:rsidRPr="00EA4071">
        <w:rPr>
          <w:rFonts w:ascii="Times New Roman" w:eastAsia="Times New Roman" w:hAnsi="Times New Roman"/>
          <w:bCs/>
          <w:sz w:val="28"/>
          <w:szCs w:val="28"/>
          <w:lang w:eastAsia="ru-RU"/>
        </w:rPr>
        <w:t>1 ст.</w:t>
      </w:r>
      <w:r w:rsidR="00DC5FFD" w:rsidRPr="00EA4071">
        <w:rPr>
          <w:rFonts w:ascii="Times New Roman" w:eastAsia="Times New Roman" w:hAnsi="Times New Roman"/>
          <w:bCs/>
          <w:sz w:val="28"/>
          <w:szCs w:val="28"/>
          <w:lang w:eastAsia="ru-RU"/>
        </w:rPr>
        <w:t xml:space="preserve"> 27 Бюджетного кодексу України та</w:t>
      </w:r>
      <w:r w:rsidRPr="00EA4071">
        <w:rPr>
          <w:rFonts w:ascii="Times New Roman" w:eastAsia="Times New Roman" w:hAnsi="Times New Roman"/>
          <w:bCs/>
          <w:sz w:val="28"/>
          <w:szCs w:val="28"/>
          <w:lang w:eastAsia="ru-RU"/>
        </w:rPr>
        <w:t xml:space="preserve"> ч.</w:t>
      </w:r>
      <w:r w:rsidR="00DC5FFD" w:rsidRPr="00EA4071">
        <w:rPr>
          <w:rFonts w:ascii="Times New Roman" w:eastAsia="Times New Roman" w:hAnsi="Times New Roman"/>
          <w:bCs/>
          <w:sz w:val="28"/>
          <w:szCs w:val="28"/>
          <w:lang w:eastAsia="ru-RU"/>
        </w:rPr>
        <w:t xml:space="preserve"> </w:t>
      </w:r>
      <w:r w:rsidRPr="00EA4071">
        <w:rPr>
          <w:rFonts w:ascii="Times New Roman" w:eastAsia="Times New Roman" w:hAnsi="Times New Roman"/>
          <w:bCs/>
          <w:sz w:val="28"/>
          <w:szCs w:val="28"/>
          <w:lang w:eastAsia="ru-RU"/>
        </w:rPr>
        <w:t xml:space="preserve">3 ст. 91 Регламенту Верховної Ради України. </w:t>
      </w:r>
    </w:p>
    <w:p w:rsidR="004C52D2" w:rsidRPr="00EA4071" w:rsidRDefault="004C52D2" w:rsidP="00CA3F08">
      <w:pPr>
        <w:tabs>
          <w:tab w:val="left" w:pos="284"/>
          <w:tab w:val="left" w:pos="709"/>
          <w:tab w:val="left" w:pos="7938"/>
        </w:tabs>
        <w:ind w:firstLine="709"/>
        <w:jc w:val="both"/>
        <w:rPr>
          <w:rFonts w:ascii="Times New Roman" w:eastAsia="Times New Roman" w:hAnsi="Times New Roman"/>
          <w:bCs/>
          <w:sz w:val="28"/>
          <w:szCs w:val="28"/>
          <w:lang w:eastAsia="ru-RU"/>
        </w:rPr>
      </w:pPr>
      <w:r w:rsidRPr="00EA4071">
        <w:rPr>
          <w:rFonts w:ascii="Times New Roman" w:eastAsia="Times New Roman" w:hAnsi="Times New Roman"/>
          <w:b/>
          <w:bCs/>
          <w:sz w:val="28"/>
          <w:szCs w:val="28"/>
          <w:lang w:eastAsia="ru-RU"/>
        </w:rPr>
        <w:t>5.</w:t>
      </w:r>
      <w:r w:rsidRPr="00EA4071">
        <w:rPr>
          <w:rFonts w:ascii="Times New Roman" w:eastAsia="Times New Roman" w:hAnsi="Times New Roman"/>
          <w:bCs/>
          <w:sz w:val="28"/>
          <w:szCs w:val="28"/>
          <w:lang w:eastAsia="ru-RU"/>
        </w:rPr>
        <w:t xml:space="preserve"> Законопроект містить окремі техніко-юридичні недоліки. Зокрема, у </w:t>
      </w:r>
      <w:r w:rsidRPr="00EA4071">
        <w:rPr>
          <w:rFonts w:ascii="Times New Roman" w:eastAsia="Times New Roman" w:hAnsi="Times New Roman"/>
          <w:bCs/>
          <w:sz w:val="28"/>
          <w:szCs w:val="28"/>
          <w:lang w:eastAsia="ru-RU"/>
        </w:rPr>
        <w:br/>
        <w:t xml:space="preserve">п. 5 ч. 1 ст. 3, ч. 4 ст. 5 та деяких інших нормах Закону (у редакції проекту) йдеться про «Раду національної безпеки </w:t>
      </w:r>
      <w:r w:rsidRPr="00EA4071">
        <w:rPr>
          <w:rFonts w:ascii="Times New Roman" w:eastAsia="Times New Roman" w:hAnsi="Times New Roman"/>
          <w:bCs/>
          <w:i/>
          <w:sz w:val="28"/>
          <w:szCs w:val="28"/>
          <w:u w:val="single"/>
          <w:lang w:eastAsia="ru-RU"/>
        </w:rPr>
        <w:t>та</w:t>
      </w:r>
      <w:r w:rsidRPr="00EA4071">
        <w:rPr>
          <w:rFonts w:ascii="Times New Roman" w:eastAsia="Times New Roman" w:hAnsi="Times New Roman"/>
          <w:bCs/>
          <w:sz w:val="28"/>
          <w:szCs w:val="28"/>
          <w:lang w:eastAsia="ru-RU"/>
        </w:rPr>
        <w:t xml:space="preserve"> оборони». Натомість, відповідно до ст. 107 Конституції України та Закону України «Про Раду національної безпеки і оборони України» даний координаційний орган з питань національної безпеки і оборони при Президентові України має назву «Рада національної безпеки </w:t>
      </w:r>
      <w:r w:rsidRPr="00EA4071">
        <w:rPr>
          <w:rFonts w:ascii="Times New Roman" w:eastAsia="Times New Roman" w:hAnsi="Times New Roman"/>
          <w:bCs/>
          <w:i/>
          <w:sz w:val="28"/>
          <w:szCs w:val="28"/>
          <w:u w:val="single"/>
          <w:lang w:eastAsia="ru-RU"/>
        </w:rPr>
        <w:t>і</w:t>
      </w:r>
      <w:r w:rsidRPr="00EA4071">
        <w:rPr>
          <w:rFonts w:ascii="Times New Roman" w:eastAsia="Times New Roman" w:hAnsi="Times New Roman"/>
          <w:bCs/>
          <w:sz w:val="28"/>
          <w:szCs w:val="28"/>
          <w:lang w:eastAsia="ru-RU"/>
        </w:rPr>
        <w:t xml:space="preserve"> оборони України». </w:t>
      </w:r>
      <w:r w:rsidR="00065DA7" w:rsidRPr="00EA4071">
        <w:rPr>
          <w:rFonts w:ascii="Times New Roman" w:eastAsia="Times New Roman" w:hAnsi="Times New Roman"/>
          <w:bCs/>
          <w:sz w:val="28"/>
          <w:szCs w:val="28"/>
          <w:lang w:eastAsia="ru-RU"/>
        </w:rPr>
        <w:t xml:space="preserve">Вказана помилка також </w:t>
      </w:r>
      <w:r w:rsidR="00EB536E" w:rsidRPr="00EA4071">
        <w:rPr>
          <w:rFonts w:ascii="Times New Roman" w:eastAsia="Times New Roman" w:hAnsi="Times New Roman"/>
          <w:bCs/>
          <w:sz w:val="28"/>
          <w:szCs w:val="28"/>
          <w:lang w:eastAsia="ru-RU"/>
        </w:rPr>
        <w:t>наявна і у</w:t>
      </w:r>
      <w:r w:rsidR="00065DA7" w:rsidRPr="00EA4071">
        <w:rPr>
          <w:rFonts w:ascii="Times New Roman" w:eastAsia="Times New Roman" w:hAnsi="Times New Roman"/>
          <w:bCs/>
          <w:sz w:val="28"/>
          <w:szCs w:val="28"/>
          <w:lang w:eastAsia="ru-RU"/>
        </w:rPr>
        <w:t xml:space="preserve"> чинному Закон</w:t>
      </w:r>
      <w:r w:rsidR="00EB536E" w:rsidRPr="00EA4071">
        <w:rPr>
          <w:rFonts w:ascii="Times New Roman" w:eastAsia="Times New Roman" w:hAnsi="Times New Roman"/>
          <w:bCs/>
          <w:sz w:val="28"/>
          <w:szCs w:val="28"/>
          <w:lang w:eastAsia="ru-RU"/>
        </w:rPr>
        <w:t>і</w:t>
      </w:r>
      <w:r w:rsidR="00065DA7" w:rsidRPr="00EA4071">
        <w:rPr>
          <w:rFonts w:ascii="Times New Roman" w:eastAsia="Times New Roman" w:hAnsi="Times New Roman"/>
          <w:bCs/>
          <w:sz w:val="28"/>
          <w:szCs w:val="28"/>
          <w:lang w:eastAsia="ru-RU"/>
        </w:rPr>
        <w:t xml:space="preserve"> України «Про санкції».</w:t>
      </w:r>
    </w:p>
    <w:p w:rsidR="00DC5FFD" w:rsidRPr="00EA4071" w:rsidRDefault="00DC5FFD" w:rsidP="00CA3F08">
      <w:pPr>
        <w:tabs>
          <w:tab w:val="left" w:pos="284"/>
          <w:tab w:val="left" w:pos="709"/>
          <w:tab w:val="left" w:pos="7938"/>
        </w:tabs>
        <w:ind w:firstLine="709"/>
        <w:jc w:val="both"/>
        <w:rPr>
          <w:rFonts w:ascii="Times New Roman" w:eastAsia="Times New Roman" w:hAnsi="Times New Roman"/>
          <w:b/>
          <w:i/>
          <w:iCs/>
          <w:sz w:val="28"/>
          <w:szCs w:val="28"/>
          <w:lang w:eastAsia="ru-RU"/>
        </w:rPr>
      </w:pPr>
    </w:p>
    <w:p w:rsidR="00831B97" w:rsidRPr="00EA4071" w:rsidRDefault="00821713" w:rsidP="00CA3F08">
      <w:pPr>
        <w:tabs>
          <w:tab w:val="left" w:pos="284"/>
          <w:tab w:val="left" w:pos="709"/>
          <w:tab w:val="left" w:pos="7938"/>
        </w:tabs>
        <w:ind w:firstLine="709"/>
        <w:jc w:val="both"/>
        <w:rPr>
          <w:rFonts w:ascii="Times New Roman" w:eastAsia="Times New Roman" w:hAnsi="Times New Roman"/>
          <w:b/>
          <w:i/>
          <w:iCs/>
          <w:sz w:val="28"/>
          <w:szCs w:val="28"/>
          <w:lang w:eastAsia="ru-RU"/>
        </w:rPr>
      </w:pPr>
      <w:r w:rsidRPr="00EA4071">
        <w:rPr>
          <w:rFonts w:ascii="Times New Roman" w:eastAsia="Times New Roman" w:hAnsi="Times New Roman"/>
          <w:b/>
          <w:i/>
          <w:iCs/>
          <w:sz w:val="28"/>
          <w:szCs w:val="28"/>
          <w:lang w:eastAsia="ru-RU"/>
        </w:rPr>
        <w:t xml:space="preserve">Зауваження і пропозиції до окремих </w:t>
      </w:r>
      <w:r w:rsidR="001345B6" w:rsidRPr="00EA4071">
        <w:rPr>
          <w:rFonts w:ascii="Times New Roman" w:eastAsia="Times New Roman" w:hAnsi="Times New Roman"/>
          <w:b/>
          <w:i/>
          <w:iCs/>
          <w:sz w:val="28"/>
          <w:szCs w:val="28"/>
          <w:lang w:eastAsia="ru-RU"/>
        </w:rPr>
        <w:t>положень</w:t>
      </w:r>
      <w:r w:rsidRPr="00EA4071">
        <w:rPr>
          <w:rFonts w:ascii="Times New Roman" w:eastAsia="Times New Roman" w:hAnsi="Times New Roman"/>
          <w:b/>
          <w:i/>
          <w:iCs/>
          <w:sz w:val="28"/>
          <w:szCs w:val="28"/>
          <w:lang w:eastAsia="ru-RU"/>
        </w:rPr>
        <w:t xml:space="preserve"> законопроекту</w:t>
      </w:r>
    </w:p>
    <w:p w:rsidR="00831B97" w:rsidRPr="00EA4071" w:rsidRDefault="00893787" w:rsidP="00CA3F08">
      <w:pPr>
        <w:tabs>
          <w:tab w:val="left" w:pos="284"/>
          <w:tab w:val="left" w:pos="709"/>
          <w:tab w:val="left" w:pos="7938"/>
        </w:tabs>
        <w:ind w:firstLine="709"/>
        <w:jc w:val="both"/>
        <w:rPr>
          <w:rFonts w:ascii="Times New Roman" w:eastAsia="Times New Roman" w:hAnsi="Times New Roman"/>
          <w:bCs/>
          <w:i/>
          <w:iCs/>
          <w:sz w:val="28"/>
          <w:szCs w:val="28"/>
          <w:lang w:eastAsia="ru-RU"/>
        </w:rPr>
      </w:pPr>
      <w:r w:rsidRPr="00EA4071">
        <w:rPr>
          <w:rFonts w:ascii="Times New Roman" w:eastAsia="Times New Roman" w:hAnsi="Times New Roman"/>
          <w:bCs/>
          <w:i/>
          <w:iCs/>
          <w:sz w:val="28"/>
          <w:szCs w:val="28"/>
          <w:lang w:eastAsia="ru-RU"/>
        </w:rPr>
        <w:t>Щодо змін до</w:t>
      </w:r>
      <w:r w:rsidR="00821713" w:rsidRPr="00EA4071">
        <w:rPr>
          <w:rFonts w:ascii="Times New Roman" w:eastAsia="Times New Roman" w:hAnsi="Times New Roman"/>
          <w:bCs/>
          <w:i/>
          <w:iCs/>
          <w:sz w:val="28"/>
          <w:szCs w:val="28"/>
          <w:lang w:eastAsia="ru-RU"/>
        </w:rPr>
        <w:t xml:space="preserve"> ст. 1</w:t>
      </w:r>
      <w:r w:rsidRPr="00EA4071">
        <w:rPr>
          <w:rFonts w:ascii="Times New Roman" w:eastAsia="Times New Roman" w:hAnsi="Times New Roman"/>
          <w:bCs/>
          <w:i/>
          <w:iCs/>
          <w:sz w:val="28"/>
          <w:szCs w:val="28"/>
          <w:lang w:eastAsia="ru-RU"/>
        </w:rPr>
        <w:t xml:space="preserve"> Закону</w:t>
      </w:r>
      <w:r w:rsidR="00821713" w:rsidRPr="00EA4071">
        <w:rPr>
          <w:rFonts w:ascii="Times New Roman" w:eastAsia="Times New Roman" w:hAnsi="Times New Roman"/>
          <w:bCs/>
          <w:i/>
          <w:iCs/>
          <w:sz w:val="28"/>
          <w:szCs w:val="28"/>
          <w:lang w:eastAsia="ru-RU"/>
        </w:rPr>
        <w:t xml:space="preserve"> </w:t>
      </w:r>
    </w:p>
    <w:p w:rsidR="00831B97" w:rsidRPr="00EA4071" w:rsidRDefault="00821713" w:rsidP="00CA3F08">
      <w:pPr>
        <w:tabs>
          <w:tab w:val="left" w:pos="284"/>
          <w:tab w:val="left" w:pos="709"/>
          <w:tab w:val="left" w:pos="7938"/>
        </w:tabs>
        <w:ind w:firstLine="709"/>
        <w:jc w:val="both"/>
        <w:rPr>
          <w:rFonts w:ascii="Times New Roman" w:eastAsia="Times New Roman" w:hAnsi="Times New Roman"/>
          <w:bCs/>
          <w:sz w:val="28"/>
          <w:szCs w:val="28"/>
          <w:lang w:eastAsia="ru-RU"/>
        </w:rPr>
      </w:pPr>
      <w:r w:rsidRPr="00EA4071">
        <w:rPr>
          <w:rFonts w:ascii="Times New Roman" w:eastAsia="Times New Roman" w:hAnsi="Times New Roman"/>
          <w:bCs/>
          <w:sz w:val="28"/>
          <w:szCs w:val="28"/>
          <w:lang w:eastAsia="ru-RU"/>
        </w:rPr>
        <w:t>У змінах до ч. 1 ст. 1 Закону України «Про санкції» пропонується застосовувати спеціальні економічні та інші обмежувальні заходи (санкції) з метою протидії «інформаційній діяльності в інтересах держави</w:t>
      </w:r>
      <w:r w:rsidR="002423F7" w:rsidRPr="00EA4071">
        <w:rPr>
          <w:rFonts w:ascii="Times New Roman" w:eastAsia="Times New Roman" w:hAnsi="Times New Roman"/>
          <w:bCs/>
          <w:sz w:val="28"/>
          <w:szCs w:val="28"/>
          <w:lang w:eastAsia="ru-RU"/>
        </w:rPr>
        <w:t>-</w:t>
      </w:r>
      <w:r w:rsidRPr="00EA4071">
        <w:rPr>
          <w:rFonts w:ascii="Times New Roman" w:eastAsia="Times New Roman" w:hAnsi="Times New Roman"/>
          <w:bCs/>
          <w:sz w:val="28"/>
          <w:szCs w:val="28"/>
          <w:lang w:eastAsia="ru-RU"/>
        </w:rPr>
        <w:t>агресора та/або держави-окупанта».</w:t>
      </w:r>
    </w:p>
    <w:p w:rsidR="00831B97" w:rsidRPr="00316E81" w:rsidRDefault="00821713" w:rsidP="00CA3F08">
      <w:pPr>
        <w:tabs>
          <w:tab w:val="left" w:pos="284"/>
          <w:tab w:val="left" w:pos="709"/>
          <w:tab w:val="left" w:pos="7938"/>
        </w:tabs>
        <w:ind w:firstLine="709"/>
        <w:jc w:val="both"/>
        <w:rPr>
          <w:rFonts w:ascii="Times New Roman" w:eastAsia="Times New Roman" w:hAnsi="Times New Roman"/>
          <w:bCs/>
          <w:sz w:val="28"/>
          <w:szCs w:val="28"/>
          <w:lang w:eastAsia="ru-RU"/>
        </w:rPr>
      </w:pPr>
      <w:r w:rsidRPr="00EA4071">
        <w:rPr>
          <w:rFonts w:ascii="Times New Roman" w:eastAsia="Times New Roman" w:hAnsi="Times New Roman"/>
          <w:bCs/>
          <w:sz w:val="28"/>
          <w:szCs w:val="28"/>
          <w:lang w:eastAsia="ru-RU"/>
        </w:rPr>
        <w:t xml:space="preserve">При цьому, у примітці під такою діяльністю пропонується визначити «деструктивну пропаганду, агресивний інформаційний вплив, дезінформацію, спрямовані на пропаганду війни або воєнного конфлікту, розпалювання національної і релігійної ворожнечі, зміну конституційного ладу насильницьким шляхом або порушення суверенітету і територіальної цілісності України, у тому числі визнання правомірною окупації території України, заперечення територіальної цілісності </w:t>
      </w:r>
      <w:r w:rsidRPr="00316E81">
        <w:rPr>
          <w:rFonts w:ascii="Times New Roman" w:eastAsia="Times New Roman" w:hAnsi="Times New Roman"/>
          <w:bCs/>
          <w:sz w:val="28"/>
          <w:szCs w:val="28"/>
          <w:lang w:eastAsia="ru-RU"/>
        </w:rPr>
        <w:t>України».</w:t>
      </w:r>
    </w:p>
    <w:p w:rsidR="00831B97" w:rsidRPr="00316E81" w:rsidRDefault="00821713" w:rsidP="00CA3F08">
      <w:pPr>
        <w:tabs>
          <w:tab w:val="left" w:pos="284"/>
          <w:tab w:val="left" w:pos="709"/>
          <w:tab w:val="left" w:pos="7938"/>
        </w:tabs>
        <w:ind w:firstLine="709"/>
        <w:jc w:val="both"/>
        <w:rPr>
          <w:rFonts w:ascii="Times New Roman" w:eastAsia="Times New Roman" w:hAnsi="Times New Roman"/>
          <w:bCs/>
          <w:sz w:val="28"/>
          <w:szCs w:val="28"/>
          <w:lang w:eastAsia="ru-RU"/>
        </w:rPr>
      </w:pPr>
      <w:r w:rsidRPr="00316E81">
        <w:rPr>
          <w:rFonts w:ascii="Times New Roman" w:eastAsia="Times New Roman" w:hAnsi="Times New Roman"/>
          <w:bCs/>
          <w:sz w:val="28"/>
          <w:szCs w:val="28"/>
          <w:lang w:eastAsia="ru-RU"/>
        </w:rPr>
        <w:lastRenderedPageBreak/>
        <w:t>Головне управління звертає увагу на те, що вираз</w:t>
      </w:r>
      <w:r w:rsidR="002423F7" w:rsidRPr="00316E81">
        <w:rPr>
          <w:rFonts w:ascii="Times New Roman" w:eastAsia="Times New Roman" w:hAnsi="Times New Roman"/>
          <w:bCs/>
          <w:sz w:val="28"/>
          <w:szCs w:val="28"/>
          <w:lang w:eastAsia="ru-RU"/>
        </w:rPr>
        <w:t>и</w:t>
      </w:r>
      <w:r w:rsidRPr="00316E81">
        <w:rPr>
          <w:rFonts w:ascii="Times New Roman" w:eastAsia="Times New Roman" w:hAnsi="Times New Roman"/>
          <w:bCs/>
          <w:sz w:val="28"/>
          <w:szCs w:val="28"/>
          <w:lang w:eastAsia="ru-RU"/>
        </w:rPr>
        <w:t xml:space="preserve"> на кшталт</w:t>
      </w:r>
      <w:r w:rsidR="00C22C4A" w:rsidRPr="00316E81">
        <w:rPr>
          <w:rFonts w:ascii="Times New Roman" w:eastAsia="Times New Roman" w:hAnsi="Times New Roman"/>
          <w:bCs/>
          <w:sz w:val="28"/>
          <w:szCs w:val="28"/>
          <w:lang w:eastAsia="ru-RU"/>
        </w:rPr>
        <w:t>:</w:t>
      </w:r>
      <w:r w:rsidRPr="00316E81">
        <w:rPr>
          <w:rFonts w:ascii="Times New Roman" w:eastAsia="Times New Roman" w:hAnsi="Times New Roman"/>
          <w:bCs/>
          <w:sz w:val="28"/>
          <w:szCs w:val="28"/>
          <w:lang w:eastAsia="ru-RU"/>
        </w:rPr>
        <w:t xml:space="preserve"> «деструктивна пропаганда», «агресивний інформаційний вплив» та «дезі</w:t>
      </w:r>
      <w:r w:rsidR="002423F7" w:rsidRPr="00316E81">
        <w:rPr>
          <w:rFonts w:ascii="Times New Roman" w:eastAsia="Times New Roman" w:hAnsi="Times New Roman"/>
          <w:bCs/>
          <w:sz w:val="28"/>
          <w:szCs w:val="28"/>
          <w:lang w:eastAsia="ru-RU"/>
        </w:rPr>
        <w:t>н</w:t>
      </w:r>
      <w:r w:rsidRPr="00316E81">
        <w:rPr>
          <w:rFonts w:ascii="Times New Roman" w:eastAsia="Times New Roman" w:hAnsi="Times New Roman"/>
          <w:bCs/>
          <w:sz w:val="28"/>
          <w:szCs w:val="28"/>
          <w:lang w:eastAsia="ru-RU"/>
        </w:rPr>
        <w:t>формація» не використовуються та не</w:t>
      </w:r>
      <w:r w:rsidR="002423F7" w:rsidRPr="00316E81">
        <w:rPr>
          <w:rFonts w:ascii="Times New Roman" w:eastAsia="Times New Roman" w:hAnsi="Times New Roman"/>
          <w:bCs/>
          <w:sz w:val="28"/>
          <w:szCs w:val="28"/>
          <w:lang w:eastAsia="ru-RU"/>
        </w:rPr>
        <w:t xml:space="preserve"> </w:t>
      </w:r>
      <w:r w:rsidRPr="00316E81">
        <w:rPr>
          <w:rFonts w:ascii="Times New Roman" w:eastAsia="Times New Roman" w:hAnsi="Times New Roman"/>
          <w:bCs/>
          <w:sz w:val="28"/>
          <w:szCs w:val="28"/>
          <w:lang w:eastAsia="ru-RU"/>
        </w:rPr>
        <w:t xml:space="preserve">визначені в чинних законах, що </w:t>
      </w:r>
      <w:bookmarkStart w:id="0" w:name="_Hlk71004665"/>
      <w:r w:rsidRPr="00316E81">
        <w:rPr>
          <w:rFonts w:ascii="Times New Roman" w:eastAsia="Times New Roman" w:hAnsi="Times New Roman"/>
          <w:bCs/>
          <w:sz w:val="28"/>
          <w:szCs w:val="28"/>
          <w:lang w:eastAsia="ru-RU"/>
        </w:rPr>
        <w:t xml:space="preserve">не узгоджується з принципом юридичної визначеності як складової конституційного принципу верховенства права (ст. 8 Конституції України), </w:t>
      </w:r>
      <w:bookmarkEnd w:id="0"/>
      <w:r w:rsidRPr="00316E81">
        <w:rPr>
          <w:rFonts w:ascii="Times New Roman" w:eastAsia="Times New Roman" w:hAnsi="Times New Roman"/>
          <w:bCs/>
          <w:sz w:val="28"/>
          <w:szCs w:val="28"/>
          <w:lang w:eastAsia="ru-RU"/>
        </w:rPr>
        <w:t>а також</w:t>
      </w:r>
      <w:r w:rsidR="002423F7" w:rsidRPr="00316E81">
        <w:rPr>
          <w:rFonts w:ascii="Times New Roman" w:eastAsia="Times New Roman" w:hAnsi="Times New Roman"/>
          <w:bCs/>
          <w:sz w:val="28"/>
          <w:szCs w:val="28"/>
          <w:lang w:eastAsia="ru-RU"/>
        </w:rPr>
        <w:t xml:space="preserve"> з</w:t>
      </w:r>
      <w:r w:rsidRPr="00316E81">
        <w:rPr>
          <w:rFonts w:ascii="Times New Roman" w:eastAsia="Times New Roman" w:hAnsi="Times New Roman"/>
          <w:bCs/>
          <w:sz w:val="28"/>
          <w:szCs w:val="28"/>
          <w:lang w:eastAsia="ru-RU"/>
        </w:rPr>
        <w:t xml:space="preserve"> конституційним</w:t>
      </w:r>
      <w:r w:rsidR="002423F7" w:rsidRPr="00316E81">
        <w:rPr>
          <w:rFonts w:ascii="Times New Roman" w:eastAsia="Times New Roman" w:hAnsi="Times New Roman"/>
          <w:bCs/>
          <w:sz w:val="28"/>
          <w:szCs w:val="28"/>
          <w:lang w:eastAsia="ru-RU"/>
        </w:rPr>
        <w:t>и</w:t>
      </w:r>
      <w:r w:rsidRPr="00316E81">
        <w:rPr>
          <w:rFonts w:ascii="Times New Roman" w:eastAsia="Times New Roman" w:hAnsi="Times New Roman"/>
          <w:bCs/>
          <w:sz w:val="28"/>
          <w:szCs w:val="28"/>
          <w:lang w:eastAsia="ru-RU"/>
        </w:rPr>
        <w:t xml:space="preserve"> принципам</w:t>
      </w:r>
      <w:r w:rsidR="002423F7" w:rsidRPr="00316E81">
        <w:rPr>
          <w:rFonts w:ascii="Times New Roman" w:eastAsia="Times New Roman" w:hAnsi="Times New Roman"/>
          <w:bCs/>
          <w:sz w:val="28"/>
          <w:szCs w:val="28"/>
          <w:lang w:eastAsia="ru-RU"/>
        </w:rPr>
        <w:t>и</w:t>
      </w:r>
      <w:r w:rsidRPr="00316E81">
        <w:rPr>
          <w:rFonts w:ascii="Times New Roman" w:eastAsia="Times New Roman" w:hAnsi="Times New Roman"/>
          <w:bCs/>
          <w:sz w:val="28"/>
          <w:szCs w:val="28"/>
          <w:lang w:eastAsia="ru-RU"/>
        </w:rPr>
        <w:t xml:space="preserve"> рівності і справедливості, з яких випливає вимога визначеності, ясності і недвозначності правової норми, оскільки інше не може забезпечити її однакове застосування, не виключає необмеженості трактування у правозастосовній практиці і неминуче призводить до сваволі</w:t>
      </w:r>
      <w:r w:rsidR="00DA13DA">
        <w:rPr>
          <w:rFonts w:ascii="Times New Roman" w:eastAsia="Times New Roman" w:hAnsi="Times New Roman"/>
          <w:bCs/>
          <w:sz w:val="28"/>
          <w:szCs w:val="28"/>
          <w:lang w:eastAsia="ru-RU"/>
        </w:rPr>
        <w:t xml:space="preserve">              </w:t>
      </w:r>
      <w:r w:rsidRPr="00316E81">
        <w:rPr>
          <w:rFonts w:ascii="Times New Roman" w:eastAsia="Times New Roman" w:hAnsi="Times New Roman"/>
          <w:bCs/>
          <w:sz w:val="28"/>
          <w:szCs w:val="28"/>
          <w:lang w:eastAsia="ru-RU"/>
        </w:rPr>
        <w:t xml:space="preserve"> (див. Рішення Конституційного Суду України від 22 вересня 2005 року</w:t>
      </w:r>
      <w:r w:rsidR="00DA13DA">
        <w:rPr>
          <w:rFonts w:ascii="Times New Roman" w:eastAsia="Times New Roman" w:hAnsi="Times New Roman"/>
          <w:bCs/>
          <w:sz w:val="28"/>
          <w:szCs w:val="28"/>
          <w:lang w:eastAsia="ru-RU"/>
        </w:rPr>
        <w:t xml:space="preserve">                              </w:t>
      </w:r>
      <w:r w:rsidRPr="00316E81">
        <w:rPr>
          <w:rFonts w:ascii="Times New Roman" w:eastAsia="Times New Roman" w:hAnsi="Times New Roman"/>
          <w:bCs/>
          <w:sz w:val="28"/>
          <w:szCs w:val="28"/>
          <w:lang w:eastAsia="ru-RU"/>
        </w:rPr>
        <w:t xml:space="preserve"> № 5-рп/2005).</w:t>
      </w:r>
    </w:p>
    <w:p w:rsidR="00893787" w:rsidRPr="00316E81" w:rsidRDefault="00893787" w:rsidP="00CA3F08">
      <w:pPr>
        <w:ind w:firstLine="709"/>
        <w:jc w:val="both"/>
        <w:rPr>
          <w:rFonts w:ascii="Times New Roman" w:eastAsia="Times New Roman" w:hAnsi="Times New Roman"/>
          <w:bCs/>
          <w:i/>
          <w:iCs/>
          <w:sz w:val="28"/>
          <w:szCs w:val="28"/>
          <w:lang w:eastAsia="ru-RU"/>
        </w:rPr>
      </w:pPr>
      <w:r w:rsidRPr="00316E81">
        <w:rPr>
          <w:rFonts w:ascii="Times New Roman" w:eastAsia="Times New Roman" w:hAnsi="Times New Roman"/>
          <w:bCs/>
          <w:i/>
          <w:iCs/>
          <w:sz w:val="28"/>
          <w:szCs w:val="28"/>
          <w:lang w:eastAsia="ru-RU"/>
        </w:rPr>
        <w:t xml:space="preserve">Щодо змін до ст. 3 Закону </w:t>
      </w:r>
    </w:p>
    <w:p w:rsidR="00831B97" w:rsidRPr="00EA4071" w:rsidRDefault="00821713" w:rsidP="00CA3F08">
      <w:pPr>
        <w:ind w:firstLine="709"/>
        <w:jc w:val="both"/>
        <w:rPr>
          <w:rFonts w:ascii="Times New Roman" w:eastAsia="Times New Roman" w:hAnsi="Times New Roman"/>
          <w:bCs/>
          <w:sz w:val="28"/>
          <w:szCs w:val="28"/>
          <w:lang w:eastAsia="ru-RU"/>
        </w:rPr>
      </w:pPr>
      <w:r w:rsidRPr="00316E81">
        <w:rPr>
          <w:rFonts w:ascii="Times New Roman" w:eastAsia="Times New Roman" w:hAnsi="Times New Roman"/>
          <w:bCs/>
          <w:sz w:val="28"/>
          <w:szCs w:val="28"/>
          <w:lang w:eastAsia="ru-RU"/>
        </w:rPr>
        <w:t xml:space="preserve">У новому п. 5 ч. 1 ст. 3 Закону серед підстав для застосування санкцій пропонується </w:t>
      </w:r>
      <w:r w:rsidR="002423F7" w:rsidRPr="00316E81">
        <w:rPr>
          <w:rFonts w:ascii="Times New Roman" w:eastAsia="Times New Roman" w:hAnsi="Times New Roman"/>
          <w:bCs/>
          <w:sz w:val="28"/>
          <w:szCs w:val="28"/>
          <w:lang w:eastAsia="ru-RU"/>
        </w:rPr>
        <w:t>передбачити</w:t>
      </w:r>
      <w:r w:rsidRPr="00316E81">
        <w:rPr>
          <w:rFonts w:ascii="Times New Roman" w:eastAsia="Times New Roman" w:hAnsi="Times New Roman"/>
          <w:bCs/>
          <w:sz w:val="28"/>
          <w:szCs w:val="28"/>
          <w:lang w:eastAsia="ru-RU"/>
        </w:rPr>
        <w:t xml:space="preserve"> «дії …, що спрямовані … на невиконання рішень Ради національної безпеки та оборони України про застосування</w:t>
      </w:r>
      <w:r w:rsidRPr="00EA4071">
        <w:rPr>
          <w:rFonts w:ascii="Times New Roman" w:eastAsia="Times New Roman" w:hAnsi="Times New Roman"/>
          <w:bCs/>
          <w:sz w:val="28"/>
          <w:szCs w:val="28"/>
          <w:lang w:eastAsia="ru-RU"/>
        </w:rPr>
        <w:t xml:space="preserve"> санкцій». Звертаємо увагу, що згідно з ч. 2 ст. 2 Закону України «Про Раду національної безпеки і оборони України» відповідні рішення РНБО вводяться в дію указами Президента України. В цьому контексті доречно було б зазначати про невиконання відповідних указів Президента України.</w:t>
      </w:r>
      <w:r w:rsidR="002423F7" w:rsidRPr="00EA4071">
        <w:rPr>
          <w:rFonts w:ascii="Times New Roman" w:eastAsia="Times New Roman" w:hAnsi="Times New Roman"/>
          <w:bCs/>
          <w:sz w:val="28"/>
          <w:szCs w:val="28"/>
          <w:lang w:eastAsia="ru-RU"/>
        </w:rPr>
        <w:t xml:space="preserve"> Окрім цього, саме по собі невиконання відповідних указів, звичайно, може бути підставою для застосування стандартних юридичних санкцій (господарських чи фінансових для юридичних осіб, адміністративних стягнень чи кримінальних покарань для фізичних осіб тощо), які мають накладатись в результаті стандартних правових процедур, однак ця поведінка виглядає вкрай непереконливо в якості підстави для накладення позасудових «санкцій» рішеннями РНБО і указами Президента України.   </w:t>
      </w:r>
    </w:p>
    <w:p w:rsidR="00831B97" w:rsidRPr="00EA4071" w:rsidRDefault="00893787" w:rsidP="00CA3F08">
      <w:pPr>
        <w:ind w:firstLine="709"/>
        <w:jc w:val="both"/>
        <w:rPr>
          <w:rFonts w:ascii="Times New Roman" w:eastAsia="Times New Roman" w:hAnsi="Times New Roman"/>
          <w:bCs/>
          <w:i/>
          <w:iCs/>
          <w:sz w:val="28"/>
          <w:szCs w:val="28"/>
          <w:lang w:eastAsia="ru-RU"/>
        </w:rPr>
      </w:pPr>
      <w:r w:rsidRPr="00EA4071">
        <w:rPr>
          <w:rFonts w:ascii="Times New Roman" w:eastAsia="Times New Roman" w:hAnsi="Times New Roman"/>
          <w:bCs/>
          <w:i/>
          <w:iCs/>
          <w:sz w:val="28"/>
          <w:szCs w:val="28"/>
          <w:lang w:eastAsia="ru-RU"/>
        </w:rPr>
        <w:t>Щодо змін до ст. 5 Закону</w:t>
      </w:r>
    </w:p>
    <w:p w:rsidR="00831B97" w:rsidRPr="00EA4071" w:rsidRDefault="00821713" w:rsidP="00CA3F08">
      <w:pPr>
        <w:ind w:firstLine="709"/>
        <w:jc w:val="both"/>
        <w:rPr>
          <w:rFonts w:ascii="Times New Roman" w:eastAsia="Times New Roman" w:hAnsi="Times New Roman"/>
          <w:bCs/>
          <w:sz w:val="28"/>
          <w:szCs w:val="28"/>
          <w:lang w:eastAsia="ru-RU"/>
        </w:rPr>
      </w:pPr>
      <w:r w:rsidRPr="00EA4071">
        <w:rPr>
          <w:rFonts w:ascii="Times New Roman" w:eastAsia="Times New Roman" w:hAnsi="Times New Roman"/>
          <w:b/>
          <w:bCs/>
          <w:sz w:val="28"/>
          <w:szCs w:val="28"/>
          <w:lang w:eastAsia="ru-RU"/>
        </w:rPr>
        <w:t>1.</w:t>
      </w:r>
      <w:r w:rsidRPr="00EA4071">
        <w:rPr>
          <w:rFonts w:ascii="Times New Roman" w:eastAsia="Times New Roman" w:hAnsi="Times New Roman"/>
          <w:bCs/>
          <w:sz w:val="28"/>
          <w:szCs w:val="28"/>
          <w:lang w:eastAsia="ru-RU"/>
        </w:rPr>
        <w:t xml:space="preserve"> У ч. 2 </w:t>
      </w:r>
      <w:r w:rsidR="004008B0" w:rsidRPr="00EA4071">
        <w:rPr>
          <w:rFonts w:ascii="Times New Roman" w:eastAsia="Times New Roman" w:hAnsi="Times New Roman"/>
          <w:bCs/>
          <w:sz w:val="28"/>
          <w:szCs w:val="28"/>
          <w:lang w:eastAsia="ru-RU"/>
        </w:rPr>
        <w:t>ст. 5</w:t>
      </w:r>
      <w:r w:rsidRPr="00EA4071">
        <w:rPr>
          <w:rFonts w:ascii="Times New Roman" w:eastAsia="Times New Roman" w:hAnsi="Times New Roman"/>
          <w:bCs/>
          <w:sz w:val="28"/>
          <w:szCs w:val="28"/>
          <w:lang w:eastAsia="ru-RU"/>
        </w:rPr>
        <w:t xml:space="preserve"> Закону (в редакції проекту) </w:t>
      </w:r>
      <w:r w:rsidR="004008B0" w:rsidRPr="00EA4071">
        <w:rPr>
          <w:rFonts w:ascii="Times New Roman" w:eastAsia="Times New Roman" w:hAnsi="Times New Roman"/>
          <w:bCs/>
          <w:sz w:val="28"/>
          <w:szCs w:val="28"/>
          <w:lang w:eastAsia="ru-RU"/>
        </w:rPr>
        <w:t>визначається</w:t>
      </w:r>
      <w:r w:rsidRPr="00EA4071">
        <w:rPr>
          <w:rFonts w:ascii="Times New Roman" w:eastAsia="Times New Roman" w:hAnsi="Times New Roman"/>
          <w:bCs/>
          <w:sz w:val="28"/>
          <w:szCs w:val="28"/>
          <w:lang w:eastAsia="ru-RU"/>
        </w:rPr>
        <w:t>, що «рішення щодо застосування, скасування та внесення змін до санкцій щодо іноземної держави або невизначеного кола осіб певного виду діяльності (секторальні санкції), передбачених пунктами 1</w:t>
      </w:r>
      <w:r w:rsidR="004008B0" w:rsidRPr="00EA4071">
        <w:rPr>
          <w:rFonts w:ascii="Times New Roman" w:eastAsia="Times New Roman" w:hAnsi="Times New Roman"/>
          <w:bCs/>
          <w:sz w:val="28"/>
          <w:szCs w:val="28"/>
          <w:lang w:eastAsia="ru-RU"/>
        </w:rPr>
        <w:t xml:space="preserve"> – </w:t>
      </w:r>
      <w:r w:rsidRPr="00EA4071">
        <w:rPr>
          <w:rFonts w:ascii="Times New Roman" w:eastAsia="Times New Roman" w:hAnsi="Times New Roman"/>
          <w:bCs/>
          <w:sz w:val="28"/>
          <w:szCs w:val="28"/>
          <w:lang w:eastAsia="ru-RU"/>
        </w:rPr>
        <w:t>5, 13</w:t>
      </w:r>
      <w:r w:rsidR="004008B0" w:rsidRPr="00EA4071">
        <w:rPr>
          <w:rFonts w:ascii="Times New Roman" w:eastAsia="Times New Roman" w:hAnsi="Times New Roman"/>
          <w:bCs/>
          <w:sz w:val="28"/>
          <w:szCs w:val="28"/>
          <w:lang w:eastAsia="ru-RU"/>
        </w:rPr>
        <w:t xml:space="preserve"> – </w:t>
      </w:r>
      <w:r w:rsidRPr="00EA4071">
        <w:rPr>
          <w:rFonts w:ascii="Times New Roman" w:eastAsia="Times New Roman" w:hAnsi="Times New Roman"/>
          <w:bCs/>
          <w:sz w:val="28"/>
          <w:szCs w:val="28"/>
          <w:lang w:eastAsia="ru-RU"/>
        </w:rPr>
        <w:t>15, 17</w:t>
      </w:r>
      <w:r w:rsidR="004008B0" w:rsidRPr="00EA4071">
        <w:rPr>
          <w:rFonts w:ascii="Times New Roman" w:eastAsia="Times New Roman" w:hAnsi="Times New Roman"/>
          <w:bCs/>
          <w:sz w:val="28"/>
          <w:szCs w:val="28"/>
          <w:lang w:eastAsia="ru-RU"/>
        </w:rPr>
        <w:t xml:space="preserve"> – </w:t>
      </w:r>
      <w:r w:rsidRPr="00EA4071">
        <w:rPr>
          <w:rFonts w:ascii="Times New Roman" w:eastAsia="Times New Roman" w:hAnsi="Times New Roman"/>
          <w:bCs/>
          <w:sz w:val="28"/>
          <w:szCs w:val="28"/>
          <w:lang w:eastAsia="ru-RU"/>
        </w:rPr>
        <w:t xml:space="preserve">19, 25 частини першої статті 4 цього Закону, </w:t>
      </w:r>
      <w:r w:rsidRPr="00EA4071">
        <w:rPr>
          <w:rFonts w:ascii="Times New Roman" w:eastAsia="Times New Roman" w:hAnsi="Times New Roman"/>
          <w:bCs/>
          <w:i/>
          <w:iCs/>
          <w:sz w:val="28"/>
          <w:szCs w:val="28"/>
          <w:lang w:eastAsia="ru-RU"/>
        </w:rPr>
        <w:t>ухвалюється</w:t>
      </w:r>
      <w:r w:rsidRPr="00EA4071">
        <w:rPr>
          <w:rFonts w:ascii="Times New Roman" w:eastAsia="Times New Roman" w:hAnsi="Times New Roman"/>
          <w:bCs/>
          <w:sz w:val="28"/>
          <w:szCs w:val="28"/>
          <w:lang w:eastAsia="ru-RU"/>
        </w:rPr>
        <w:t xml:space="preserve"> Радою національної безпеки </w:t>
      </w:r>
      <w:r w:rsidR="00CA3F08" w:rsidRPr="00EA4071">
        <w:rPr>
          <w:rFonts w:ascii="Times New Roman" w:eastAsia="Times New Roman" w:hAnsi="Times New Roman"/>
          <w:bCs/>
          <w:sz w:val="28"/>
          <w:szCs w:val="28"/>
          <w:lang w:eastAsia="ru-RU"/>
        </w:rPr>
        <w:t>і</w:t>
      </w:r>
      <w:r w:rsidRPr="00EA4071">
        <w:rPr>
          <w:rFonts w:ascii="Times New Roman" w:eastAsia="Times New Roman" w:hAnsi="Times New Roman"/>
          <w:bCs/>
          <w:sz w:val="28"/>
          <w:szCs w:val="28"/>
          <w:lang w:eastAsia="ru-RU"/>
        </w:rPr>
        <w:t xml:space="preserve"> оборони України…».</w:t>
      </w:r>
    </w:p>
    <w:p w:rsidR="00831B97" w:rsidRPr="00316E81" w:rsidRDefault="004008B0" w:rsidP="00CA3F08">
      <w:pPr>
        <w:ind w:firstLine="709"/>
        <w:jc w:val="both"/>
        <w:rPr>
          <w:rFonts w:ascii="Times New Roman" w:eastAsia="Times New Roman" w:hAnsi="Times New Roman"/>
          <w:bCs/>
          <w:sz w:val="28"/>
          <w:szCs w:val="28"/>
          <w:lang w:eastAsia="ru-RU"/>
        </w:rPr>
      </w:pPr>
      <w:r w:rsidRPr="00EA4071">
        <w:rPr>
          <w:rFonts w:ascii="Times New Roman" w:eastAsia="Times New Roman" w:hAnsi="Times New Roman"/>
          <w:bCs/>
          <w:sz w:val="28"/>
          <w:szCs w:val="28"/>
          <w:lang w:eastAsia="ru-RU"/>
        </w:rPr>
        <w:t>У</w:t>
      </w:r>
      <w:r w:rsidR="00821713" w:rsidRPr="00EA4071">
        <w:rPr>
          <w:rFonts w:ascii="Times New Roman" w:eastAsia="Times New Roman" w:hAnsi="Times New Roman"/>
          <w:bCs/>
          <w:sz w:val="28"/>
          <w:szCs w:val="28"/>
          <w:lang w:eastAsia="ru-RU"/>
        </w:rPr>
        <w:t xml:space="preserve"> ч. 3 цієї ж статті також </w:t>
      </w:r>
      <w:r w:rsidRPr="00EA4071">
        <w:rPr>
          <w:rFonts w:ascii="Times New Roman" w:eastAsia="Times New Roman" w:hAnsi="Times New Roman"/>
          <w:bCs/>
          <w:sz w:val="28"/>
          <w:szCs w:val="28"/>
          <w:lang w:eastAsia="ru-RU"/>
        </w:rPr>
        <w:t>проектом пропонується передбачити,</w:t>
      </w:r>
      <w:r w:rsidR="00821713" w:rsidRPr="00EA4071">
        <w:rPr>
          <w:rFonts w:ascii="Times New Roman" w:eastAsia="Times New Roman" w:hAnsi="Times New Roman"/>
          <w:bCs/>
          <w:sz w:val="28"/>
          <w:szCs w:val="28"/>
          <w:lang w:eastAsia="ru-RU"/>
        </w:rPr>
        <w:t xml:space="preserve"> що «рішення щодо застосування, скасування та внесення змін до санкцій… </w:t>
      </w:r>
      <w:r w:rsidR="00821713" w:rsidRPr="00EA4071">
        <w:rPr>
          <w:rFonts w:ascii="Times New Roman" w:eastAsia="Times New Roman" w:hAnsi="Times New Roman"/>
          <w:bCs/>
          <w:i/>
          <w:iCs/>
          <w:sz w:val="28"/>
          <w:szCs w:val="28"/>
          <w:lang w:eastAsia="ru-RU"/>
        </w:rPr>
        <w:t xml:space="preserve">ухвалюється Радою національної безпеки </w:t>
      </w:r>
      <w:r w:rsidR="006924C4" w:rsidRPr="00EA4071">
        <w:rPr>
          <w:rFonts w:ascii="Times New Roman" w:eastAsia="Times New Roman" w:hAnsi="Times New Roman"/>
          <w:bCs/>
          <w:i/>
          <w:iCs/>
          <w:sz w:val="28"/>
          <w:szCs w:val="28"/>
          <w:lang w:eastAsia="ru-RU"/>
        </w:rPr>
        <w:t>і</w:t>
      </w:r>
      <w:r w:rsidR="00821713" w:rsidRPr="00EA4071">
        <w:rPr>
          <w:rFonts w:ascii="Times New Roman" w:eastAsia="Times New Roman" w:hAnsi="Times New Roman"/>
          <w:bCs/>
          <w:i/>
          <w:iCs/>
          <w:sz w:val="28"/>
          <w:szCs w:val="28"/>
          <w:lang w:eastAsia="ru-RU"/>
        </w:rPr>
        <w:t xml:space="preserve"> </w:t>
      </w:r>
      <w:r w:rsidR="00821713" w:rsidRPr="00316E81">
        <w:rPr>
          <w:rFonts w:ascii="Times New Roman" w:eastAsia="Times New Roman" w:hAnsi="Times New Roman"/>
          <w:bCs/>
          <w:i/>
          <w:iCs/>
          <w:sz w:val="28"/>
          <w:szCs w:val="28"/>
          <w:lang w:eastAsia="ru-RU"/>
        </w:rPr>
        <w:t>оборони України</w:t>
      </w:r>
      <w:r w:rsidR="00821713" w:rsidRPr="00316E81">
        <w:rPr>
          <w:rFonts w:ascii="Times New Roman" w:eastAsia="Times New Roman" w:hAnsi="Times New Roman"/>
          <w:bCs/>
          <w:sz w:val="28"/>
          <w:szCs w:val="28"/>
          <w:lang w:eastAsia="ru-RU"/>
        </w:rPr>
        <w:t xml:space="preserve"> …».</w:t>
      </w:r>
    </w:p>
    <w:p w:rsidR="00831B97" w:rsidRPr="00EA4071" w:rsidRDefault="002423F7" w:rsidP="00CA3F08">
      <w:pPr>
        <w:ind w:firstLine="709"/>
        <w:jc w:val="both"/>
        <w:rPr>
          <w:rFonts w:ascii="Times New Roman" w:eastAsia="Times New Roman" w:hAnsi="Times New Roman"/>
          <w:bCs/>
          <w:sz w:val="28"/>
          <w:szCs w:val="28"/>
          <w:lang w:eastAsia="ru-RU"/>
        </w:rPr>
      </w:pPr>
      <w:r w:rsidRPr="00316E81">
        <w:rPr>
          <w:rFonts w:ascii="Times New Roman" w:eastAsia="Times New Roman" w:hAnsi="Times New Roman"/>
          <w:bCs/>
          <w:sz w:val="28"/>
          <w:szCs w:val="28"/>
          <w:lang w:eastAsia="ru-RU"/>
        </w:rPr>
        <w:t>В</w:t>
      </w:r>
      <w:r w:rsidR="00821713" w:rsidRPr="00316E81">
        <w:rPr>
          <w:rFonts w:ascii="Times New Roman" w:eastAsia="Times New Roman" w:hAnsi="Times New Roman"/>
          <w:bCs/>
          <w:sz w:val="28"/>
          <w:szCs w:val="28"/>
          <w:lang w:eastAsia="ru-RU"/>
        </w:rPr>
        <w:t xml:space="preserve">ідповідно до </w:t>
      </w:r>
      <w:r w:rsidR="004008B0" w:rsidRPr="00316E81">
        <w:rPr>
          <w:rFonts w:ascii="Times New Roman" w:eastAsia="Times New Roman" w:hAnsi="Times New Roman"/>
          <w:bCs/>
          <w:sz w:val="28"/>
          <w:szCs w:val="28"/>
          <w:lang w:eastAsia="ru-RU"/>
        </w:rPr>
        <w:t>ч</w:t>
      </w:r>
      <w:r w:rsidR="00821713" w:rsidRPr="00316E81">
        <w:rPr>
          <w:rFonts w:ascii="Times New Roman" w:eastAsia="Times New Roman" w:hAnsi="Times New Roman"/>
          <w:bCs/>
          <w:sz w:val="28"/>
          <w:szCs w:val="28"/>
          <w:lang w:eastAsia="ru-RU"/>
        </w:rPr>
        <w:t xml:space="preserve">. 1 ст. 10 Закону України «Про Раду національної безпеки </w:t>
      </w:r>
      <w:r w:rsidR="004008B0" w:rsidRPr="00316E81">
        <w:rPr>
          <w:rFonts w:ascii="Times New Roman" w:eastAsia="Times New Roman" w:hAnsi="Times New Roman"/>
          <w:bCs/>
          <w:sz w:val="28"/>
          <w:szCs w:val="28"/>
          <w:lang w:eastAsia="ru-RU"/>
        </w:rPr>
        <w:t>і</w:t>
      </w:r>
      <w:r w:rsidR="00821713" w:rsidRPr="00316E81">
        <w:rPr>
          <w:rFonts w:ascii="Times New Roman" w:eastAsia="Times New Roman" w:hAnsi="Times New Roman"/>
          <w:bCs/>
          <w:sz w:val="28"/>
          <w:szCs w:val="28"/>
          <w:lang w:eastAsia="ru-RU"/>
        </w:rPr>
        <w:t xml:space="preserve"> оборони України» «рішення Ради національної безпеки і оборони України </w:t>
      </w:r>
      <w:r w:rsidR="00821713" w:rsidRPr="00316E81">
        <w:rPr>
          <w:rFonts w:ascii="Times New Roman" w:eastAsia="Times New Roman" w:hAnsi="Times New Roman"/>
          <w:bCs/>
          <w:i/>
          <w:iCs/>
          <w:sz w:val="28"/>
          <w:szCs w:val="28"/>
          <w:lang w:eastAsia="ru-RU"/>
        </w:rPr>
        <w:t>приймаються</w:t>
      </w:r>
      <w:r w:rsidR="00821713" w:rsidRPr="00316E81">
        <w:rPr>
          <w:rFonts w:ascii="Times New Roman" w:eastAsia="Times New Roman" w:hAnsi="Times New Roman"/>
          <w:bCs/>
          <w:sz w:val="28"/>
          <w:szCs w:val="28"/>
          <w:lang w:eastAsia="ru-RU"/>
        </w:rPr>
        <w:t xml:space="preserve"> не менш як двома третинами голосів її членів</w:t>
      </w:r>
      <w:r w:rsidR="004008B0" w:rsidRPr="00316E81">
        <w:rPr>
          <w:rFonts w:ascii="Times New Roman" w:eastAsia="Times New Roman" w:hAnsi="Times New Roman"/>
          <w:bCs/>
          <w:sz w:val="28"/>
          <w:szCs w:val="28"/>
          <w:lang w:eastAsia="ru-RU"/>
        </w:rPr>
        <w:t>»</w:t>
      </w:r>
      <w:r w:rsidR="00821713" w:rsidRPr="00316E81">
        <w:rPr>
          <w:rFonts w:ascii="Times New Roman" w:eastAsia="Times New Roman" w:hAnsi="Times New Roman"/>
          <w:bCs/>
          <w:sz w:val="28"/>
          <w:szCs w:val="28"/>
          <w:lang w:eastAsia="ru-RU"/>
        </w:rPr>
        <w:t>. Отже</w:t>
      </w:r>
      <w:r w:rsidR="00C22C4A" w:rsidRPr="00316E81">
        <w:rPr>
          <w:rFonts w:ascii="Times New Roman" w:eastAsia="Times New Roman" w:hAnsi="Times New Roman"/>
          <w:bCs/>
          <w:sz w:val="28"/>
          <w:szCs w:val="28"/>
          <w:lang w:eastAsia="ru-RU"/>
        </w:rPr>
        <w:t>,</w:t>
      </w:r>
      <w:r w:rsidR="00821713" w:rsidRPr="00316E81">
        <w:rPr>
          <w:rFonts w:ascii="Times New Roman" w:eastAsia="Times New Roman" w:hAnsi="Times New Roman"/>
          <w:bCs/>
          <w:sz w:val="28"/>
          <w:szCs w:val="28"/>
          <w:lang w:eastAsia="ru-RU"/>
        </w:rPr>
        <w:t xml:space="preserve"> рішення РНБО «приймаються», а не «ухвалюються».</w:t>
      </w:r>
    </w:p>
    <w:p w:rsidR="00831B97" w:rsidRPr="00EA4071" w:rsidRDefault="00821713" w:rsidP="00CA3F08">
      <w:pPr>
        <w:ind w:firstLine="709"/>
        <w:jc w:val="both"/>
        <w:rPr>
          <w:rFonts w:ascii="Times New Roman" w:eastAsia="Times New Roman" w:hAnsi="Times New Roman"/>
          <w:bCs/>
          <w:sz w:val="28"/>
          <w:szCs w:val="28"/>
          <w:lang w:eastAsia="ru-RU"/>
        </w:rPr>
      </w:pPr>
      <w:r w:rsidRPr="00EA4071">
        <w:rPr>
          <w:rFonts w:ascii="Times New Roman" w:eastAsia="Times New Roman" w:hAnsi="Times New Roman"/>
          <w:bCs/>
          <w:sz w:val="28"/>
          <w:szCs w:val="28"/>
          <w:lang w:eastAsia="ru-RU"/>
        </w:rPr>
        <w:t xml:space="preserve">Оскільки внесення відповідних зміни до </w:t>
      </w:r>
      <w:r w:rsidR="004008B0" w:rsidRPr="00EA4071">
        <w:rPr>
          <w:rFonts w:ascii="Times New Roman" w:eastAsia="Times New Roman" w:hAnsi="Times New Roman"/>
          <w:bCs/>
          <w:sz w:val="28"/>
          <w:szCs w:val="28"/>
          <w:lang w:eastAsia="ru-RU"/>
        </w:rPr>
        <w:t>Закону України «Про Раду національної безпеки і оборони України»</w:t>
      </w:r>
      <w:r w:rsidRPr="00EA4071">
        <w:rPr>
          <w:rFonts w:ascii="Times New Roman" w:eastAsia="Times New Roman" w:hAnsi="Times New Roman"/>
          <w:bCs/>
          <w:sz w:val="28"/>
          <w:szCs w:val="28"/>
          <w:lang w:eastAsia="ru-RU"/>
        </w:rPr>
        <w:t xml:space="preserve"> з метою узгодження приписів вищенаведених законодавчих</w:t>
      </w:r>
      <w:r w:rsidR="00123A5A" w:rsidRPr="00EA4071">
        <w:rPr>
          <w:rFonts w:ascii="Times New Roman" w:eastAsia="Times New Roman" w:hAnsi="Times New Roman"/>
          <w:bCs/>
          <w:sz w:val="28"/>
          <w:szCs w:val="28"/>
          <w:lang w:eastAsia="ru-RU"/>
        </w:rPr>
        <w:t xml:space="preserve"> актів</w:t>
      </w:r>
      <w:r w:rsidRPr="00EA4071">
        <w:rPr>
          <w:rFonts w:ascii="Times New Roman" w:eastAsia="Times New Roman" w:hAnsi="Times New Roman"/>
          <w:bCs/>
          <w:sz w:val="28"/>
          <w:szCs w:val="28"/>
          <w:lang w:eastAsia="ru-RU"/>
        </w:rPr>
        <w:t xml:space="preserve"> законопроектом не передбачено, пропонуємо </w:t>
      </w:r>
      <w:r w:rsidR="004008B0" w:rsidRPr="00EA4071">
        <w:rPr>
          <w:rFonts w:ascii="Times New Roman" w:eastAsia="Times New Roman" w:hAnsi="Times New Roman"/>
          <w:bCs/>
          <w:sz w:val="28"/>
          <w:szCs w:val="28"/>
          <w:lang w:eastAsia="ru-RU"/>
        </w:rPr>
        <w:t>ч. ч. 2, 3 ст. 5 Закону</w:t>
      </w:r>
      <w:r w:rsidRPr="00EA4071">
        <w:rPr>
          <w:rFonts w:ascii="Times New Roman" w:eastAsia="Times New Roman" w:hAnsi="Times New Roman"/>
          <w:bCs/>
          <w:sz w:val="28"/>
          <w:szCs w:val="28"/>
          <w:lang w:eastAsia="ru-RU"/>
        </w:rPr>
        <w:t xml:space="preserve"> залишити у чинній редакції, </w:t>
      </w:r>
      <w:r w:rsidR="00123A5A" w:rsidRPr="00EA4071">
        <w:rPr>
          <w:rFonts w:ascii="Times New Roman" w:eastAsia="Times New Roman" w:hAnsi="Times New Roman"/>
          <w:bCs/>
          <w:sz w:val="28"/>
          <w:szCs w:val="28"/>
          <w:lang w:eastAsia="ru-RU"/>
        </w:rPr>
        <w:t>у яких визначено</w:t>
      </w:r>
      <w:r w:rsidRPr="00EA4071">
        <w:rPr>
          <w:rFonts w:ascii="Times New Roman" w:eastAsia="Times New Roman" w:hAnsi="Times New Roman"/>
          <w:bCs/>
          <w:sz w:val="28"/>
          <w:szCs w:val="28"/>
          <w:lang w:eastAsia="ru-RU"/>
        </w:rPr>
        <w:t>, що рішення РНБО «приймається».</w:t>
      </w:r>
    </w:p>
    <w:p w:rsidR="00831B97" w:rsidRPr="00EA4071" w:rsidRDefault="00821713" w:rsidP="00CA3F08">
      <w:pPr>
        <w:ind w:firstLine="709"/>
        <w:jc w:val="both"/>
        <w:rPr>
          <w:rFonts w:ascii="Times New Roman" w:eastAsia="Times New Roman" w:hAnsi="Times New Roman"/>
          <w:bCs/>
          <w:sz w:val="28"/>
          <w:szCs w:val="28"/>
          <w:lang w:eastAsia="ru-RU"/>
        </w:rPr>
      </w:pPr>
      <w:r w:rsidRPr="00EA4071">
        <w:rPr>
          <w:rFonts w:ascii="Times New Roman" w:eastAsia="Times New Roman" w:hAnsi="Times New Roman"/>
          <w:b/>
          <w:bCs/>
          <w:sz w:val="28"/>
          <w:szCs w:val="28"/>
          <w:lang w:eastAsia="ru-RU"/>
        </w:rPr>
        <w:lastRenderedPageBreak/>
        <w:t>2.</w:t>
      </w:r>
      <w:r w:rsidRPr="00EA4071">
        <w:rPr>
          <w:rFonts w:ascii="Times New Roman" w:eastAsia="Times New Roman" w:hAnsi="Times New Roman"/>
          <w:bCs/>
          <w:sz w:val="28"/>
          <w:szCs w:val="28"/>
          <w:lang w:eastAsia="ru-RU"/>
        </w:rPr>
        <w:t xml:space="preserve"> У новій редакції ч.</w:t>
      </w:r>
      <w:r w:rsidR="009C3F89" w:rsidRPr="00EA4071">
        <w:rPr>
          <w:rFonts w:ascii="Times New Roman" w:eastAsia="Times New Roman" w:hAnsi="Times New Roman"/>
          <w:bCs/>
          <w:sz w:val="28"/>
          <w:szCs w:val="28"/>
          <w:lang w:eastAsia="ru-RU"/>
        </w:rPr>
        <w:t xml:space="preserve"> </w:t>
      </w:r>
      <w:r w:rsidRPr="00EA4071">
        <w:rPr>
          <w:rFonts w:ascii="Times New Roman" w:eastAsia="Times New Roman" w:hAnsi="Times New Roman"/>
          <w:bCs/>
          <w:sz w:val="28"/>
          <w:szCs w:val="28"/>
          <w:lang w:eastAsia="ru-RU"/>
        </w:rPr>
        <w:t xml:space="preserve">4 </w:t>
      </w:r>
      <w:r w:rsidR="009C3F89" w:rsidRPr="00EA4071">
        <w:rPr>
          <w:rFonts w:ascii="Times New Roman" w:eastAsia="Times New Roman" w:hAnsi="Times New Roman"/>
          <w:bCs/>
          <w:sz w:val="28"/>
          <w:szCs w:val="28"/>
          <w:lang w:eastAsia="ru-RU"/>
        </w:rPr>
        <w:t>ст. 5 Закону</w:t>
      </w:r>
      <w:r w:rsidRPr="00EA4071">
        <w:rPr>
          <w:rFonts w:ascii="Times New Roman" w:eastAsia="Times New Roman" w:hAnsi="Times New Roman"/>
          <w:bCs/>
          <w:sz w:val="28"/>
          <w:szCs w:val="28"/>
          <w:lang w:eastAsia="ru-RU"/>
        </w:rPr>
        <w:t xml:space="preserve"> </w:t>
      </w:r>
      <w:r w:rsidR="009C3F89" w:rsidRPr="00EA4071">
        <w:rPr>
          <w:rFonts w:ascii="Times New Roman" w:eastAsia="Times New Roman" w:hAnsi="Times New Roman"/>
          <w:bCs/>
          <w:sz w:val="28"/>
          <w:szCs w:val="28"/>
          <w:lang w:eastAsia="ru-RU"/>
        </w:rPr>
        <w:t>вказується</w:t>
      </w:r>
      <w:r w:rsidRPr="00EA4071">
        <w:rPr>
          <w:rFonts w:ascii="Times New Roman" w:eastAsia="Times New Roman" w:hAnsi="Times New Roman"/>
          <w:bCs/>
          <w:sz w:val="28"/>
          <w:szCs w:val="28"/>
          <w:lang w:eastAsia="ru-RU"/>
        </w:rPr>
        <w:t xml:space="preserve">, що «протягом 24 годин з дня прийняття рішення щодо застосування або внесення змін до санкцій щодо фізичної особи, що має громадянство України та/або юридичної особи, зареєстрованої за законодавством України, Рада національної безпеки </w:t>
      </w:r>
      <w:r w:rsidR="009C3F89" w:rsidRPr="00EA4071">
        <w:rPr>
          <w:rFonts w:ascii="Times New Roman" w:eastAsia="Times New Roman" w:hAnsi="Times New Roman"/>
          <w:bCs/>
          <w:sz w:val="28"/>
          <w:szCs w:val="28"/>
          <w:lang w:eastAsia="ru-RU"/>
        </w:rPr>
        <w:t>і</w:t>
      </w:r>
      <w:r w:rsidRPr="00EA4071">
        <w:rPr>
          <w:rFonts w:ascii="Times New Roman" w:eastAsia="Times New Roman" w:hAnsi="Times New Roman"/>
          <w:bCs/>
          <w:sz w:val="28"/>
          <w:szCs w:val="28"/>
          <w:lang w:eastAsia="ru-RU"/>
        </w:rPr>
        <w:t xml:space="preserve"> оборони України скеровує Генеральному прокурору матеріали, що стали підставою для застосування санкцій до такої юридичної чи фізичної особи для організації проведення досудового розслідування. Генеральний прокурор щомісяця інформує Раду національної безпеки </w:t>
      </w:r>
      <w:r w:rsidR="00876491" w:rsidRPr="00EA4071">
        <w:rPr>
          <w:rFonts w:ascii="Times New Roman" w:eastAsia="Times New Roman" w:hAnsi="Times New Roman"/>
          <w:bCs/>
          <w:sz w:val="28"/>
          <w:szCs w:val="28"/>
          <w:lang w:eastAsia="ru-RU"/>
        </w:rPr>
        <w:t>і</w:t>
      </w:r>
      <w:r w:rsidRPr="00EA4071">
        <w:rPr>
          <w:rFonts w:ascii="Times New Roman" w:eastAsia="Times New Roman" w:hAnsi="Times New Roman"/>
          <w:bCs/>
          <w:sz w:val="28"/>
          <w:szCs w:val="28"/>
          <w:lang w:eastAsia="ru-RU"/>
        </w:rPr>
        <w:t xml:space="preserve"> оборони про стан відповідного досудового розслідування шляхом подання вмотивованого звіту». </w:t>
      </w:r>
    </w:p>
    <w:p w:rsidR="00831B97" w:rsidRPr="00316E81" w:rsidRDefault="00821713" w:rsidP="00CA3F08">
      <w:pPr>
        <w:ind w:firstLine="709"/>
        <w:jc w:val="both"/>
        <w:rPr>
          <w:rFonts w:ascii="Times New Roman" w:eastAsia="Times New Roman" w:hAnsi="Times New Roman"/>
          <w:bCs/>
          <w:sz w:val="28"/>
          <w:szCs w:val="28"/>
          <w:lang w:eastAsia="ru-RU"/>
        </w:rPr>
      </w:pPr>
      <w:r w:rsidRPr="00EA4071">
        <w:rPr>
          <w:rFonts w:ascii="Times New Roman" w:eastAsia="Times New Roman" w:hAnsi="Times New Roman"/>
          <w:bCs/>
          <w:sz w:val="28"/>
          <w:szCs w:val="28"/>
          <w:lang w:eastAsia="ru-RU"/>
        </w:rPr>
        <w:t>Відповідно до ч. 5</w:t>
      </w:r>
      <w:r w:rsidR="00AB015F" w:rsidRPr="00EA4071">
        <w:rPr>
          <w:rFonts w:ascii="Times New Roman" w:eastAsia="Times New Roman" w:hAnsi="Times New Roman"/>
          <w:bCs/>
          <w:sz w:val="28"/>
          <w:szCs w:val="28"/>
          <w:lang w:eastAsia="ru-RU"/>
        </w:rPr>
        <w:t xml:space="preserve"> ст. 5 Закону (у редакції проекту)</w:t>
      </w:r>
      <w:r w:rsidRPr="00EA4071">
        <w:rPr>
          <w:rFonts w:ascii="Times New Roman" w:eastAsia="Times New Roman" w:hAnsi="Times New Roman"/>
          <w:bCs/>
          <w:sz w:val="28"/>
          <w:szCs w:val="28"/>
          <w:lang w:eastAsia="ru-RU"/>
        </w:rPr>
        <w:t xml:space="preserve"> «підставою для прийняття рішення про </w:t>
      </w:r>
      <w:r w:rsidRPr="00316E81">
        <w:rPr>
          <w:rFonts w:ascii="Times New Roman" w:eastAsia="Times New Roman" w:hAnsi="Times New Roman"/>
          <w:bCs/>
          <w:sz w:val="28"/>
          <w:szCs w:val="28"/>
          <w:lang w:eastAsia="ru-RU"/>
        </w:rPr>
        <w:t xml:space="preserve">скасування чи зміну санкцій, що були застосовані до фізичної особи, що має громадянство України та/або юридичної особи, зареєстрованої за законодавством України, є </w:t>
      </w:r>
      <w:r w:rsidRPr="00316E81">
        <w:rPr>
          <w:rFonts w:ascii="Times New Roman" w:eastAsia="Times New Roman" w:hAnsi="Times New Roman"/>
          <w:bCs/>
          <w:i/>
          <w:iCs/>
          <w:sz w:val="28"/>
          <w:szCs w:val="28"/>
          <w:lang w:eastAsia="ru-RU"/>
        </w:rPr>
        <w:t>наявність вмотивованого висновку Генерального прокурора</w:t>
      </w:r>
      <w:r w:rsidRPr="00316E81">
        <w:rPr>
          <w:rFonts w:ascii="Times New Roman" w:eastAsia="Times New Roman" w:hAnsi="Times New Roman"/>
          <w:bCs/>
          <w:sz w:val="28"/>
          <w:szCs w:val="28"/>
          <w:lang w:eastAsia="ru-RU"/>
        </w:rPr>
        <w:t xml:space="preserve"> </w:t>
      </w:r>
      <w:r w:rsidRPr="00316E81">
        <w:rPr>
          <w:rFonts w:ascii="Times New Roman" w:eastAsia="Times New Roman" w:hAnsi="Times New Roman"/>
          <w:bCs/>
          <w:i/>
          <w:iCs/>
          <w:sz w:val="28"/>
          <w:szCs w:val="28"/>
          <w:lang w:eastAsia="ru-RU"/>
        </w:rPr>
        <w:t xml:space="preserve">про </w:t>
      </w:r>
      <w:bookmarkStart w:id="1" w:name="_Hlk70519058"/>
      <w:r w:rsidRPr="00316E81">
        <w:rPr>
          <w:rFonts w:ascii="Times New Roman" w:eastAsia="Times New Roman" w:hAnsi="Times New Roman"/>
          <w:bCs/>
          <w:i/>
          <w:iCs/>
          <w:sz w:val="28"/>
          <w:szCs w:val="28"/>
          <w:lang w:eastAsia="ru-RU"/>
        </w:rPr>
        <w:t>наявність або відсутність ознак злочину у діянні відповідної особи</w:t>
      </w:r>
      <w:bookmarkEnd w:id="1"/>
      <w:r w:rsidRPr="00316E81">
        <w:rPr>
          <w:rFonts w:ascii="Times New Roman" w:eastAsia="Times New Roman" w:hAnsi="Times New Roman"/>
          <w:bCs/>
          <w:i/>
          <w:iCs/>
          <w:sz w:val="28"/>
          <w:szCs w:val="28"/>
          <w:lang w:eastAsia="ru-RU"/>
        </w:rPr>
        <w:t>,</w:t>
      </w:r>
      <w:r w:rsidRPr="00316E81">
        <w:rPr>
          <w:rFonts w:ascii="Times New Roman" w:eastAsia="Times New Roman" w:hAnsi="Times New Roman"/>
          <w:bCs/>
          <w:sz w:val="28"/>
          <w:szCs w:val="28"/>
          <w:lang w:eastAsia="ru-RU"/>
        </w:rPr>
        <w:t xml:space="preserve"> а також про стан досудового розслідування». </w:t>
      </w:r>
    </w:p>
    <w:p w:rsidR="00831B97" w:rsidRPr="00316E81" w:rsidRDefault="00984A5A" w:rsidP="00CA3F08">
      <w:pPr>
        <w:ind w:firstLine="709"/>
        <w:jc w:val="both"/>
        <w:rPr>
          <w:rFonts w:ascii="Times New Roman" w:eastAsia="Times New Roman" w:hAnsi="Times New Roman"/>
          <w:bCs/>
          <w:sz w:val="28"/>
          <w:szCs w:val="28"/>
          <w:lang w:eastAsia="ru-RU"/>
        </w:rPr>
      </w:pPr>
      <w:r w:rsidRPr="00316E81">
        <w:rPr>
          <w:rFonts w:ascii="Times New Roman" w:eastAsia="Times New Roman" w:hAnsi="Times New Roman"/>
          <w:bCs/>
          <w:sz w:val="28"/>
          <w:szCs w:val="28"/>
          <w:lang w:eastAsia="ru-RU"/>
        </w:rPr>
        <w:t>У свою чергу, з</w:t>
      </w:r>
      <w:r w:rsidR="00821713" w:rsidRPr="00316E81">
        <w:rPr>
          <w:rFonts w:ascii="Times New Roman" w:eastAsia="Times New Roman" w:hAnsi="Times New Roman"/>
          <w:bCs/>
          <w:sz w:val="28"/>
          <w:szCs w:val="28"/>
          <w:lang w:eastAsia="ru-RU"/>
        </w:rPr>
        <w:t xml:space="preserve">гідно </w:t>
      </w:r>
      <w:r w:rsidR="00C22C4A" w:rsidRPr="00316E81">
        <w:rPr>
          <w:rFonts w:ascii="Times New Roman" w:eastAsia="Times New Roman" w:hAnsi="Times New Roman"/>
          <w:bCs/>
          <w:sz w:val="28"/>
          <w:szCs w:val="28"/>
          <w:lang w:eastAsia="ru-RU"/>
        </w:rPr>
        <w:t xml:space="preserve">з </w:t>
      </w:r>
      <w:r w:rsidR="00821713" w:rsidRPr="00316E81">
        <w:rPr>
          <w:rFonts w:ascii="Times New Roman" w:eastAsia="Times New Roman" w:hAnsi="Times New Roman"/>
          <w:bCs/>
          <w:sz w:val="28"/>
          <w:szCs w:val="28"/>
          <w:lang w:eastAsia="ru-RU"/>
        </w:rPr>
        <w:t xml:space="preserve">п. 4 ч. 7 </w:t>
      </w:r>
      <w:r w:rsidR="00AB015F" w:rsidRPr="00316E81">
        <w:rPr>
          <w:rFonts w:ascii="Times New Roman" w:eastAsia="Times New Roman" w:hAnsi="Times New Roman"/>
          <w:bCs/>
          <w:sz w:val="28"/>
          <w:szCs w:val="28"/>
          <w:lang w:eastAsia="ru-RU"/>
        </w:rPr>
        <w:t xml:space="preserve">ст. 5 Закону (у редакції проекту) </w:t>
      </w:r>
      <w:r w:rsidR="00821713" w:rsidRPr="00316E81">
        <w:rPr>
          <w:rFonts w:ascii="Times New Roman" w:eastAsia="Times New Roman" w:hAnsi="Times New Roman"/>
          <w:bCs/>
          <w:i/>
          <w:iCs/>
          <w:sz w:val="28"/>
          <w:szCs w:val="28"/>
          <w:lang w:eastAsia="ru-RU"/>
        </w:rPr>
        <w:t>підставою для скасування санкцій є вмотивований висновок</w:t>
      </w:r>
      <w:r w:rsidR="00821713" w:rsidRPr="00316E81">
        <w:rPr>
          <w:rFonts w:ascii="Times New Roman" w:eastAsia="Times New Roman" w:hAnsi="Times New Roman"/>
          <w:bCs/>
          <w:sz w:val="28"/>
          <w:szCs w:val="28"/>
          <w:lang w:eastAsia="ru-RU"/>
        </w:rPr>
        <w:t xml:space="preserve"> Генерального прокурора про відсутність у діянні фізичної особи, що має громадянство України та/або юридичної особи, зареєстрованої за законодавством України</w:t>
      </w:r>
      <w:r w:rsidR="008A1954" w:rsidRPr="00316E81">
        <w:rPr>
          <w:rFonts w:ascii="Times New Roman" w:eastAsia="Times New Roman" w:hAnsi="Times New Roman"/>
          <w:bCs/>
          <w:sz w:val="28"/>
          <w:szCs w:val="28"/>
          <w:lang w:eastAsia="ru-RU"/>
        </w:rPr>
        <w:t>,</w:t>
      </w:r>
      <w:r w:rsidR="00821713" w:rsidRPr="00316E81">
        <w:rPr>
          <w:rFonts w:ascii="Times New Roman" w:eastAsia="Times New Roman" w:hAnsi="Times New Roman"/>
          <w:bCs/>
          <w:sz w:val="28"/>
          <w:szCs w:val="28"/>
          <w:lang w:eastAsia="ru-RU"/>
        </w:rPr>
        <w:t xml:space="preserve"> ознак злочину.</w:t>
      </w:r>
      <w:r w:rsidR="00123A5A" w:rsidRPr="00316E81">
        <w:rPr>
          <w:rFonts w:ascii="Times New Roman" w:eastAsia="Times New Roman" w:hAnsi="Times New Roman"/>
          <w:bCs/>
          <w:sz w:val="28"/>
          <w:szCs w:val="28"/>
          <w:lang w:eastAsia="ru-RU"/>
        </w:rPr>
        <w:t xml:space="preserve"> </w:t>
      </w:r>
    </w:p>
    <w:p w:rsidR="00123A5A" w:rsidRPr="00316E81" w:rsidRDefault="00123A5A" w:rsidP="00CA3F08">
      <w:pPr>
        <w:ind w:firstLine="709"/>
        <w:jc w:val="both"/>
        <w:rPr>
          <w:rFonts w:ascii="Times New Roman" w:eastAsia="Times New Roman" w:hAnsi="Times New Roman"/>
          <w:bCs/>
          <w:sz w:val="28"/>
          <w:szCs w:val="28"/>
          <w:lang w:eastAsia="ru-RU"/>
        </w:rPr>
      </w:pPr>
      <w:r w:rsidRPr="00316E81">
        <w:rPr>
          <w:rFonts w:ascii="Times New Roman" w:eastAsia="Times New Roman" w:hAnsi="Times New Roman"/>
          <w:bCs/>
          <w:sz w:val="28"/>
          <w:szCs w:val="28"/>
          <w:lang w:eastAsia="ru-RU"/>
        </w:rPr>
        <w:t>На наш погляд, із вказаними законодавчими пропозиціями навряд чи можна погодитися з огляду на таке:</w:t>
      </w:r>
    </w:p>
    <w:p w:rsidR="007E3E4B" w:rsidRPr="00EA4071" w:rsidRDefault="00123A5A" w:rsidP="00CA3F08">
      <w:pPr>
        <w:ind w:firstLine="709"/>
        <w:jc w:val="both"/>
        <w:rPr>
          <w:rFonts w:ascii="Times New Roman" w:eastAsia="Times New Roman" w:hAnsi="Times New Roman"/>
          <w:bCs/>
          <w:sz w:val="28"/>
          <w:szCs w:val="28"/>
          <w:lang w:eastAsia="ru-RU"/>
        </w:rPr>
      </w:pPr>
      <w:r w:rsidRPr="00316E81">
        <w:rPr>
          <w:rFonts w:ascii="Times New Roman" w:eastAsia="Times New Roman" w:hAnsi="Times New Roman"/>
          <w:bCs/>
          <w:sz w:val="28"/>
          <w:szCs w:val="28"/>
          <w:lang w:eastAsia="ru-RU"/>
        </w:rPr>
        <w:t xml:space="preserve">1) </w:t>
      </w:r>
      <w:r w:rsidR="00737116" w:rsidRPr="00316E81">
        <w:rPr>
          <w:rFonts w:ascii="Times New Roman" w:eastAsia="Times New Roman" w:hAnsi="Times New Roman"/>
          <w:bCs/>
          <w:sz w:val="28"/>
          <w:szCs w:val="28"/>
          <w:lang w:eastAsia="ru-RU"/>
        </w:rPr>
        <w:t xml:space="preserve">звертаємо увагу, що </w:t>
      </w:r>
      <w:r w:rsidR="007E3E4B" w:rsidRPr="00316E81">
        <w:rPr>
          <w:rFonts w:ascii="Times New Roman" w:eastAsia="Times New Roman" w:hAnsi="Times New Roman"/>
          <w:bCs/>
          <w:sz w:val="28"/>
          <w:szCs w:val="28"/>
          <w:lang w:eastAsia="ru-RU"/>
        </w:rPr>
        <w:t>п</w:t>
      </w:r>
      <w:r w:rsidRPr="00316E81">
        <w:rPr>
          <w:rFonts w:ascii="Times New Roman" w:eastAsia="Times New Roman" w:hAnsi="Times New Roman"/>
          <w:bCs/>
          <w:sz w:val="28"/>
          <w:szCs w:val="28"/>
          <w:lang w:eastAsia="ru-RU"/>
        </w:rPr>
        <w:t xml:space="preserve">овноваження Генерального прокурора щодо здійснення нагляду за додержанням законів </w:t>
      </w:r>
      <w:r w:rsidRPr="00316E81">
        <w:rPr>
          <w:rFonts w:ascii="Times New Roman" w:eastAsia="Times New Roman" w:hAnsi="Times New Roman"/>
          <w:bCs/>
          <w:i/>
          <w:sz w:val="28"/>
          <w:szCs w:val="28"/>
          <w:lang w:eastAsia="ru-RU"/>
        </w:rPr>
        <w:t>під час проведення досудового розслідування у формі процесуального керівництва досудовим розслідуванням</w:t>
      </w:r>
      <w:r w:rsidRPr="00316E81">
        <w:rPr>
          <w:rFonts w:ascii="Times New Roman" w:eastAsia="Times New Roman" w:hAnsi="Times New Roman"/>
          <w:bCs/>
          <w:sz w:val="28"/>
          <w:szCs w:val="28"/>
          <w:lang w:eastAsia="ru-RU"/>
        </w:rPr>
        <w:t xml:space="preserve"> </w:t>
      </w:r>
      <w:r w:rsidRPr="00316E81">
        <w:rPr>
          <w:rFonts w:ascii="Times New Roman" w:eastAsia="Times New Roman" w:hAnsi="Times New Roman"/>
          <w:bCs/>
          <w:i/>
          <w:sz w:val="28"/>
          <w:szCs w:val="28"/>
          <w:u w:val="single"/>
          <w:lang w:eastAsia="ru-RU"/>
        </w:rPr>
        <w:t>визначаються виключно Кримінальним процесуальним кодексом України</w:t>
      </w:r>
      <w:r w:rsidR="00322801">
        <w:rPr>
          <w:rFonts w:ascii="Times New Roman" w:eastAsia="Times New Roman" w:hAnsi="Times New Roman"/>
          <w:bCs/>
          <w:i/>
          <w:sz w:val="28"/>
          <w:szCs w:val="28"/>
          <w:u w:val="single"/>
          <w:lang w:eastAsia="ru-RU"/>
        </w:rPr>
        <w:t xml:space="preserve">                     </w:t>
      </w:r>
      <w:r w:rsidR="007E3E4B" w:rsidRPr="00316E81">
        <w:rPr>
          <w:rFonts w:ascii="Times New Roman" w:eastAsia="Times New Roman" w:hAnsi="Times New Roman"/>
          <w:bCs/>
          <w:i/>
          <w:sz w:val="28"/>
          <w:szCs w:val="28"/>
          <w:lang w:eastAsia="ru-RU"/>
        </w:rPr>
        <w:t xml:space="preserve"> </w:t>
      </w:r>
      <w:r w:rsidR="007E3E4B" w:rsidRPr="00316E81">
        <w:rPr>
          <w:rFonts w:ascii="Times New Roman" w:eastAsia="Times New Roman" w:hAnsi="Times New Roman"/>
          <w:bCs/>
          <w:sz w:val="28"/>
          <w:szCs w:val="28"/>
          <w:lang w:eastAsia="ru-RU"/>
        </w:rPr>
        <w:t>(далі – КПК)</w:t>
      </w:r>
      <w:r w:rsidRPr="00316E81">
        <w:rPr>
          <w:rFonts w:ascii="Times New Roman" w:eastAsia="Times New Roman" w:hAnsi="Times New Roman"/>
          <w:bCs/>
          <w:sz w:val="28"/>
          <w:szCs w:val="28"/>
          <w:lang w:eastAsia="ru-RU"/>
        </w:rPr>
        <w:t xml:space="preserve"> (див. ч. 1 ст. 1, ст. 36 </w:t>
      </w:r>
      <w:r w:rsidR="007E3E4B" w:rsidRPr="00316E81">
        <w:rPr>
          <w:rFonts w:ascii="Times New Roman" w:eastAsia="Times New Roman" w:hAnsi="Times New Roman"/>
          <w:bCs/>
          <w:sz w:val="28"/>
          <w:szCs w:val="28"/>
          <w:lang w:eastAsia="ru-RU"/>
        </w:rPr>
        <w:t>КПК</w:t>
      </w:r>
      <w:r w:rsidRPr="00316E81">
        <w:rPr>
          <w:rFonts w:ascii="Times New Roman" w:eastAsia="Times New Roman" w:hAnsi="Times New Roman"/>
          <w:bCs/>
          <w:sz w:val="28"/>
          <w:szCs w:val="28"/>
          <w:lang w:eastAsia="ru-RU"/>
        </w:rPr>
        <w:t xml:space="preserve">). </w:t>
      </w:r>
      <w:r w:rsidR="007E3E4B" w:rsidRPr="00316E81">
        <w:rPr>
          <w:rFonts w:ascii="Times New Roman" w:eastAsia="Times New Roman" w:hAnsi="Times New Roman"/>
          <w:bCs/>
          <w:sz w:val="28"/>
          <w:szCs w:val="28"/>
          <w:lang w:eastAsia="ru-RU"/>
        </w:rPr>
        <w:t>При цьому</w:t>
      </w:r>
      <w:r w:rsidR="00C22C4A" w:rsidRPr="00316E81">
        <w:rPr>
          <w:rFonts w:ascii="Times New Roman" w:eastAsia="Times New Roman" w:hAnsi="Times New Roman"/>
          <w:bCs/>
          <w:sz w:val="28"/>
          <w:szCs w:val="28"/>
          <w:lang w:eastAsia="ru-RU"/>
        </w:rPr>
        <w:t>,</w:t>
      </w:r>
      <w:r w:rsidR="007E3E4B" w:rsidRPr="00316E81">
        <w:rPr>
          <w:rFonts w:ascii="Times New Roman" w:eastAsia="Times New Roman" w:hAnsi="Times New Roman"/>
          <w:bCs/>
          <w:sz w:val="28"/>
          <w:szCs w:val="28"/>
          <w:lang w:eastAsia="ru-RU"/>
        </w:rPr>
        <w:t xml:space="preserve"> у чинному</w:t>
      </w:r>
      <w:r w:rsidR="007E3E4B" w:rsidRPr="00EA4071">
        <w:rPr>
          <w:rFonts w:ascii="Times New Roman" w:eastAsia="Times New Roman" w:hAnsi="Times New Roman"/>
          <w:bCs/>
          <w:sz w:val="28"/>
          <w:szCs w:val="28"/>
          <w:lang w:eastAsia="ru-RU"/>
        </w:rPr>
        <w:t xml:space="preserve"> КПК</w:t>
      </w:r>
      <w:r w:rsidR="00984A5A" w:rsidRPr="00EA4071">
        <w:rPr>
          <w:rFonts w:ascii="Times New Roman" w:eastAsia="Times New Roman" w:hAnsi="Times New Roman"/>
          <w:bCs/>
          <w:sz w:val="28"/>
          <w:szCs w:val="28"/>
          <w:lang w:eastAsia="ru-RU"/>
        </w:rPr>
        <w:t xml:space="preserve"> відсутні такі</w:t>
      </w:r>
      <w:r w:rsidR="007E3E4B" w:rsidRPr="00EA4071">
        <w:rPr>
          <w:rFonts w:ascii="Times New Roman" w:eastAsia="Times New Roman" w:hAnsi="Times New Roman"/>
          <w:bCs/>
          <w:sz w:val="28"/>
          <w:szCs w:val="28"/>
          <w:lang w:eastAsia="ru-RU"/>
        </w:rPr>
        <w:t xml:space="preserve"> повноваження Генерального прокурора, як </w:t>
      </w:r>
      <w:r w:rsidR="008D5A68" w:rsidRPr="00EA4071">
        <w:rPr>
          <w:rFonts w:ascii="Times New Roman" w:eastAsia="Times New Roman" w:hAnsi="Times New Roman"/>
          <w:bCs/>
          <w:sz w:val="28"/>
          <w:szCs w:val="28"/>
          <w:lang w:eastAsia="ru-RU"/>
        </w:rPr>
        <w:t xml:space="preserve">«щомісячне інформування РНБО про стан відповідного досудового розслідування шляхом подання вмотивованого звіту» та </w:t>
      </w:r>
      <w:r w:rsidR="007E3E4B" w:rsidRPr="00EA4071">
        <w:rPr>
          <w:rFonts w:ascii="Times New Roman" w:eastAsia="Times New Roman" w:hAnsi="Times New Roman"/>
          <w:bCs/>
          <w:sz w:val="28"/>
          <w:szCs w:val="28"/>
          <w:lang w:eastAsia="ru-RU"/>
        </w:rPr>
        <w:t xml:space="preserve">«надавати вмотивований висновок про наявність або відсутність ознак злочину у діянні відповідної особи». </w:t>
      </w:r>
    </w:p>
    <w:p w:rsidR="00737116" w:rsidRPr="00EA4071" w:rsidRDefault="008F36D6" w:rsidP="00737116">
      <w:pPr>
        <w:ind w:firstLine="709"/>
        <w:jc w:val="both"/>
        <w:rPr>
          <w:rFonts w:ascii="Times New Roman" w:eastAsia="Times New Roman" w:hAnsi="Times New Roman"/>
          <w:bCs/>
          <w:sz w:val="28"/>
          <w:szCs w:val="28"/>
          <w:lang w:eastAsia="ru-RU"/>
        </w:rPr>
      </w:pPr>
      <w:r w:rsidRPr="00EA4071">
        <w:rPr>
          <w:rFonts w:ascii="Times New Roman" w:eastAsia="Times New Roman" w:hAnsi="Times New Roman"/>
          <w:bCs/>
          <w:sz w:val="28"/>
          <w:szCs w:val="28"/>
          <w:lang w:eastAsia="ru-RU"/>
        </w:rPr>
        <w:t xml:space="preserve">Крім того, відповідно до приписів ч. 1 ст. 36  КПК прокурор, здійснюючи свої повноваження відповідно до </w:t>
      </w:r>
      <w:r w:rsidRPr="00316E81">
        <w:rPr>
          <w:rFonts w:ascii="Times New Roman" w:eastAsia="Times New Roman" w:hAnsi="Times New Roman"/>
          <w:bCs/>
          <w:sz w:val="28"/>
          <w:szCs w:val="28"/>
          <w:lang w:eastAsia="ru-RU"/>
        </w:rPr>
        <w:t xml:space="preserve">вимог цього Кодексу, </w:t>
      </w:r>
      <w:r w:rsidRPr="00316E81">
        <w:rPr>
          <w:rFonts w:ascii="Times New Roman" w:eastAsia="Times New Roman" w:hAnsi="Times New Roman"/>
          <w:bCs/>
          <w:i/>
          <w:sz w:val="28"/>
          <w:szCs w:val="28"/>
          <w:lang w:eastAsia="ru-RU"/>
        </w:rPr>
        <w:t>є самостійним у своїй процесуальній діяльності, втручання в яку осіб, що не мають на те законних повноважень, забороняється</w:t>
      </w:r>
      <w:r w:rsidRPr="00316E81">
        <w:rPr>
          <w:rFonts w:ascii="Times New Roman" w:eastAsia="Times New Roman" w:hAnsi="Times New Roman"/>
          <w:bCs/>
          <w:sz w:val="28"/>
          <w:szCs w:val="28"/>
          <w:lang w:eastAsia="ru-RU"/>
        </w:rPr>
        <w:t xml:space="preserve">. </w:t>
      </w:r>
      <w:r w:rsidR="00737116" w:rsidRPr="00316E81">
        <w:rPr>
          <w:rFonts w:ascii="Times New Roman" w:eastAsia="Times New Roman" w:hAnsi="Times New Roman"/>
          <w:bCs/>
          <w:sz w:val="28"/>
          <w:szCs w:val="28"/>
          <w:lang w:eastAsia="ru-RU"/>
        </w:rPr>
        <w:t>До того ж</w:t>
      </w:r>
      <w:r w:rsidR="00C22C4A" w:rsidRPr="00316E81">
        <w:rPr>
          <w:rFonts w:ascii="Times New Roman" w:eastAsia="Times New Roman" w:hAnsi="Times New Roman"/>
          <w:bCs/>
          <w:sz w:val="28"/>
          <w:szCs w:val="28"/>
          <w:lang w:eastAsia="ru-RU"/>
        </w:rPr>
        <w:t>,</w:t>
      </w:r>
      <w:r w:rsidR="00737116" w:rsidRPr="00316E81">
        <w:rPr>
          <w:rFonts w:ascii="Times New Roman" w:eastAsia="Times New Roman" w:hAnsi="Times New Roman"/>
          <w:bCs/>
          <w:sz w:val="28"/>
          <w:szCs w:val="28"/>
          <w:lang w:eastAsia="ru-RU"/>
        </w:rPr>
        <w:t xml:space="preserve"> звітність Генерального прокурора перед РНБО (і навіть перед Президентом України) не передбачена ні Конституцією України (див. ст.</w:t>
      </w:r>
      <w:r w:rsidR="00C22C4A" w:rsidRPr="00316E81">
        <w:rPr>
          <w:rFonts w:ascii="Times New Roman" w:eastAsia="Times New Roman" w:hAnsi="Times New Roman"/>
          <w:bCs/>
          <w:sz w:val="28"/>
          <w:szCs w:val="28"/>
          <w:lang w:eastAsia="ru-RU"/>
        </w:rPr>
        <w:t xml:space="preserve"> </w:t>
      </w:r>
      <w:r w:rsidR="00737116" w:rsidRPr="00316E81">
        <w:rPr>
          <w:rFonts w:ascii="Times New Roman" w:eastAsia="Times New Roman" w:hAnsi="Times New Roman"/>
          <w:bCs/>
          <w:sz w:val="28"/>
          <w:szCs w:val="28"/>
          <w:lang w:eastAsia="ru-RU"/>
        </w:rPr>
        <w:t>ст. 106, 107), ні чинними законами України «Про прокуратуру» та «Про Раду національної безпеки</w:t>
      </w:r>
      <w:r w:rsidR="00C22C4A" w:rsidRPr="00316E81">
        <w:rPr>
          <w:rFonts w:ascii="Times New Roman" w:eastAsia="Times New Roman" w:hAnsi="Times New Roman"/>
          <w:bCs/>
          <w:sz w:val="28"/>
          <w:szCs w:val="28"/>
          <w:lang w:eastAsia="ru-RU"/>
        </w:rPr>
        <w:t xml:space="preserve"> і</w:t>
      </w:r>
      <w:r w:rsidR="00737116" w:rsidRPr="00316E81">
        <w:rPr>
          <w:rFonts w:ascii="Times New Roman" w:eastAsia="Times New Roman" w:hAnsi="Times New Roman"/>
          <w:bCs/>
          <w:sz w:val="28"/>
          <w:szCs w:val="28"/>
          <w:lang w:eastAsia="ru-RU"/>
        </w:rPr>
        <w:t xml:space="preserve"> оборони </w:t>
      </w:r>
      <w:r w:rsidR="00C22C4A" w:rsidRPr="00316E81">
        <w:rPr>
          <w:rFonts w:ascii="Times New Roman" w:eastAsia="Times New Roman" w:hAnsi="Times New Roman"/>
          <w:bCs/>
          <w:sz w:val="28"/>
          <w:szCs w:val="28"/>
          <w:lang w:eastAsia="ru-RU"/>
        </w:rPr>
        <w:t>У</w:t>
      </w:r>
      <w:r w:rsidR="00737116" w:rsidRPr="00316E81">
        <w:rPr>
          <w:rFonts w:ascii="Times New Roman" w:eastAsia="Times New Roman" w:hAnsi="Times New Roman"/>
          <w:bCs/>
          <w:sz w:val="28"/>
          <w:szCs w:val="28"/>
          <w:lang w:eastAsia="ru-RU"/>
        </w:rPr>
        <w:t>країни»</w:t>
      </w:r>
      <w:r w:rsidR="00600555" w:rsidRPr="00316E81">
        <w:rPr>
          <w:rFonts w:ascii="Times New Roman" w:eastAsia="Times New Roman" w:hAnsi="Times New Roman"/>
          <w:bCs/>
          <w:sz w:val="28"/>
          <w:szCs w:val="28"/>
          <w:lang w:eastAsia="ru-RU"/>
        </w:rPr>
        <w:t>.</w:t>
      </w:r>
      <w:r w:rsidR="00737116" w:rsidRPr="00EA4071">
        <w:rPr>
          <w:rFonts w:ascii="Times New Roman" w:eastAsia="Times New Roman" w:hAnsi="Times New Roman"/>
          <w:bCs/>
          <w:sz w:val="28"/>
          <w:szCs w:val="28"/>
          <w:lang w:eastAsia="ru-RU"/>
        </w:rPr>
        <w:t xml:space="preserve"> </w:t>
      </w:r>
    </w:p>
    <w:p w:rsidR="00737116" w:rsidRPr="00EA4071" w:rsidRDefault="00737116" w:rsidP="00CA3F08">
      <w:pPr>
        <w:ind w:firstLine="709"/>
        <w:jc w:val="both"/>
        <w:rPr>
          <w:rFonts w:ascii="Times New Roman" w:eastAsia="Times New Roman" w:hAnsi="Times New Roman"/>
          <w:bCs/>
          <w:sz w:val="28"/>
          <w:szCs w:val="28"/>
          <w:lang w:eastAsia="ru-RU"/>
        </w:rPr>
      </w:pPr>
      <w:r w:rsidRPr="00EA4071">
        <w:rPr>
          <w:rFonts w:ascii="Times New Roman" w:eastAsia="Times New Roman" w:hAnsi="Times New Roman"/>
          <w:bCs/>
          <w:sz w:val="28"/>
          <w:szCs w:val="28"/>
          <w:lang w:eastAsia="ru-RU"/>
        </w:rPr>
        <w:t xml:space="preserve">Так само Конституцію України та Законом України «Про Раду </w:t>
      </w:r>
      <w:r w:rsidR="00600555" w:rsidRPr="00EA4071">
        <w:rPr>
          <w:rFonts w:ascii="Times New Roman" w:eastAsia="Times New Roman" w:hAnsi="Times New Roman"/>
          <w:bCs/>
          <w:sz w:val="28"/>
          <w:szCs w:val="28"/>
          <w:lang w:eastAsia="ru-RU"/>
        </w:rPr>
        <w:t>н</w:t>
      </w:r>
      <w:r w:rsidRPr="00EA4071">
        <w:rPr>
          <w:rFonts w:ascii="Times New Roman" w:eastAsia="Times New Roman" w:hAnsi="Times New Roman"/>
          <w:bCs/>
          <w:sz w:val="28"/>
          <w:szCs w:val="28"/>
          <w:lang w:eastAsia="ru-RU"/>
        </w:rPr>
        <w:t xml:space="preserve">аціональної безпеки </w:t>
      </w:r>
      <w:r w:rsidR="00600555" w:rsidRPr="00EA4071">
        <w:rPr>
          <w:rFonts w:ascii="Times New Roman" w:eastAsia="Times New Roman" w:hAnsi="Times New Roman"/>
          <w:bCs/>
          <w:sz w:val="28"/>
          <w:szCs w:val="28"/>
          <w:lang w:eastAsia="ru-RU"/>
        </w:rPr>
        <w:t>і</w:t>
      </w:r>
      <w:r w:rsidRPr="00EA4071">
        <w:rPr>
          <w:rFonts w:ascii="Times New Roman" w:eastAsia="Times New Roman" w:hAnsi="Times New Roman"/>
          <w:bCs/>
          <w:sz w:val="28"/>
          <w:szCs w:val="28"/>
          <w:lang w:eastAsia="ru-RU"/>
        </w:rPr>
        <w:t xml:space="preserve"> оборони України</w:t>
      </w:r>
      <w:r w:rsidR="00600555" w:rsidRPr="00EA4071">
        <w:rPr>
          <w:rFonts w:ascii="Times New Roman" w:eastAsia="Times New Roman" w:hAnsi="Times New Roman"/>
          <w:bCs/>
          <w:sz w:val="28"/>
          <w:szCs w:val="28"/>
          <w:lang w:eastAsia="ru-RU"/>
        </w:rPr>
        <w:t>»</w:t>
      </w:r>
      <w:r w:rsidRPr="00EA4071">
        <w:rPr>
          <w:rFonts w:ascii="Times New Roman" w:eastAsia="Times New Roman" w:hAnsi="Times New Roman"/>
          <w:bCs/>
          <w:sz w:val="28"/>
          <w:szCs w:val="28"/>
          <w:lang w:eastAsia="ru-RU"/>
        </w:rPr>
        <w:t xml:space="preserve"> не передбачене повноваження РНБО «скеровувати Генеральному прокурору матеріали, що </w:t>
      </w:r>
      <w:r w:rsidRPr="00316E81">
        <w:rPr>
          <w:rFonts w:ascii="Times New Roman" w:eastAsia="Times New Roman" w:hAnsi="Times New Roman"/>
          <w:bCs/>
          <w:sz w:val="28"/>
          <w:szCs w:val="28"/>
          <w:lang w:eastAsia="ru-RU"/>
        </w:rPr>
        <w:t xml:space="preserve">стали підставою для застосування санкцій до такої юридичної чи фізичної особи </w:t>
      </w:r>
      <w:r w:rsidRPr="00316E81">
        <w:rPr>
          <w:rFonts w:ascii="Times New Roman" w:eastAsia="Times New Roman" w:hAnsi="Times New Roman"/>
          <w:bCs/>
          <w:i/>
          <w:sz w:val="28"/>
          <w:szCs w:val="28"/>
          <w:lang w:eastAsia="ru-RU"/>
        </w:rPr>
        <w:t>для організації проведення досудового розслідування</w:t>
      </w:r>
      <w:r w:rsidRPr="00316E81">
        <w:rPr>
          <w:rFonts w:ascii="Times New Roman" w:eastAsia="Times New Roman" w:hAnsi="Times New Roman"/>
          <w:bCs/>
          <w:sz w:val="28"/>
          <w:szCs w:val="28"/>
          <w:lang w:eastAsia="ru-RU"/>
        </w:rPr>
        <w:t xml:space="preserve">». Окрім того, </w:t>
      </w:r>
      <w:r w:rsidR="006B7762" w:rsidRPr="00316E81">
        <w:rPr>
          <w:rFonts w:ascii="Times New Roman" w:eastAsia="Times New Roman" w:hAnsi="Times New Roman"/>
          <w:bCs/>
          <w:sz w:val="28"/>
          <w:szCs w:val="28"/>
          <w:lang w:eastAsia="ru-RU"/>
        </w:rPr>
        <w:t>юридично некоректн</w:t>
      </w:r>
      <w:r w:rsidR="00C22C4A" w:rsidRPr="00316E81">
        <w:rPr>
          <w:rFonts w:ascii="Times New Roman" w:eastAsia="Times New Roman" w:hAnsi="Times New Roman"/>
          <w:bCs/>
          <w:sz w:val="28"/>
          <w:szCs w:val="28"/>
          <w:lang w:eastAsia="ru-RU"/>
        </w:rPr>
        <w:t>им</w:t>
      </w:r>
      <w:r w:rsidR="006B7762" w:rsidRPr="00316E81">
        <w:rPr>
          <w:rFonts w:ascii="Times New Roman" w:eastAsia="Times New Roman" w:hAnsi="Times New Roman"/>
          <w:bCs/>
          <w:sz w:val="28"/>
          <w:szCs w:val="28"/>
          <w:lang w:eastAsia="ru-RU"/>
        </w:rPr>
        <w:t xml:space="preserve"> у даному випадку є </w:t>
      </w:r>
      <w:r w:rsidR="008A1954" w:rsidRPr="00316E81">
        <w:rPr>
          <w:rFonts w:ascii="Times New Roman" w:eastAsia="Times New Roman" w:hAnsi="Times New Roman"/>
          <w:bCs/>
          <w:sz w:val="28"/>
          <w:szCs w:val="28"/>
          <w:lang w:eastAsia="ru-RU"/>
        </w:rPr>
        <w:t>вжитий</w:t>
      </w:r>
      <w:r w:rsidR="006B7762" w:rsidRPr="00316E81">
        <w:rPr>
          <w:rFonts w:ascii="Times New Roman" w:eastAsia="Times New Roman" w:hAnsi="Times New Roman"/>
          <w:bCs/>
          <w:sz w:val="28"/>
          <w:szCs w:val="28"/>
          <w:lang w:eastAsia="ru-RU"/>
        </w:rPr>
        <w:t xml:space="preserve"> у ч. 4 ст. 5 Закону (у редакції проекту) </w:t>
      </w:r>
      <w:r w:rsidR="008A1954" w:rsidRPr="00316E81">
        <w:rPr>
          <w:rFonts w:ascii="Times New Roman" w:eastAsia="Times New Roman" w:hAnsi="Times New Roman"/>
          <w:bCs/>
          <w:sz w:val="28"/>
          <w:szCs w:val="28"/>
          <w:lang w:eastAsia="ru-RU"/>
        </w:rPr>
        <w:t>вираз</w:t>
      </w:r>
      <w:r w:rsidR="006B7762" w:rsidRPr="00316E81">
        <w:rPr>
          <w:rFonts w:ascii="Times New Roman" w:eastAsia="Times New Roman" w:hAnsi="Times New Roman"/>
          <w:bCs/>
          <w:sz w:val="28"/>
          <w:szCs w:val="28"/>
          <w:lang w:eastAsia="ru-RU"/>
        </w:rPr>
        <w:t xml:space="preserve"> «для організації проведення досудового розслідування». Адже </w:t>
      </w:r>
      <w:r w:rsidR="00C46989" w:rsidRPr="00316E81">
        <w:rPr>
          <w:rFonts w:ascii="Times New Roman" w:eastAsia="Times New Roman" w:hAnsi="Times New Roman"/>
          <w:bCs/>
          <w:sz w:val="28"/>
          <w:szCs w:val="28"/>
          <w:lang w:eastAsia="ru-RU"/>
        </w:rPr>
        <w:t xml:space="preserve">відповідно до п. 1 ч. 2 ст. 36 КПК «прокурор, здійснюючи нагляд за додержанням законів під час </w:t>
      </w:r>
      <w:r w:rsidR="00C46989" w:rsidRPr="00316E81">
        <w:rPr>
          <w:rFonts w:ascii="Times New Roman" w:eastAsia="Times New Roman" w:hAnsi="Times New Roman"/>
          <w:bCs/>
          <w:sz w:val="28"/>
          <w:szCs w:val="28"/>
          <w:lang w:eastAsia="ru-RU"/>
        </w:rPr>
        <w:lastRenderedPageBreak/>
        <w:t>проведення досудового розслідування у формі процесуального керівництва досудовим розслідуванням, уповноважений …</w:t>
      </w:r>
      <w:r w:rsidR="008A1954" w:rsidRPr="00316E81">
        <w:rPr>
          <w:rFonts w:ascii="Times New Roman" w:eastAsia="Times New Roman" w:hAnsi="Times New Roman"/>
          <w:bCs/>
          <w:sz w:val="28"/>
          <w:szCs w:val="28"/>
          <w:lang w:eastAsia="ru-RU"/>
        </w:rPr>
        <w:t xml:space="preserve"> </w:t>
      </w:r>
      <w:r w:rsidR="00C46989" w:rsidRPr="00316E81">
        <w:rPr>
          <w:rFonts w:ascii="Times New Roman" w:eastAsia="Times New Roman" w:hAnsi="Times New Roman"/>
          <w:bCs/>
          <w:i/>
          <w:sz w:val="28"/>
          <w:szCs w:val="28"/>
          <w:u w:val="single"/>
          <w:lang w:eastAsia="ru-RU"/>
        </w:rPr>
        <w:t>починати досудове розслідування за наявності підстав, передбачених цим Кодексом</w:t>
      </w:r>
      <w:r w:rsidR="00C46989" w:rsidRPr="00316E81">
        <w:rPr>
          <w:rFonts w:ascii="Times New Roman" w:eastAsia="Times New Roman" w:hAnsi="Times New Roman"/>
          <w:bCs/>
          <w:sz w:val="28"/>
          <w:szCs w:val="28"/>
          <w:lang w:eastAsia="ru-RU"/>
        </w:rPr>
        <w:t>». При цьому</w:t>
      </w:r>
      <w:r w:rsidR="00C22C4A" w:rsidRPr="00316E81">
        <w:rPr>
          <w:rFonts w:ascii="Times New Roman" w:eastAsia="Times New Roman" w:hAnsi="Times New Roman"/>
          <w:bCs/>
          <w:sz w:val="28"/>
          <w:szCs w:val="28"/>
          <w:lang w:eastAsia="ru-RU"/>
        </w:rPr>
        <w:t>,</w:t>
      </w:r>
      <w:r w:rsidR="00C46989" w:rsidRPr="00316E81">
        <w:rPr>
          <w:rFonts w:ascii="Times New Roman" w:eastAsia="Times New Roman" w:hAnsi="Times New Roman"/>
          <w:bCs/>
          <w:sz w:val="28"/>
          <w:szCs w:val="28"/>
          <w:lang w:eastAsia="ru-RU"/>
        </w:rPr>
        <w:t xml:space="preserve"> згідно </w:t>
      </w:r>
      <w:r w:rsidR="00C22C4A" w:rsidRPr="00316E81">
        <w:rPr>
          <w:rFonts w:ascii="Times New Roman" w:eastAsia="Times New Roman" w:hAnsi="Times New Roman"/>
          <w:bCs/>
          <w:sz w:val="28"/>
          <w:szCs w:val="28"/>
          <w:lang w:eastAsia="ru-RU"/>
        </w:rPr>
        <w:t xml:space="preserve">з </w:t>
      </w:r>
      <w:r w:rsidR="00BD4A24" w:rsidRPr="00316E81">
        <w:rPr>
          <w:rFonts w:ascii="Times New Roman" w:eastAsia="Times New Roman" w:hAnsi="Times New Roman"/>
          <w:bCs/>
          <w:sz w:val="28"/>
          <w:szCs w:val="28"/>
          <w:lang w:eastAsia="ru-RU"/>
        </w:rPr>
        <w:t xml:space="preserve">ч. 1 </w:t>
      </w:r>
      <w:r w:rsidR="002165B5">
        <w:rPr>
          <w:rFonts w:ascii="Times New Roman" w:eastAsia="Times New Roman" w:hAnsi="Times New Roman"/>
          <w:bCs/>
          <w:sz w:val="28"/>
          <w:szCs w:val="28"/>
          <w:lang w:eastAsia="ru-RU"/>
        </w:rPr>
        <w:t xml:space="preserve">                       </w:t>
      </w:r>
      <w:r w:rsidR="00BD4A24" w:rsidRPr="00316E81">
        <w:rPr>
          <w:rFonts w:ascii="Times New Roman" w:eastAsia="Times New Roman" w:hAnsi="Times New Roman"/>
          <w:bCs/>
          <w:sz w:val="28"/>
          <w:szCs w:val="28"/>
          <w:lang w:eastAsia="ru-RU"/>
        </w:rPr>
        <w:t xml:space="preserve">ст. 214 КПК «слідчий, </w:t>
      </w:r>
      <w:proofErr w:type="spellStart"/>
      <w:r w:rsidR="00BD4A24" w:rsidRPr="00316E81">
        <w:rPr>
          <w:rFonts w:ascii="Times New Roman" w:eastAsia="Times New Roman" w:hAnsi="Times New Roman"/>
          <w:bCs/>
          <w:sz w:val="28"/>
          <w:szCs w:val="28"/>
          <w:lang w:eastAsia="ru-RU"/>
        </w:rPr>
        <w:t>дізнавач</w:t>
      </w:r>
      <w:proofErr w:type="spellEnd"/>
      <w:r w:rsidR="00BD4A24" w:rsidRPr="00316E81">
        <w:rPr>
          <w:rFonts w:ascii="Times New Roman" w:eastAsia="Times New Roman" w:hAnsi="Times New Roman"/>
          <w:bCs/>
          <w:sz w:val="28"/>
          <w:szCs w:val="28"/>
          <w:lang w:eastAsia="ru-RU"/>
        </w:rPr>
        <w:t>, прокурор невідкладно, але не пізніше 24 годин після подання заяви, повідомлення про вчинене кримінальне правопорушення або після самостійного виявлення ним з будь-якого джерела</w:t>
      </w:r>
      <w:r w:rsidR="00BD4A24" w:rsidRPr="00EA4071">
        <w:rPr>
          <w:rFonts w:ascii="Times New Roman" w:eastAsia="Times New Roman" w:hAnsi="Times New Roman"/>
          <w:bCs/>
          <w:sz w:val="28"/>
          <w:szCs w:val="28"/>
          <w:lang w:eastAsia="ru-RU"/>
        </w:rPr>
        <w:t xml:space="preserve"> обставин, що можуть свідчити про вчинення кримінального правопорушення, зобов’язаний </w:t>
      </w:r>
      <w:proofErr w:type="spellStart"/>
      <w:r w:rsidR="00BD4A24" w:rsidRPr="00EA4071">
        <w:rPr>
          <w:rFonts w:ascii="Times New Roman" w:eastAsia="Times New Roman" w:hAnsi="Times New Roman"/>
          <w:bCs/>
          <w:sz w:val="28"/>
          <w:szCs w:val="28"/>
          <w:lang w:eastAsia="ru-RU"/>
        </w:rPr>
        <w:t>внести</w:t>
      </w:r>
      <w:proofErr w:type="spellEnd"/>
      <w:r w:rsidR="00BD4A24" w:rsidRPr="00EA4071">
        <w:rPr>
          <w:rFonts w:ascii="Times New Roman" w:eastAsia="Times New Roman" w:hAnsi="Times New Roman"/>
          <w:bCs/>
          <w:sz w:val="28"/>
          <w:szCs w:val="28"/>
          <w:lang w:eastAsia="ru-RU"/>
        </w:rPr>
        <w:t xml:space="preserve"> відповідні відомості до Єдиного реєстру досудових розслідувань, розпочати розслідування та через 24 години з моменту внесення таких відомостей надати заявнику витяг з Єдиного реєстру досудових розслідувань».</w:t>
      </w:r>
      <w:r w:rsidR="00C46989" w:rsidRPr="00EA4071">
        <w:rPr>
          <w:rFonts w:ascii="Times New Roman" w:eastAsia="Times New Roman" w:hAnsi="Times New Roman"/>
          <w:bCs/>
          <w:sz w:val="28"/>
          <w:szCs w:val="28"/>
          <w:lang w:eastAsia="ru-RU"/>
        </w:rPr>
        <w:t xml:space="preserve"> </w:t>
      </w:r>
      <w:r w:rsidR="00600555" w:rsidRPr="00EA4071">
        <w:rPr>
          <w:rFonts w:ascii="Times New Roman" w:eastAsia="Times New Roman" w:hAnsi="Times New Roman"/>
          <w:bCs/>
          <w:sz w:val="28"/>
          <w:szCs w:val="28"/>
          <w:lang w:eastAsia="ru-RU"/>
        </w:rPr>
        <w:t>Д</w:t>
      </w:r>
      <w:r w:rsidR="00C46989" w:rsidRPr="00EA4071">
        <w:rPr>
          <w:rFonts w:ascii="Times New Roman" w:eastAsia="Times New Roman" w:hAnsi="Times New Roman"/>
          <w:bCs/>
          <w:sz w:val="28"/>
          <w:szCs w:val="28"/>
          <w:lang w:eastAsia="ru-RU"/>
        </w:rPr>
        <w:t>осудове розслідування розпочинається з моменту внесення відомостей до Єдиного реєстру досудових розслідувань (ч. 2 ст. 214 КПК).</w:t>
      </w:r>
      <w:r w:rsidR="003951C2" w:rsidRPr="00EA4071">
        <w:rPr>
          <w:rFonts w:ascii="Times New Roman" w:eastAsia="Times New Roman" w:hAnsi="Times New Roman"/>
          <w:bCs/>
          <w:sz w:val="28"/>
          <w:szCs w:val="28"/>
          <w:lang w:eastAsia="ru-RU"/>
        </w:rPr>
        <w:t xml:space="preserve"> Здійснення досудового розслідування, крім випадків, передбачених ч. 3 ст. 214 КПК, до внесення відомостей до реєстру або без такого внесення не допускається і тягне за собою відповідальність, встановлену законом (див. ч. 3 ст. 214 КПК)</w:t>
      </w:r>
      <w:r w:rsidR="008A1954" w:rsidRPr="00EA4071">
        <w:rPr>
          <w:rFonts w:ascii="Times New Roman" w:eastAsia="Times New Roman" w:hAnsi="Times New Roman"/>
          <w:bCs/>
          <w:sz w:val="28"/>
          <w:szCs w:val="28"/>
          <w:lang w:eastAsia="ru-RU"/>
        </w:rPr>
        <w:t>. Отже, кримінально-процесуальне законодавство не уповноважує Генерального прокурора «організовувати» проведення досудового розслідування</w:t>
      </w:r>
      <w:r w:rsidR="003951C2" w:rsidRPr="00EA4071">
        <w:rPr>
          <w:rFonts w:ascii="Times New Roman" w:eastAsia="Times New Roman" w:hAnsi="Times New Roman"/>
          <w:bCs/>
          <w:sz w:val="28"/>
          <w:szCs w:val="28"/>
          <w:lang w:eastAsia="ru-RU"/>
        </w:rPr>
        <w:t>;</w:t>
      </w:r>
    </w:p>
    <w:p w:rsidR="00AB015F" w:rsidRPr="00316E81" w:rsidRDefault="003951C2" w:rsidP="00CA3F08">
      <w:pPr>
        <w:ind w:firstLine="709"/>
        <w:jc w:val="both"/>
        <w:rPr>
          <w:rFonts w:ascii="Times New Roman" w:eastAsia="Times New Roman" w:hAnsi="Times New Roman"/>
          <w:bCs/>
          <w:sz w:val="28"/>
          <w:szCs w:val="28"/>
          <w:lang w:eastAsia="ru-RU"/>
        </w:rPr>
      </w:pPr>
      <w:r w:rsidRPr="00EA4071">
        <w:rPr>
          <w:rFonts w:ascii="Times New Roman" w:eastAsia="Times New Roman" w:hAnsi="Times New Roman"/>
          <w:bCs/>
          <w:sz w:val="28"/>
          <w:szCs w:val="28"/>
          <w:lang w:eastAsia="ru-RU"/>
        </w:rPr>
        <w:t xml:space="preserve">2) </w:t>
      </w:r>
      <w:r w:rsidR="00AB015F" w:rsidRPr="00EA4071">
        <w:rPr>
          <w:rFonts w:ascii="Times New Roman" w:eastAsia="Times New Roman" w:hAnsi="Times New Roman"/>
          <w:bCs/>
          <w:sz w:val="28"/>
          <w:szCs w:val="28"/>
          <w:lang w:eastAsia="ru-RU"/>
        </w:rPr>
        <w:t xml:space="preserve">зі змісту законопроекту та супровідних документів до нього неясно, про які саме злочини йдеться у ч. ч. 5, 7 ст. 5 Закону (у редакції проекту). </w:t>
      </w:r>
      <w:r w:rsidR="002368BB" w:rsidRPr="00EA4071">
        <w:rPr>
          <w:rFonts w:ascii="Times New Roman" w:eastAsia="Times New Roman" w:hAnsi="Times New Roman"/>
          <w:bCs/>
          <w:sz w:val="28"/>
          <w:szCs w:val="28"/>
          <w:lang w:eastAsia="ru-RU"/>
        </w:rPr>
        <w:t>Адже із буквального тлумачення пропонованих норм ви</w:t>
      </w:r>
      <w:r w:rsidR="008A1954" w:rsidRPr="00EA4071">
        <w:rPr>
          <w:rFonts w:ascii="Times New Roman" w:eastAsia="Times New Roman" w:hAnsi="Times New Roman"/>
          <w:bCs/>
          <w:sz w:val="28"/>
          <w:szCs w:val="28"/>
          <w:lang w:eastAsia="ru-RU"/>
        </w:rPr>
        <w:t>пливає</w:t>
      </w:r>
      <w:r w:rsidR="002368BB" w:rsidRPr="00EA4071">
        <w:rPr>
          <w:rFonts w:ascii="Times New Roman" w:eastAsia="Times New Roman" w:hAnsi="Times New Roman"/>
          <w:bCs/>
          <w:sz w:val="28"/>
          <w:szCs w:val="28"/>
          <w:lang w:eastAsia="ru-RU"/>
        </w:rPr>
        <w:t xml:space="preserve">, що </w:t>
      </w:r>
      <w:r w:rsidR="00863593" w:rsidRPr="00EA4071">
        <w:rPr>
          <w:rFonts w:ascii="Times New Roman" w:eastAsia="Times New Roman" w:hAnsi="Times New Roman"/>
          <w:bCs/>
          <w:sz w:val="28"/>
          <w:szCs w:val="28"/>
          <w:lang w:eastAsia="ru-RU"/>
        </w:rPr>
        <w:t>санкції</w:t>
      </w:r>
      <w:r w:rsidR="002368BB" w:rsidRPr="00EA4071">
        <w:rPr>
          <w:rFonts w:ascii="Times New Roman" w:eastAsia="Times New Roman" w:hAnsi="Times New Roman"/>
          <w:bCs/>
          <w:sz w:val="28"/>
          <w:szCs w:val="28"/>
          <w:lang w:eastAsia="ru-RU"/>
        </w:rPr>
        <w:t xml:space="preserve"> відповідно до цього Закону </w:t>
      </w:r>
      <w:r w:rsidR="00863593" w:rsidRPr="00EA4071">
        <w:rPr>
          <w:rFonts w:ascii="Times New Roman" w:eastAsia="Times New Roman" w:hAnsi="Times New Roman"/>
          <w:bCs/>
          <w:sz w:val="28"/>
          <w:szCs w:val="28"/>
          <w:lang w:eastAsia="ru-RU"/>
        </w:rPr>
        <w:t xml:space="preserve">мають застосуватися до фізичної особи, що має громадянство України та/або юридичної особи, зареєстрованої за законодавством України у випадку вчинення відповідною особою </w:t>
      </w:r>
      <w:r w:rsidR="00863593" w:rsidRPr="00EA4071">
        <w:rPr>
          <w:rFonts w:ascii="Times New Roman" w:eastAsia="Times New Roman" w:hAnsi="Times New Roman"/>
          <w:bCs/>
          <w:i/>
          <w:sz w:val="28"/>
          <w:szCs w:val="28"/>
          <w:lang w:eastAsia="ru-RU"/>
        </w:rPr>
        <w:t>будь-якого злочину</w:t>
      </w:r>
      <w:r w:rsidR="00863593" w:rsidRPr="00EA4071">
        <w:rPr>
          <w:rFonts w:ascii="Times New Roman" w:eastAsia="Times New Roman" w:hAnsi="Times New Roman"/>
          <w:bCs/>
          <w:sz w:val="28"/>
          <w:szCs w:val="28"/>
          <w:lang w:eastAsia="ru-RU"/>
        </w:rPr>
        <w:t xml:space="preserve"> як одного із видів кримінальних правопорушень, передбаченим чинним </w:t>
      </w:r>
      <w:r w:rsidR="00863593" w:rsidRPr="00316E81">
        <w:rPr>
          <w:rFonts w:ascii="Times New Roman" w:eastAsia="Times New Roman" w:hAnsi="Times New Roman"/>
          <w:bCs/>
          <w:sz w:val="28"/>
          <w:szCs w:val="28"/>
          <w:lang w:eastAsia="ru-RU"/>
        </w:rPr>
        <w:t>Кримінальним кодексом України</w:t>
      </w:r>
      <w:r w:rsidR="00485A5C" w:rsidRPr="00316E81">
        <w:rPr>
          <w:rFonts w:ascii="Times New Roman" w:eastAsia="Times New Roman" w:hAnsi="Times New Roman"/>
          <w:bCs/>
          <w:sz w:val="28"/>
          <w:szCs w:val="28"/>
          <w:lang w:eastAsia="ru-RU"/>
        </w:rPr>
        <w:t xml:space="preserve"> (далі – КК)</w:t>
      </w:r>
      <w:r w:rsidR="00863593" w:rsidRPr="00316E81">
        <w:rPr>
          <w:rFonts w:ascii="Times New Roman" w:eastAsia="Times New Roman" w:hAnsi="Times New Roman"/>
          <w:bCs/>
          <w:sz w:val="28"/>
          <w:szCs w:val="28"/>
          <w:lang w:eastAsia="ru-RU"/>
        </w:rPr>
        <w:t xml:space="preserve">. До того ж, для застосування таких санкцій </w:t>
      </w:r>
      <w:r w:rsidR="00D62F96" w:rsidRPr="00316E81">
        <w:rPr>
          <w:rFonts w:ascii="Times New Roman" w:eastAsia="Times New Roman" w:hAnsi="Times New Roman"/>
          <w:bCs/>
          <w:sz w:val="28"/>
          <w:szCs w:val="28"/>
          <w:lang w:eastAsia="ru-RU"/>
        </w:rPr>
        <w:t xml:space="preserve">у проекті </w:t>
      </w:r>
      <w:r w:rsidR="00863593" w:rsidRPr="00316E81">
        <w:rPr>
          <w:rFonts w:ascii="Times New Roman" w:eastAsia="Times New Roman" w:hAnsi="Times New Roman"/>
          <w:bCs/>
          <w:sz w:val="28"/>
          <w:szCs w:val="28"/>
          <w:lang w:eastAsia="ru-RU"/>
        </w:rPr>
        <w:t>не вимагається</w:t>
      </w:r>
      <w:r w:rsidR="00DD223D" w:rsidRPr="00316E81">
        <w:rPr>
          <w:rFonts w:ascii="Times New Roman" w:eastAsia="Times New Roman" w:hAnsi="Times New Roman"/>
          <w:bCs/>
          <w:sz w:val="28"/>
          <w:szCs w:val="28"/>
          <w:lang w:eastAsia="ru-RU"/>
        </w:rPr>
        <w:t xml:space="preserve"> наявність</w:t>
      </w:r>
      <w:r w:rsidR="00863593" w:rsidRPr="00316E81">
        <w:rPr>
          <w:rFonts w:ascii="Times New Roman" w:eastAsia="Times New Roman" w:hAnsi="Times New Roman"/>
          <w:bCs/>
          <w:sz w:val="28"/>
          <w:szCs w:val="28"/>
          <w:lang w:eastAsia="ru-RU"/>
        </w:rPr>
        <w:t xml:space="preserve"> обвинувального </w:t>
      </w:r>
      <w:proofErr w:type="spellStart"/>
      <w:r w:rsidR="00863593" w:rsidRPr="00316E81">
        <w:rPr>
          <w:rFonts w:ascii="Times New Roman" w:eastAsia="Times New Roman" w:hAnsi="Times New Roman"/>
          <w:bCs/>
          <w:sz w:val="28"/>
          <w:szCs w:val="28"/>
          <w:lang w:eastAsia="ru-RU"/>
        </w:rPr>
        <w:t>вироку</w:t>
      </w:r>
      <w:proofErr w:type="spellEnd"/>
      <w:r w:rsidR="00863593" w:rsidRPr="00316E81">
        <w:rPr>
          <w:rFonts w:ascii="Times New Roman" w:eastAsia="Times New Roman" w:hAnsi="Times New Roman"/>
          <w:bCs/>
          <w:sz w:val="28"/>
          <w:szCs w:val="28"/>
          <w:lang w:eastAsia="ru-RU"/>
        </w:rPr>
        <w:t xml:space="preserve"> суду, що набрав законної сили, та яким встановлюється винуватість відповідної особи у вчиненні конкретного злочинного діяння, а достатнім буде лише </w:t>
      </w:r>
      <w:r w:rsidR="00DD223D" w:rsidRPr="00316E81">
        <w:rPr>
          <w:rFonts w:ascii="Times New Roman" w:eastAsia="Times New Roman" w:hAnsi="Times New Roman"/>
          <w:bCs/>
          <w:sz w:val="28"/>
          <w:szCs w:val="28"/>
          <w:lang w:eastAsia="ru-RU"/>
        </w:rPr>
        <w:t>«</w:t>
      </w:r>
      <w:r w:rsidR="00485A5C" w:rsidRPr="00316E81">
        <w:rPr>
          <w:rFonts w:ascii="Times New Roman" w:eastAsia="Times New Roman" w:hAnsi="Times New Roman"/>
          <w:bCs/>
          <w:sz w:val="28"/>
          <w:szCs w:val="28"/>
          <w:lang w:eastAsia="ru-RU"/>
        </w:rPr>
        <w:t>вмотивованого</w:t>
      </w:r>
      <w:r w:rsidR="00DD223D" w:rsidRPr="00316E81">
        <w:rPr>
          <w:rFonts w:ascii="Times New Roman" w:eastAsia="Times New Roman" w:hAnsi="Times New Roman"/>
          <w:bCs/>
          <w:sz w:val="28"/>
          <w:szCs w:val="28"/>
          <w:lang w:eastAsia="ru-RU"/>
        </w:rPr>
        <w:t xml:space="preserve"> </w:t>
      </w:r>
      <w:r w:rsidR="00485A5C" w:rsidRPr="00316E81">
        <w:rPr>
          <w:rFonts w:ascii="Times New Roman" w:eastAsia="Times New Roman" w:hAnsi="Times New Roman"/>
          <w:bCs/>
          <w:sz w:val="28"/>
          <w:szCs w:val="28"/>
          <w:lang w:eastAsia="ru-RU"/>
        </w:rPr>
        <w:t>висновку</w:t>
      </w:r>
      <w:r w:rsidR="00DD223D" w:rsidRPr="00316E81">
        <w:rPr>
          <w:rFonts w:ascii="Times New Roman" w:eastAsia="Times New Roman" w:hAnsi="Times New Roman"/>
          <w:bCs/>
          <w:sz w:val="28"/>
          <w:szCs w:val="28"/>
          <w:lang w:eastAsia="ru-RU"/>
        </w:rPr>
        <w:t xml:space="preserve"> Генерального прокурора». </w:t>
      </w:r>
    </w:p>
    <w:p w:rsidR="00485A5C" w:rsidRPr="00EA4071" w:rsidRDefault="00485A5C" w:rsidP="00CA3F08">
      <w:pPr>
        <w:ind w:firstLine="709"/>
        <w:jc w:val="both"/>
        <w:rPr>
          <w:rFonts w:ascii="Times New Roman" w:eastAsia="Times New Roman" w:hAnsi="Times New Roman"/>
          <w:bCs/>
          <w:sz w:val="28"/>
          <w:szCs w:val="28"/>
          <w:lang w:eastAsia="ru-RU"/>
        </w:rPr>
      </w:pPr>
      <w:r w:rsidRPr="00316E81">
        <w:rPr>
          <w:rFonts w:ascii="Times New Roman" w:eastAsia="Times New Roman" w:hAnsi="Times New Roman"/>
          <w:bCs/>
          <w:sz w:val="28"/>
          <w:szCs w:val="28"/>
          <w:lang w:eastAsia="ru-RU"/>
        </w:rPr>
        <w:t>На наш погляд, такі законодавчі пр</w:t>
      </w:r>
      <w:r w:rsidR="008A1954" w:rsidRPr="00316E81">
        <w:rPr>
          <w:rFonts w:ascii="Times New Roman" w:eastAsia="Times New Roman" w:hAnsi="Times New Roman"/>
          <w:bCs/>
          <w:sz w:val="28"/>
          <w:szCs w:val="28"/>
          <w:lang w:eastAsia="ru-RU"/>
        </w:rPr>
        <w:t>иписи</w:t>
      </w:r>
      <w:r w:rsidRPr="00316E81">
        <w:rPr>
          <w:rFonts w:ascii="Times New Roman" w:eastAsia="Times New Roman" w:hAnsi="Times New Roman"/>
          <w:bCs/>
          <w:sz w:val="28"/>
          <w:szCs w:val="28"/>
          <w:lang w:eastAsia="ru-RU"/>
        </w:rPr>
        <w:t xml:space="preserve"> є юридично некоректними та такими, що не узгоджуються з вимогами ч. 1 ст. 62 Конституції України</w:t>
      </w:r>
      <w:r w:rsidR="00C22C4A" w:rsidRPr="00316E81">
        <w:rPr>
          <w:rFonts w:ascii="Times New Roman" w:eastAsia="Times New Roman" w:hAnsi="Times New Roman"/>
          <w:bCs/>
          <w:sz w:val="28"/>
          <w:szCs w:val="28"/>
          <w:lang w:eastAsia="ru-RU"/>
        </w:rPr>
        <w:t>,</w:t>
      </w:r>
      <w:r w:rsidR="008A1954" w:rsidRPr="00316E81">
        <w:rPr>
          <w:rFonts w:ascii="Times New Roman" w:eastAsia="Times New Roman" w:hAnsi="Times New Roman"/>
          <w:bCs/>
          <w:sz w:val="28"/>
          <w:szCs w:val="28"/>
          <w:lang w:eastAsia="ru-RU"/>
        </w:rPr>
        <w:t xml:space="preserve"> відповідно до якої</w:t>
      </w:r>
      <w:r w:rsidRPr="00316E81">
        <w:rPr>
          <w:rFonts w:ascii="Times New Roman" w:eastAsia="Times New Roman" w:hAnsi="Times New Roman"/>
          <w:bCs/>
          <w:sz w:val="28"/>
          <w:szCs w:val="28"/>
          <w:lang w:eastAsia="ru-RU"/>
        </w:rPr>
        <w:t xml:space="preserve"> «особа вважається невинуватою у вчиненні злочину і не може бути піддана кримінальному покаранню, </w:t>
      </w:r>
      <w:r w:rsidRPr="00316E81">
        <w:rPr>
          <w:rFonts w:ascii="Times New Roman" w:eastAsia="Times New Roman" w:hAnsi="Times New Roman"/>
          <w:bCs/>
          <w:i/>
          <w:sz w:val="28"/>
          <w:szCs w:val="28"/>
          <w:lang w:eastAsia="ru-RU"/>
        </w:rPr>
        <w:t xml:space="preserve">доки її вину не буде доведено в законному порядку і встановлено обвинувальним </w:t>
      </w:r>
      <w:proofErr w:type="spellStart"/>
      <w:r w:rsidRPr="00316E81">
        <w:rPr>
          <w:rFonts w:ascii="Times New Roman" w:eastAsia="Times New Roman" w:hAnsi="Times New Roman"/>
          <w:bCs/>
          <w:i/>
          <w:sz w:val="28"/>
          <w:szCs w:val="28"/>
          <w:lang w:eastAsia="ru-RU"/>
        </w:rPr>
        <w:t>вироком</w:t>
      </w:r>
      <w:proofErr w:type="spellEnd"/>
      <w:r w:rsidRPr="00316E81">
        <w:rPr>
          <w:rFonts w:ascii="Times New Roman" w:eastAsia="Times New Roman" w:hAnsi="Times New Roman"/>
          <w:bCs/>
          <w:i/>
          <w:sz w:val="28"/>
          <w:szCs w:val="28"/>
          <w:lang w:eastAsia="ru-RU"/>
        </w:rPr>
        <w:t xml:space="preserve"> суду</w:t>
      </w:r>
      <w:r w:rsidRPr="00316E81">
        <w:rPr>
          <w:rFonts w:ascii="Times New Roman" w:eastAsia="Times New Roman" w:hAnsi="Times New Roman"/>
          <w:bCs/>
          <w:sz w:val="28"/>
          <w:szCs w:val="28"/>
          <w:lang w:eastAsia="ru-RU"/>
        </w:rPr>
        <w:t>»</w:t>
      </w:r>
      <w:r w:rsidR="003951C2" w:rsidRPr="00316E81">
        <w:rPr>
          <w:rFonts w:ascii="Times New Roman" w:eastAsia="Times New Roman" w:hAnsi="Times New Roman"/>
          <w:bCs/>
          <w:sz w:val="28"/>
          <w:szCs w:val="28"/>
          <w:lang w:eastAsia="ru-RU"/>
        </w:rPr>
        <w:t>;</w:t>
      </w:r>
    </w:p>
    <w:p w:rsidR="00485A5C" w:rsidRPr="00316E81" w:rsidRDefault="003951C2" w:rsidP="00CA3F08">
      <w:pPr>
        <w:ind w:firstLine="709"/>
        <w:jc w:val="both"/>
        <w:rPr>
          <w:rFonts w:ascii="Times New Roman" w:eastAsia="Times New Roman" w:hAnsi="Times New Roman"/>
          <w:bCs/>
          <w:sz w:val="28"/>
          <w:szCs w:val="28"/>
          <w:lang w:eastAsia="ru-RU"/>
        </w:rPr>
      </w:pPr>
      <w:r w:rsidRPr="00EA4071">
        <w:rPr>
          <w:rFonts w:ascii="Times New Roman" w:eastAsia="Times New Roman" w:hAnsi="Times New Roman"/>
          <w:bCs/>
          <w:sz w:val="28"/>
          <w:szCs w:val="28"/>
          <w:lang w:eastAsia="ru-RU"/>
        </w:rPr>
        <w:t>3) п</w:t>
      </w:r>
      <w:r w:rsidR="00485A5C" w:rsidRPr="00EA4071">
        <w:rPr>
          <w:rFonts w:ascii="Times New Roman" w:eastAsia="Times New Roman" w:hAnsi="Times New Roman"/>
          <w:bCs/>
          <w:sz w:val="28"/>
          <w:szCs w:val="28"/>
          <w:lang w:eastAsia="ru-RU"/>
        </w:rPr>
        <w:t xml:space="preserve">ринагідно також звертаємо увагу, що, по-перше, чинний КК оперує поняттям «ознаки </w:t>
      </w:r>
      <w:r w:rsidR="00485A5C" w:rsidRPr="00EA4071">
        <w:rPr>
          <w:rFonts w:ascii="Times New Roman" w:eastAsia="Times New Roman" w:hAnsi="Times New Roman"/>
          <w:bCs/>
          <w:i/>
          <w:sz w:val="28"/>
          <w:szCs w:val="28"/>
          <w:lang w:eastAsia="ru-RU"/>
        </w:rPr>
        <w:t>складу</w:t>
      </w:r>
      <w:r w:rsidR="00485A5C" w:rsidRPr="00EA4071">
        <w:rPr>
          <w:rFonts w:ascii="Times New Roman" w:eastAsia="Times New Roman" w:hAnsi="Times New Roman"/>
          <w:bCs/>
          <w:sz w:val="28"/>
          <w:szCs w:val="28"/>
          <w:lang w:eastAsia="ru-RU"/>
        </w:rPr>
        <w:t xml:space="preserve"> злочину (кримінального правопорушення)», а не</w:t>
      </w:r>
      <w:r w:rsidR="00CC15AF" w:rsidRPr="00EA4071">
        <w:rPr>
          <w:rFonts w:ascii="Times New Roman" w:eastAsia="Times New Roman" w:hAnsi="Times New Roman"/>
          <w:bCs/>
          <w:sz w:val="28"/>
          <w:szCs w:val="28"/>
          <w:lang w:eastAsia="ru-RU"/>
        </w:rPr>
        <w:t xml:space="preserve"> </w:t>
      </w:r>
      <w:r w:rsidR="00485A5C" w:rsidRPr="00EA4071">
        <w:rPr>
          <w:rFonts w:ascii="Times New Roman" w:eastAsia="Times New Roman" w:hAnsi="Times New Roman"/>
          <w:bCs/>
          <w:sz w:val="28"/>
          <w:szCs w:val="28"/>
          <w:lang w:eastAsia="ru-RU"/>
        </w:rPr>
        <w:t xml:space="preserve">«ознаки злочину», як це передбачено у законопроекті (див. ч. 1 ст. 13, ч. 3 ст. 29 та ін. КК). По-друге, </w:t>
      </w:r>
      <w:r w:rsidR="00D02311" w:rsidRPr="00EA4071">
        <w:rPr>
          <w:rFonts w:ascii="Times New Roman" w:eastAsia="Times New Roman" w:hAnsi="Times New Roman"/>
          <w:bCs/>
          <w:sz w:val="28"/>
          <w:szCs w:val="28"/>
          <w:lang w:eastAsia="ru-RU"/>
        </w:rPr>
        <w:t xml:space="preserve">відповідно до приписів ч. 1 ст. 18 КК </w:t>
      </w:r>
      <w:r w:rsidR="008A1954" w:rsidRPr="00EA4071">
        <w:rPr>
          <w:rFonts w:ascii="Times New Roman" w:eastAsia="Times New Roman" w:hAnsi="Times New Roman"/>
          <w:bCs/>
          <w:sz w:val="28"/>
          <w:szCs w:val="28"/>
          <w:lang w:eastAsia="ru-RU"/>
        </w:rPr>
        <w:t xml:space="preserve">суб’єктом </w:t>
      </w:r>
      <w:r w:rsidR="00D02311" w:rsidRPr="00EA4071">
        <w:rPr>
          <w:rFonts w:ascii="Times New Roman" w:eastAsia="Times New Roman" w:hAnsi="Times New Roman"/>
          <w:bCs/>
          <w:sz w:val="28"/>
          <w:szCs w:val="28"/>
          <w:lang w:eastAsia="ru-RU"/>
        </w:rPr>
        <w:t xml:space="preserve"> </w:t>
      </w:r>
      <w:r w:rsidR="00D02311" w:rsidRPr="00316E81">
        <w:rPr>
          <w:rFonts w:ascii="Times New Roman" w:eastAsia="Times New Roman" w:hAnsi="Times New Roman"/>
          <w:bCs/>
          <w:sz w:val="28"/>
          <w:szCs w:val="28"/>
          <w:lang w:eastAsia="ru-RU"/>
        </w:rPr>
        <w:t xml:space="preserve">кримінального правопорушення є </w:t>
      </w:r>
      <w:r w:rsidR="00D02311" w:rsidRPr="00316E81">
        <w:rPr>
          <w:rFonts w:ascii="Times New Roman" w:eastAsia="Times New Roman" w:hAnsi="Times New Roman"/>
          <w:bCs/>
          <w:i/>
          <w:sz w:val="28"/>
          <w:szCs w:val="28"/>
          <w:lang w:eastAsia="ru-RU"/>
        </w:rPr>
        <w:t>фізична осудна особа</w:t>
      </w:r>
      <w:r w:rsidR="00D02311" w:rsidRPr="00316E81">
        <w:rPr>
          <w:rFonts w:ascii="Times New Roman" w:eastAsia="Times New Roman" w:hAnsi="Times New Roman"/>
          <w:bCs/>
          <w:sz w:val="28"/>
          <w:szCs w:val="28"/>
          <w:lang w:eastAsia="ru-RU"/>
        </w:rPr>
        <w:t xml:space="preserve">, яка вчинила кримінальне правопорушення у віці, з якого відповідно до цього Кодексу може наставати кримінальна відповідальність. Отже, </w:t>
      </w:r>
      <w:r w:rsidR="00A830F5" w:rsidRPr="00316E81">
        <w:rPr>
          <w:rFonts w:ascii="Times New Roman" w:eastAsia="Times New Roman" w:hAnsi="Times New Roman"/>
          <w:bCs/>
          <w:sz w:val="28"/>
          <w:szCs w:val="28"/>
          <w:lang w:eastAsia="ru-RU"/>
        </w:rPr>
        <w:t>юридичні особи, про як</w:t>
      </w:r>
      <w:r w:rsidR="00C22C4A" w:rsidRPr="00316E81">
        <w:rPr>
          <w:rFonts w:ascii="Times New Roman" w:eastAsia="Times New Roman" w:hAnsi="Times New Roman"/>
          <w:bCs/>
          <w:sz w:val="28"/>
          <w:szCs w:val="28"/>
          <w:lang w:eastAsia="ru-RU"/>
        </w:rPr>
        <w:t>их</w:t>
      </w:r>
      <w:r w:rsidR="00A830F5" w:rsidRPr="00316E81">
        <w:rPr>
          <w:rFonts w:ascii="Times New Roman" w:eastAsia="Times New Roman" w:hAnsi="Times New Roman"/>
          <w:bCs/>
          <w:sz w:val="28"/>
          <w:szCs w:val="28"/>
          <w:lang w:eastAsia="ru-RU"/>
        </w:rPr>
        <w:t xml:space="preserve"> йдеться у ч. ч. 5, 7 ст. 5 Закону (у редакції проекту)</w:t>
      </w:r>
      <w:r w:rsidR="003F0B20" w:rsidRPr="00316E81">
        <w:rPr>
          <w:rFonts w:ascii="Times New Roman" w:eastAsia="Times New Roman" w:hAnsi="Times New Roman"/>
          <w:bCs/>
          <w:sz w:val="28"/>
          <w:szCs w:val="28"/>
          <w:lang w:eastAsia="ru-RU"/>
        </w:rPr>
        <w:t>,</w:t>
      </w:r>
      <w:r w:rsidR="00A830F5" w:rsidRPr="00316E81">
        <w:rPr>
          <w:rFonts w:ascii="Times New Roman" w:eastAsia="Times New Roman" w:hAnsi="Times New Roman"/>
          <w:bCs/>
          <w:sz w:val="28"/>
          <w:szCs w:val="28"/>
          <w:lang w:eastAsia="ru-RU"/>
        </w:rPr>
        <w:t xml:space="preserve"> апріорі не можуть бути суб’єктами злочину. Згідно</w:t>
      </w:r>
      <w:r w:rsidR="008A1954" w:rsidRPr="00316E81">
        <w:rPr>
          <w:rFonts w:ascii="Times New Roman" w:eastAsia="Times New Roman" w:hAnsi="Times New Roman"/>
          <w:bCs/>
          <w:sz w:val="28"/>
          <w:szCs w:val="28"/>
          <w:lang w:eastAsia="ru-RU"/>
        </w:rPr>
        <w:t xml:space="preserve"> зі</w:t>
      </w:r>
      <w:r w:rsidR="00A830F5" w:rsidRPr="00316E81">
        <w:rPr>
          <w:rFonts w:ascii="Times New Roman" w:eastAsia="Times New Roman" w:hAnsi="Times New Roman"/>
          <w:bCs/>
          <w:sz w:val="28"/>
          <w:szCs w:val="28"/>
          <w:lang w:eastAsia="ru-RU"/>
        </w:rPr>
        <w:t xml:space="preserve"> ст. ст. 96-3 – 96-11 КК до юридичних осіб можуть застосовуватися лише </w:t>
      </w:r>
      <w:r w:rsidR="008A1954" w:rsidRPr="00316E81">
        <w:rPr>
          <w:rFonts w:ascii="Times New Roman" w:eastAsia="Times New Roman" w:hAnsi="Times New Roman"/>
          <w:bCs/>
          <w:sz w:val="28"/>
          <w:szCs w:val="28"/>
          <w:lang w:eastAsia="ru-RU"/>
        </w:rPr>
        <w:t>«</w:t>
      </w:r>
      <w:r w:rsidR="00A830F5" w:rsidRPr="00316E81">
        <w:rPr>
          <w:rFonts w:ascii="Times New Roman" w:eastAsia="Times New Roman" w:hAnsi="Times New Roman"/>
          <w:bCs/>
          <w:sz w:val="28"/>
          <w:szCs w:val="28"/>
          <w:lang w:eastAsia="ru-RU"/>
        </w:rPr>
        <w:t>заходи кримінально-правового характеру</w:t>
      </w:r>
      <w:r w:rsidR="008A1954" w:rsidRPr="00316E81">
        <w:rPr>
          <w:rFonts w:ascii="Times New Roman" w:eastAsia="Times New Roman" w:hAnsi="Times New Roman"/>
          <w:bCs/>
          <w:sz w:val="28"/>
          <w:szCs w:val="28"/>
          <w:lang w:eastAsia="ru-RU"/>
        </w:rPr>
        <w:t>»</w:t>
      </w:r>
      <w:r w:rsidR="00A830F5" w:rsidRPr="00316E81">
        <w:rPr>
          <w:rFonts w:ascii="Times New Roman" w:eastAsia="Times New Roman" w:hAnsi="Times New Roman"/>
          <w:bCs/>
          <w:sz w:val="28"/>
          <w:szCs w:val="28"/>
          <w:lang w:eastAsia="ru-RU"/>
        </w:rPr>
        <w:t>, передбачені цим Кодексом (штраф, конфіскація майна та ліквідація).</w:t>
      </w:r>
    </w:p>
    <w:p w:rsidR="00831B97" w:rsidRPr="00316E81" w:rsidRDefault="00893787" w:rsidP="00CA3F08">
      <w:pPr>
        <w:ind w:firstLine="709"/>
        <w:jc w:val="both"/>
        <w:rPr>
          <w:rFonts w:ascii="Times New Roman" w:eastAsia="Times New Roman" w:hAnsi="Times New Roman"/>
          <w:bCs/>
          <w:i/>
          <w:iCs/>
          <w:sz w:val="28"/>
          <w:szCs w:val="28"/>
          <w:lang w:eastAsia="ru-RU"/>
        </w:rPr>
      </w:pPr>
      <w:r w:rsidRPr="00316E81">
        <w:rPr>
          <w:rFonts w:ascii="Times New Roman" w:eastAsia="Times New Roman" w:hAnsi="Times New Roman"/>
          <w:bCs/>
          <w:i/>
          <w:iCs/>
          <w:sz w:val="28"/>
          <w:szCs w:val="28"/>
          <w:lang w:eastAsia="ru-RU"/>
        </w:rPr>
        <w:lastRenderedPageBreak/>
        <w:t>Щодо змін до ст. 6 Закону</w:t>
      </w:r>
    </w:p>
    <w:p w:rsidR="00831B97" w:rsidRPr="00316E81" w:rsidRDefault="00821713" w:rsidP="00CA3F08">
      <w:pPr>
        <w:ind w:firstLine="709"/>
        <w:jc w:val="both"/>
        <w:rPr>
          <w:rFonts w:ascii="Times New Roman" w:eastAsia="Times New Roman" w:hAnsi="Times New Roman"/>
          <w:bCs/>
          <w:sz w:val="28"/>
          <w:szCs w:val="28"/>
          <w:lang w:eastAsia="ru-RU"/>
        </w:rPr>
      </w:pPr>
      <w:r w:rsidRPr="00316E81">
        <w:rPr>
          <w:rFonts w:ascii="Times New Roman" w:eastAsia="Times New Roman" w:hAnsi="Times New Roman"/>
          <w:bCs/>
          <w:sz w:val="28"/>
          <w:szCs w:val="28"/>
          <w:lang w:eastAsia="ru-RU"/>
        </w:rPr>
        <w:t>У ч.</w:t>
      </w:r>
      <w:r w:rsidR="0082023F" w:rsidRPr="00316E81">
        <w:rPr>
          <w:rFonts w:ascii="Times New Roman" w:eastAsia="Times New Roman" w:hAnsi="Times New Roman"/>
          <w:bCs/>
          <w:sz w:val="28"/>
          <w:szCs w:val="28"/>
          <w:lang w:eastAsia="ru-RU"/>
        </w:rPr>
        <w:t xml:space="preserve"> ч. </w:t>
      </w:r>
      <w:r w:rsidRPr="00316E81">
        <w:rPr>
          <w:rFonts w:ascii="Times New Roman" w:eastAsia="Times New Roman" w:hAnsi="Times New Roman"/>
          <w:bCs/>
          <w:sz w:val="28"/>
          <w:szCs w:val="28"/>
          <w:lang w:eastAsia="ru-RU"/>
        </w:rPr>
        <w:t>3</w:t>
      </w:r>
      <w:r w:rsidR="0082023F" w:rsidRPr="00316E81">
        <w:rPr>
          <w:rFonts w:ascii="Times New Roman" w:eastAsia="Times New Roman" w:hAnsi="Times New Roman"/>
          <w:bCs/>
          <w:sz w:val="28"/>
          <w:szCs w:val="28"/>
          <w:lang w:eastAsia="ru-RU"/>
        </w:rPr>
        <w:t xml:space="preserve">, </w:t>
      </w:r>
      <w:r w:rsidRPr="00316E81">
        <w:rPr>
          <w:rFonts w:ascii="Times New Roman" w:eastAsia="Times New Roman" w:hAnsi="Times New Roman"/>
          <w:bCs/>
          <w:sz w:val="28"/>
          <w:szCs w:val="28"/>
          <w:lang w:eastAsia="ru-RU"/>
        </w:rPr>
        <w:t xml:space="preserve">4 </w:t>
      </w:r>
      <w:r w:rsidR="0082023F" w:rsidRPr="00316E81">
        <w:rPr>
          <w:rFonts w:ascii="Times New Roman" w:eastAsia="Times New Roman" w:hAnsi="Times New Roman"/>
          <w:bCs/>
          <w:sz w:val="28"/>
          <w:szCs w:val="28"/>
          <w:lang w:eastAsia="ru-RU"/>
        </w:rPr>
        <w:t xml:space="preserve">ст. 6 Закону (у редакції проекту) </w:t>
      </w:r>
      <w:r w:rsidRPr="00316E81">
        <w:rPr>
          <w:rFonts w:ascii="Times New Roman" w:eastAsia="Times New Roman" w:hAnsi="Times New Roman"/>
          <w:bCs/>
          <w:sz w:val="28"/>
          <w:szCs w:val="28"/>
          <w:lang w:eastAsia="ru-RU"/>
        </w:rPr>
        <w:t xml:space="preserve">йдеться про повноваження </w:t>
      </w:r>
      <w:r w:rsidR="0082023F" w:rsidRPr="00316E81">
        <w:rPr>
          <w:rFonts w:ascii="Times New Roman" w:eastAsia="Times New Roman" w:hAnsi="Times New Roman"/>
          <w:bCs/>
          <w:sz w:val="28"/>
          <w:szCs w:val="28"/>
          <w:lang w:eastAsia="ru-RU"/>
        </w:rPr>
        <w:t>відповідних центральних органів виконавчої влади (</w:t>
      </w:r>
      <w:r w:rsidRPr="00316E81">
        <w:rPr>
          <w:rFonts w:ascii="Times New Roman" w:eastAsia="Times New Roman" w:hAnsi="Times New Roman"/>
          <w:bCs/>
          <w:sz w:val="28"/>
          <w:szCs w:val="28"/>
          <w:lang w:eastAsia="ru-RU"/>
        </w:rPr>
        <w:t xml:space="preserve">Міністерства фінансів України, Міністерства розвитку економіки, торгівлі та сільського господарства України, Державної служби фінансового моніторингу України </w:t>
      </w:r>
      <w:r w:rsidR="0082023F" w:rsidRPr="00316E81">
        <w:rPr>
          <w:rFonts w:ascii="Times New Roman" w:eastAsia="Times New Roman" w:hAnsi="Times New Roman"/>
          <w:bCs/>
          <w:sz w:val="28"/>
          <w:szCs w:val="28"/>
          <w:lang w:eastAsia="ru-RU"/>
        </w:rPr>
        <w:t>та ін.)</w:t>
      </w:r>
      <w:r w:rsidRPr="00316E81">
        <w:rPr>
          <w:rFonts w:ascii="Times New Roman" w:eastAsia="Times New Roman" w:hAnsi="Times New Roman"/>
          <w:bCs/>
          <w:sz w:val="28"/>
          <w:szCs w:val="28"/>
          <w:lang w:eastAsia="ru-RU"/>
        </w:rPr>
        <w:t xml:space="preserve">. </w:t>
      </w:r>
    </w:p>
    <w:p w:rsidR="00831B97" w:rsidRPr="00EA4071" w:rsidRDefault="00821713" w:rsidP="00CA3F08">
      <w:pPr>
        <w:ind w:firstLine="709"/>
        <w:jc w:val="both"/>
        <w:rPr>
          <w:rFonts w:ascii="Times New Roman" w:eastAsia="Times New Roman" w:hAnsi="Times New Roman"/>
          <w:bCs/>
          <w:sz w:val="28"/>
          <w:szCs w:val="28"/>
          <w:highlight w:val="green"/>
          <w:lang w:eastAsia="ru-RU"/>
        </w:rPr>
      </w:pPr>
      <w:r w:rsidRPr="00316E81">
        <w:rPr>
          <w:rFonts w:ascii="Times New Roman" w:eastAsia="Times New Roman" w:hAnsi="Times New Roman"/>
          <w:bCs/>
          <w:sz w:val="28"/>
          <w:szCs w:val="28"/>
          <w:lang w:eastAsia="ru-RU"/>
        </w:rPr>
        <w:t>Проте відповідно до п. 9-1 ст.</w:t>
      </w:r>
      <w:r w:rsidR="0082023F" w:rsidRPr="00316E81">
        <w:rPr>
          <w:rFonts w:ascii="Times New Roman" w:eastAsia="Times New Roman" w:hAnsi="Times New Roman"/>
          <w:bCs/>
          <w:sz w:val="28"/>
          <w:szCs w:val="28"/>
          <w:lang w:eastAsia="ru-RU"/>
        </w:rPr>
        <w:t xml:space="preserve"> </w:t>
      </w:r>
      <w:r w:rsidRPr="00316E81">
        <w:rPr>
          <w:rFonts w:ascii="Times New Roman" w:eastAsia="Times New Roman" w:hAnsi="Times New Roman"/>
          <w:bCs/>
          <w:sz w:val="28"/>
          <w:szCs w:val="28"/>
          <w:lang w:eastAsia="ru-RU"/>
        </w:rPr>
        <w:t xml:space="preserve">116 Конституції України та ст. 5 Закону України «Про центральні органи виконавчої влади» утворення, реорганізація та ліквідація міністерств та інших центральних органів виконавчої влади </w:t>
      </w:r>
      <w:r w:rsidR="00C22C4A" w:rsidRPr="00316E81">
        <w:rPr>
          <w:rFonts w:ascii="Times New Roman" w:eastAsia="Times New Roman" w:hAnsi="Times New Roman"/>
          <w:bCs/>
          <w:sz w:val="28"/>
          <w:szCs w:val="28"/>
          <w:lang w:eastAsia="ru-RU"/>
        </w:rPr>
        <w:t>належить</w:t>
      </w:r>
      <w:r w:rsidRPr="00316E81">
        <w:rPr>
          <w:rFonts w:ascii="Times New Roman" w:eastAsia="Times New Roman" w:hAnsi="Times New Roman"/>
          <w:bCs/>
          <w:sz w:val="28"/>
          <w:szCs w:val="28"/>
          <w:lang w:eastAsia="ru-RU"/>
        </w:rPr>
        <w:t xml:space="preserve"> до компетенції Кабінету Міністрів України.</w:t>
      </w:r>
      <w:r w:rsidR="008A1954" w:rsidRPr="00316E81">
        <w:rPr>
          <w:rFonts w:ascii="Times New Roman" w:eastAsia="Times New Roman" w:hAnsi="Times New Roman"/>
          <w:bCs/>
          <w:sz w:val="28"/>
          <w:szCs w:val="28"/>
          <w:lang w:eastAsia="ru-RU"/>
        </w:rPr>
        <w:t xml:space="preserve"> </w:t>
      </w:r>
      <w:r w:rsidRPr="00316E81">
        <w:rPr>
          <w:rFonts w:ascii="Times New Roman" w:eastAsia="Times New Roman" w:hAnsi="Times New Roman"/>
          <w:bCs/>
          <w:sz w:val="28"/>
          <w:szCs w:val="28"/>
          <w:lang w:eastAsia="ru-RU"/>
        </w:rPr>
        <w:t xml:space="preserve">Тому </w:t>
      </w:r>
      <w:r w:rsidR="00C32E7F" w:rsidRPr="00316E81">
        <w:rPr>
          <w:rFonts w:ascii="Times New Roman" w:eastAsia="Times New Roman" w:hAnsi="Times New Roman"/>
          <w:bCs/>
          <w:sz w:val="28"/>
          <w:szCs w:val="28"/>
          <w:lang w:eastAsia="ru-RU"/>
        </w:rPr>
        <w:t>наведення</w:t>
      </w:r>
      <w:r w:rsidRPr="00316E81">
        <w:rPr>
          <w:rFonts w:ascii="Times New Roman" w:eastAsia="Times New Roman" w:hAnsi="Times New Roman"/>
          <w:bCs/>
          <w:sz w:val="28"/>
          <w:szCs w:val="28"/>
          <w:lang w:eastAsia="ru-RU"/>
        </w:rPr>
        <w:t xml:space="preserve"> конкретних назв центральних органів виконавчої влади</w:t>
      </w:r>
      <w:r w:rsidR="00C32E7F" w:rsidRPr="00316E81">
        <w:rPr>
          <w:rFonts w:ascii="Times New Roman" w:eastAsia="Times New Roman" w:hAnsi="Times New Roman"/>
          <w:bCs/>
          <w:sz w:val="28"/>
          <w:szCs w:val="28"/>
          <w:lang w:eastAsia="ru-RU"/>
        </w:rPr>
        <w:t xml:space="preserve"> у відповідних законодавчих актах (</w:t>
      </w:r>
      <w:r w:rsidRPr="00316E81">
        <w:rPr>
          <w:rFonts w:ascii="Times New Roman" w:eastAsia="Times New Roman" w:hAnsi="Times New Roman"/>
          <w:bCs/>
          <w:sz w:val="28"/>
          <w:szCs w:val="28"/>
          <w:lang w:eastAsia="ru-RU"/>
        </w:rPr>
        <w:t>крім тих, назви</w:t>
      </w:r>
      <w:r w:rsidRPr="00EA4071">
        <w:rPr>
          <w:rFonts w:ascii="Times New Roman" w:eastAsia="Times New Roman" w:hAnsi="Times New Roman"/>
          <w:bCs/>
          <w:sz w:val="28"/>
          <w:szCs w:val="28"/>
          <w:lang w:eastAsia="ru-RU"/>
        </w:rPr>
        <w:t xml:space="preserve"> яких </w:t>
      </w:r>
      <w:r w:rsidR="00C32E7F" w:rsidRPr="00EA4071">
        <w:rPr>
          <w:rFonts w:ascii="Times New Roman" w:eastAsia="Times New Roman" w:hAnsi="Times New Roman"/>
          <w:bCs/>
          <w:sz w:val="28"/>
          <w:szCs w:val="28"/>
          <w:lang w:eastAsia="ru-RU"/>
        </w:rPr>
        <w:t>визначені</w:t>
      </w:r>
      <w:r w:rsidRPr="00EA4071">
        <w:rPr>
          <w:rFonts w:ascii="Times New Roman" w:eastAsia="Times New Roman" w:hAnsi="Times New Roman"/>
          <w:bCs/>
          <w:sz w:val="28"/>
          <w:szCs w:val="28"/>
          <w:lang w:eastAsia="ru-RU"/>
        </w:rPr>
        <w:t xml:space="preserve"> </w:t>
      </w:r>
      <w:r w:rsidR="00C32E7F" w:rsidRPr="00EA4071">
        <w:rPr>
          <w:rFonts w:ascii="Times New Roman" w:eastAsia="Times New Roman" w:hAnsi="Times New Roman"/>
          <w:bCs/>
          <w:sz w:val="28"/>
          <w:szCs w:val="28"/>
          <w:lang w:eastAsia="ru-RU"/>
        </w:rPr>
        <w:t>у</w:t>
      </w:r>
      <w:r w:rsidRPr="00EA4071">
        <w:rPr>
          <w:rFonts w:ascii="Times New Roman" w:eastAsia="Times New Roman" w:hAnsi="Times New Roman"/>
          <w:bCs/>
          <w:sz w:val="28"/>
          <w:szCs w:val="28"/>
          <w:lang w:eastAsia="ru-RU"/>
        </w:rPr>
        <w:t xml:space="preserve"> Конституції України</w:t>
      </w:r>
      <w:r w:rsidR="00C32E7F" w:rsidRPr="00EA4071">
        <w:rPr>
          <w:rFonts w:ascii="Times New Roman" w:eastAsia="Times New Roman" w:hAnsi="Times New Roman"/>
          <w:bCs/>
          <w:sz w:val="28"/>
          <w:szCs w:val="28"/>
          <w:lang w:eastAsia="ru-RU"/>
        </w:rPr>
        <w:t xml:space="preserve">; </w:t>
      </w:r>
      <w:r w:rsidRPr="00EA4071">
        <w:rPr>
          <w:rFonts w:ascii="Times New Roman" w:eastAsia="Times New Roman" w:hAnsi="Times New Roman"/>
          <w:bCs/>
          <w:sz w:val="28"/>
          <w:szCs w:val="28"/>
          <w:lang w:eastAsia="ru-RU"/>
        </w:rPr>
        <w:t xml:space="preserve">див. </w:t>
      </w:r>
      <w:proofErr w:type="spellStart"/>
      <w:r w:rsidRPr="00EA4071">
        <w:rPr>
          <w:rFonts w:ascii="Times New Roman" w:eastAsia="Times New Roman" w:hAnsi="Times New Roman"/>
          <w:bCs/>
          <w:sz w:val="28"/>
          <w:szCs w:val="28"/>
          <w:lang w:eastAsia="ru-RU"/>
        </w:rPr>
        <w:t>абз</w:t>
      </w:r>
      <w:proofErr w:type="spellEnd"/>
      <w:r w:rsidRPr="00EA4071">
        <w:rPr>
          <w:rFonts w:ascii="Times New Roman" w:eastAsia="Times New Roman" w:hAnsi="Times New Roman"/>
          <w:bCs/>
          <w:sz w:val="28"/>
          <w:szCs w:val="28"/>
          <w:lang w:eastAsia="ru-RU"/>
        </w:rPr>
        <w:t>. 7 п. 3 мотивувальної частини Рішення Конституційного суду України від 28.01.2003 № 2-рп/2003)</w:t>
      </w:r>
      <w:r w:rsidR="00C32E7F" w:rsidRPr="00EA4071">
        <w:rPr>
          <w:rFonts w:ascii="Times New Roman" w:eastAsia="Times New Roman" w:hAnsi="Times New Roman"/>
          <w:bCs/>
          <w:sz w:val="28"/>
          <w:szCs w:val="28"/>
          <w:lang w:eastAsia="ru-RU"/>
        </w:rPr>
        <w:t xml:space="preserve"> є не</w:t>
      </w:r>
      <w:r w:rsidR="008A1954" w:rsidRPr="00EA4071">
        <w:rPr>
          <w:rFonts w:ascii="Times New Roman" w:eastAsia="Times New Roman" w:hAnsi="Times New Roman"/>
          <w:bCs/>
          <w:sz w:val="28"/>
          <w:szCs w:val="28"/>
          <w:lang w:eastAsia="ru-RU"/>
        </w:rPr>
        <w:t>бажаним</w:t>
      </w:r>
      <w:r w:rsidR="00C32E7F" w:rsidRPr="00EA4071">
        <w:rPr>
          <w:rFonts w:ascii="Times New Roman" w:eastAsia="Times New Roman" w:hAnsi="Times New Roman"/>
          <w:bCs/>
          <w:sz w:val="28"/>
          <w:szCs w:val="28"/>
          <w:lang w:eastAsia="ru-RU"/>
        </w:rPr>
        <w:t>.</w:t>
      </w:r>
      <w:r w:rsidRPr="00EA4071">
        <w:rPr>
          <w:rFonts w:ascii="Times New Roman" w:eastAsia="Times New Roman" w:hAnsi="Times New Roman"/>
          <w:bCs/>
          <w:sz w:val="28"/>
          <w:szCs w:val="28"/>
          <w:highlight w:val="green"/>
          <w:lang w:eastAsia="ru-RU"/>
        </w:rPr>
        <w:t xml:space="preserve"> </w:t>
      </w:r>
    </w:p>
    <w:p w:rsidR="00893787" w:rsidRPr="00EA4071" w:rsidRDefault="00893787" w:rsidP="00CA3F08">
      <w:pPr>
        <w:ind w:firstLine="709"/>
        <w:jc w:val="both"/>
        <w:rPr>
          <w:rFonts w:ascii="Times New Roman" w:eastAsia="Times New Roman" w:hAnsi="Times New Roman"/>
          <w:bCs/>
          <w:i/>
          <w:iCs/>
          <w:sz w:val="28"/>
          <w:szCs w:val="28"/>
          <w:lang w:eastAsia="ru-RU"/>
        </w:rPr>
      </w:pPr>
      <w:r w:rsidRPr="00EA4071">
        <w:rPr>
          <w:rFonts w:ascii="Times New Roman" w:eastAsia="Times New Roman" w:hAnsi="Times New Roman"/>
          <w:bCs/>
          <w:i/>
          <w:iCs/>
          <w:sz w:val="28"/>
          <w:szCs w:val="28"/>
          <w:lang w:eastAsia="ru-RU"/>
        </w:rPr>
        <w:t xml:space="preserve">Щодо змін до ст. </w:t>
      </w:r>
      <w:r w:rsidR="007B0D8E" w:rsidRPr="00EA4071">
        <w:rPr>
          <w:rFonts w:ascii="Times New Roman" w:eastAsia="Times New Roman" w:hAnsi="Times New Roman"/>
          <w:bCs/>
          <w:i/>
          <w:iCs/>
          <w:sz w:val="28"/>
          <w:szCs w:val="28"/>
          <w:lang w:eastAsia="ru-RU"/>
        </w:rPr>
        <w:t xml:space="preserve">ст. </w:t>
      </w:r>
      <w:r w:rsidRPr="00EA4071">
        <w:rPr>
          <w:rFonts w:ascii="Times New Roman" w:eastAsia="Times New Roman" w:hAnsi="Times New Roman"/>
          <w:bCs/>
          <w:i/>
          <w:iCs/>
          <w:sz w:val="28"/>
          <w:szCs w:val="28"/>
          <w:lang w:eastAsia="ru-RU"/>
        </w:rPr>
        <w:t>7</w:t>
      </w:r>
      <w:r w:rsidR="007B0D8E" w:rsidRPr="00EA4071">
        <w:rPr>
          <w:rFonts w:ascii="Times New Roman" w:eastAsia="Times New Roman" w:hAnsi="Times New Roman"/>
          <w:bCs/>
          <w:i/>
          <w:iCs/>
          <w:sz w:val="28"/>
          <w:szCs w:val="28"/>
          <w:lang w:eastAsia="ru-RU"/>
        </w:rPr>
        <w:t>, 8</w:t>
      </w:r>
      <w:r w:rsidRPr="00EA4071">
        <w:rPr>
          <w:rFonts w:ascii="Times New Roman" w:eastAsia="Times New Roman" w:hAnsi="Times New Roman"/>
          <w:bCs/>
          <w:i/>
          <w:iCs/>
          <w:sz w:val="28"/>
          <w:szCs w:val="28"/>
          <w:lang w:eastAsia="ru-RU"/>
        </w:rPr>
        <w:t xml:space="preserve"> Закону </w:t>
      </w:r>
    </w:p>
    <w:p w:rsidR="00831B97" w:rsidRPr="00EA4071" w:rsidRDefault="00821713" w:rsidP="00CA3F08">
      <w:pPr>
        <w:ind w:firstLine="709"/>
        <w:jc w:val="both"/>
        <w:rPr>
          <w:rFonts w:ascii="Times New Roman" w:eastAsia="Times New Roman" w:hAnsi="Times New Roman"/>
          <w:bCs/>
          <w:sz w:val="28"/>
          <w:szCs w:val="28"/>
          <w:lang w:eastAsia="ru-RU"/>
        </w:rPr>
      </w:pPr>
      <w:r w:rsidRPr="00316E81">
        <w:rPr>
          <w:rFonts w:ascii="Times New Roman" w:eastAsia="Times New Roman" w:hAnsi="Times New Roman"/>
          <w:b/>
          <w:bCs/>
          <w:sz w:val="28"/>
          <w:szCs w:val="28"/>
          <w:lang w:eastAsia="ru-RU"/>
        </w:rPr>
        <w:t>1.</w:t>
      </w:r>
      <w:r w:rsidRPr="00316E81">
        <w:rPr>
          <w:rFonts w:ascii="Times New Roman" w:eastAsia="Times New Roman" w:hAnsi="Times New Roman"/>
          <w:bCs/>
          <w:sz w:val="28"/>
          <w:szCs w:val="28"/>
          <w:lang w:eastAsia="ru-RU"/>
        </w:rPr>
        <w:t xml:space="preserve"> У новій редакції ст. 7 Закону пропонується передбачити створення та регламентувати ведення Державного </w:t>
      </w:r>
      <w:proofErr w:type="spellStart"/>
      <w:r w:rsidRPr="00316E81">
        <w:rPr>
          <w:rFonts w:ascii="Times New Roman" w:eastAsia="Times New Roman" w:hAnsi="Times New Roman"/>
          <w:bCs/>
          <w:sz w:val="28"/>
          <w:szCs w:val="28"/>
          <w:lang w:eastAsia="ru-RU"/>
        </w:rPr>
        <w:t>санкційного</w:t>
      </w:r>
      <w:proofErr w:type="spellEnd"/>
      <w:r w:rsidRPr="00316E81">
        <w:rPr>
          <w:rFonts w:ascii="Times New Roman" w:eastAsia="Times New Roman" w:hAnsi="Times New Roman"/>
          <w:bCs/>
          <w:sz w:val="28"/>
          <w:szCs w:val="28"/>
          <w:lang w:eastAsia="ru-RU"/>
        </w:rPr>
        <w:t xml:space="preserve"> реєстру. Враховуючи той факт, що відповідні санкції застосовуватимуться в тому числі й до фізичних осіб</w:t>
      </w:r>
      <w:r w:rsidR="008A1954" w:rsidRPr="00316E81">
        <w:rPr>
          <w:rFonts w:ascii="Times New Roman" w:eastAsia="Times New Roman" w:hAnsi="Times New Roman"/>
          <w:bCs/>
          <w:sz w:val="28"/>
          <w:szCs w:val="28"/>
          <w:lang w:eastAsia="ru-RU"/>
        </w:rPr>
        <w:t>,</w:t>
      </w:r>
      <w:r w:rsidR="00C22C4A" w:rsidRPr="00316E81">
        <w:rPr>
          <w:rFonts w:ascii="Times New Roman" w:eastAsia="Times New Roman" w:hAnsi="Times New Roman"/>
          <w:bCs/>
          <w:sz w:val="28"/>
          <w:szCs w:val="28"/>
          <w:lang w:eastAsia="ru-RU"/>
        </w:rPr>
        <w:t xml:space="preserve"> у</w:t>
      </w:r>
      <w:r w:rsidRPr="00316E81">
        <w:rPr>
          <w:rFonts w:ascii="Times New Roman" w:eastAsia="Times New Roman" w:hAnsi="Times New Roman"/>
          <w:bCs/>
          <w:sz w:val="28"/>
          <w:szCs w:val="28"/>
          <w:lang w:eastAsia="ru-RU"/>
        </w:rPr>
        <w:t xml:space="preserve"> проекті мало б бути унормовано правовий режим інформації, що міститиметься</w:t>
      </w:r>
      <w:r w:rsidRPr="00EA4071">
        <w:rPr>
          <w:rFonts w:ascii="Times New Roman" w:eastAsia="Times New Roman" w:hAnsi="Times New Roman"/>
          <w:bCs/>
          <w:sz w:val="28"/>
          <w:szCs w:val="28"/>
          <w:lang w:eastAsia="ru-RU"/>
        </w:rPr>
        <w:t xml:space="preserve"> в такому реєстрі.</w:t>
      </w:r>
    </w:p>
    <w:p w:rsidR="00831B97" w:rsidRPr="00EA4071" w:rsidRDefault="00821713" w:rsidP="00CA3F08">
      <w:pPr>
        <w:ind w:firstLine="709"/>
        <w:jc w:val="both"/>
        <w:rPr>
          <w:rFonts w:ascii="Times New Roman" w:eastAsia="Times New Roman" w:hAnsi="Times New Roman"/>
          <w:bCs/>
          <w:sz w:val="28"/>
          <w:szCs w:val="28"/>
          <w:lang w:eastAsia="ru-RU"/>
        </w:rPr>
      </w:pPr>
      <w:r w:rsidRPr="00EA4071">
        <w:rPr>
          <w:rFonts w:ascii="Times New Roman" w:eastAsia="Times New Roman" w:hAnsi="Times New Roman"/>
          <w:b/>
          <w:bCs/>
          <w:sz w:val="28"/>
          <w:szCs w:val="28"/>
          <w:lang w:eastAsia="ru-RU"/>
        </w:rPr>
        <w:t>2.</w:t>
      </w:r>
      <w:r w:rsidRPr="00EA4071">
        <w:rPr>
          <w:rFonts w:ascii="Times New Roman" w:eastAsia="Times New Roman" w:hAnsi="Times New Roman"/>
          <w:bCs/>
          <w:sz w:val="28"/>
          <w:szCs w:val="28"/>
          <w:lang w:eastAsia="ru-RU"/>
        </w:rPr>
        <w:t xml:space="preserve"> Покладення на РНБО повноважень щодо визначення порядку ведення Державного </w:t>
      </w:r>
      <w:proofErr w:type="spellStart"/>
      <w:r w:rsidRPr="00EA4071">
        <w:rPr>
          <w:rFonts w:ascii="Times New Roman" w:eastAsia="Times New Roman" w:hAnsi="Times New Roman"/>
          <w:bCs/>
          <w:sz w:val="28"/>
          <w:szCs w:val="28"/>
          <w:lang w:eastAsia="ru-RU"/>
        </w:rPr>
        <w:t>санкційного</w:t>
      </w:r>
      <w:proofErr w:type="spellEnd"/>
      <w:r w:rsidRPr="00EA4071">
        <w:rPr>
          <w:rFonts w:ascii="Times New Roman" w:eastAsia="Times New Roman" w:hAnsi="Times New Roman"/>
          <w:bCs/>
          <w:sz w:val="28"/>
          <w:szCs w:val="28"/>
          <w:lang w:eastAsia="ru-RU"/>
        </w:rPr>
        <w:t xml:space="preserve"> реєстру, а на Апарат РНБО – повноважень щодо ведення та своєчасного оновлення </w:t>
      </w:r>
      <w:r w:rsidR="007B0D8E" w:rsidRPr="00EA4071">
        <w:rPr>
          <w:rFonts w:ascii="Times New Roman" w:eastAsia="Times New Roman" w:hAnsi="Times New Roman"/>
          <w:bCs/>
          <w:sz w:val="28"/>
          <w:szCs w:val="28"/>
          <w:lang w:eastAsia="ru-RU"/>
        </w:rPr>
        <w:t>цього Реєстру</w:t>
      </w:r>
      <w:r w:rsidRPr="00EA4071">
        <w:rPr>
          <w:rFonts w:ascii="Times New Roman" w:eastAsia="Times New Roman" w:hAnsi="Times New Roman"/>
          <w:bCs/>
          <w:sz w:val="28"/>
          <w:szCs w:val="28"/>
          <w:lang w:eastAsia="ru-RU"/>
        </w:rPr>
        <w:t xml:space="preserve"> не у</w:t>
      </w:r>
      <w:r w:rsidR="007B0D8E" w:rsidRPr="00EA4071">
        <w:rPr>
          <w:rFonts w:ascii="Times New Roman" w:eastAsia="Times New Roman" w:hAnsi="Times New Roman"/>
          <w:bCs/>
          <w:sz w:val="28"/>
          <w:szCs w:val="28"/>
          <w:lang w:eastAsia="ru-RU"/>
        </w:rPr>
        <w:t xml:space="preserve">згоджується із </w:t>
      </w:r>
      <w:r w:rsidRPr="00EA4071">
        <w:rPr>
          <w:rFonts w:ascii="Times New Roman" w:eastAsia="Times New Roman" w:hAnsi="Times New Roman"/>
          <w:bCs/>
          <w:sz w:val="28"/>
          <w:szCs w:val="28"/>
          <w:lang w:eastAsia="ru-RU"/>
        </w:rPr>
        <w:t xml:space="preserve">Законом </w:t>
      </w:r>
      <w:r w:rsidR="007B0D8E" w:rsidRPr="00EA4071">
        <w:rPr>
          <w:rFonts w:ascii="Times New Roman" w:eastAsia="Times New Roman" w:hAnsi="Times New Roman"/>
          <w:bCs/>
          <w:sz w:val="28"/>
          <w:szCs w:val="28"/>
          <w:lang w:eastAsia="ru-RU"/>
        </w:rPr>
        <w:t xml:space="preserve">України </w:t>
      </w:r>
      <w:r w:rsidRPr="00EA4071">
        <w:rPr>
          <w:rFonts w:ascii="Times New Roman" w:eastAsia="Times New Roman" w:hAnsi="Times New Roman"/>
          <w:bCs/>
          <w:sz w:val="28"/>
          <w:szCs w:val="28"/>
          <w:lang w:eastAsia="ru-RU"/>
        </w:rPr>
        <w:t xml:space="preserve">«Про Раду національної безпеки </w:t>
      </w:r>
      <w:r w:rsidR="007B0D8E" w:rsidRPr="00EA4071">
        <w:rPr>
          <w:rFonts w:ascii="Times New Roman" w:eastAsia="Times New Roman" w:hAnsi="Times New Roman"/>
          <w:bCs/>
          <w:sz w:val="28"/>
          <w:szCs w:val="28"/>
          <w:lang w:eastAsia="ru-RU"/>
        </w:rPr>
        <w:t>і</w:t>
      </w:r>
      <w:r w:rsidRPr="00EA4071">
        <w:rPr>
          <w:rFonts w:ascii="Times New Roman" w:eastAsia="Times New Roman" w:hAnsi="Times New Roman"/>
          <w:bCs/>
          <w:sz w:val="28"/>
          <w:szCs w:val="28"/>
          <w:lang w:eastAsia="ru-RU"/>
        </w:rPr>
        <w:t xml:space="preserve"> оборони України»</w:t>
      </w:r>
      <w:r w:rsidR="007B0D8E" w:rsidRPr="00EA4071">
        <w:rPr>
          <w:rFonts w:ascii="Times New Roman" w:eastAsia="Times New Roman" w:hAnsi="Times New Roman"/>
          <w:bCs/>
          <w:sz w:val="28"/>
          <w:szCs w:val="28"/>
          <w:lang w:eastAsia="ru-RU"/>
        </w:rPr>
        <w:t xml:space="preserve">, у якому відсутні такі повноваження РНБО та її </w:t>
      </w:r>
      <w:r w:rsidR="00C525B7" w:rsidRPr="00EA4071">
        <w:rPr>
          <w:rFonts w:ascii="Times New Roman" w:eastAsia="Times New Roman" w:hAnsi="Times New Roman"/>
          <w:bCs/>
          <w:sz w:val="28"/>
          <w:szCs w:val="28"/>
          <w:lang w:eastAsia="ru-RU"/>
        </w:rPr>
        <w:t>а</w:t>
      </w:r>
      <w:r w:rsidR="007B0D8E" w:rsidRPr="00EA4071">
        <w:rPr>
          <w:rFonts w:ascii="Times New Roman" w:eastAsia="Times New Roman" w:hAnsi="Times New Roman"/>
          <w:bCs/>
          <w:sz w:val="28"/>
          <w:szCs w:val="28"/>
          <w:lang w:eastAsia="ru-RU"/>
        </w:rPr>
        <w:t>парату</w:t>
      </w:r>
      <w:r w:rsidRPr="00EA4071">
        <w:rPr>
          <w:rFonts w:ascii="Times New Roman" w:eastAsia="Times New Roman" w:hAnsi="Times New Roman"/>
          <w:bCs/>
          <w:sz w:val="28"/>
          <w:szCs w:val="28"/>
          <w:lang w:eastAsia="ru-RU"/>
        </w:rPr>
        <w:t>.</w:t>
      </w:r>
    </w:p>
    <w:p w:rsidR="00831B97" w:rsidRPr="00EA4071" w:rsidRDefault="00821713" w:rsidP="00CA3F08">
      <w:pPr>
        <w:ind w:firstLine="709"/>
        <w:jc w:val="both"/>
        <w:rPr>
          <w:rFonts w:ascii="Times New Roman" w:eastAsia="Times New Roman" w:hAnsi="Times New Roman"/>
          <w:bCs/>
          <w:sz w:val="28"/>
          <w:szCs w:val="28"/>
          <w:lang w:eastAsia="ru-RU"/>
        </w:rPr>
      </w:pPr>
      <w:r w:rsidRPr="00EA4071">
        <w:rPr>
          <w:rFonts w:ascii="Times New Roman" w:eastAsia="Times New Roman" w:hAnsi="Times New Roman"/>
          <w:bCs/>
          <w:sz w:val="28"/>
          <w:szCs w:val="28"/>
          <w:lang w:eastAsia="ru-RU"/>
        </w:rPr>
        <w:t>Те</w:t>
      </w:r>
      <w:r w:rsidR="008A1954" w:rsidRPr="00EA4071">
        <w:rPr>
          <w:rFonts w:ascii="Times New Roman" w:eastAsia="Times New Roman" w:hAnsi="Times New Roman"/>
          <w:bCs/>
          <w:sz w:val="28"/>
          <w:szCs w:val="28"/>
          <w:lang w:eastAsia="ru-RU"/>
        </w:rPr>
        <w:t xml:space="preserve"> </w:t>
      </w:r>
      <w:r w:rsidRPr="00EA4071">
        <w:rPr>
          <w:rFonts w:ascii="Times New Roman" w:eastAsia="Times New Roman" w:hAnsi="Times New Roman"/>
          <w:bCs/>
          <w:sz w:val="28"/>
          <w:szCs w:val="28"/>
          <w:lang w:eastAsia="ru-RU"/>
        </w:rPr>
        <w:t>ж саме стосується і моніторингу ефективності санкцій</w:t>
      </w:r>
      <w:r w:rsidR="007B0D8E" w:rsidRPr="00EA4071">
        <w:rPr>
          <w:rFonts w:ascii="Times New Roman" w:eastAsia="Times New Roman" w:hAnsi="Times New Roman"/>
          <w:bCs/>
          <w:sz w:val="28"/>
          <w:szCs w:val="28"/>
          <w:lang w:eastAsia="ru-RU"/>
        </w:rPr>
        <w:t>,</w:t>
      </w:r>
      <w:r w:rsidRPr="00EA4071">
        <w:rPr>
          <w:rFonts w:ascii="Times New Roman" w:eastAsia="Times New Roman" w:hAnsi="Times New Roman"/>
          <w:bCs/>
          <w:sz w:val="28"/>
          <w:szCs w:val="28"/>
          <w:lang w:eastAsia="ru-RU"/>
        </w:rPr>
        <w:t xml:space="preserve"> </w:t>
      </w:r>
      <w:r w:rsidR="007B0D8E" w:rsidRPr="00EA4071">
        <w:rPr>
          <w:rFonts w:ascii="Times New Roman" w:eastAsia="Times New Roman" w:hAnsi="Times New Roman"/>
          <w:bCs/>
          <w:sz w:val="28"/>
          <w:szCs w:val="28"/>
          <w:lang w:eastAsia="ru-RU"/>
        </w:rPr>
        <w:t>про який йдеться у</w:t>
      </w:r>
      <w:r w:rsidR="00CC15AF" w:rsidRPr="00EA4071">
        <w:rPr>
          <w:rFonts w:ascii="Times New Roman" w:eastAsia="Times New Roman" w:hAnsi="Times New Roman"/>
          <w:bCs/>
          <w:sz w:val="28"/>
          <w:szCs w:val="28"/>
          <w:lang w:eastAsia="ru-RU"/>
        </w:rPr>
        <w:t xml:space="preserve"> </w:t>
      </w:r>
      <w:r w:rsidRPr="00EA4071">
        <w:rPr>
          <w:rFonts w:ascii="Times New Roman" w:eastAsia="Times New Roman" w:hAnsi="Times New Roman"/>
          <w:bCs/>
          <w:sz w:val="28"/>
          <w:szCs w:val="28"/>
          <w:lang w:eastAsia="ru-RU"/>
        </w:rPr>
        <w:t>ст. 8</w:t>
      </w:r>
      <w:r w:rsidR="007B0D8E" w:rsidRPr="00EA4071">
        <w:rPr>
          <w:rFonts w:ascii="Times New Roman" w:eastAsia="Times New Roman" w:hAnsi="Times New Roman"/>
          <w:bCs/>
          <w:sz w:val="28"/>
          <w:szCs w:val="28"/>
          <w:lang w:eastAsia="ru-RU"/>
        </w:rPr>
        <w:t xml:space="preserve"> Закону</w:t>
      </w:r>
      <w:r w:rsidRPr="00EA4071">
        <w:rPr>
          <w:rFonts w:ascii="Times New Roman" w:eastAsia="Times New Roman" w:hAnsi="Times New Roman"/>
          <w:bCs/>
          <w:sz w:val="28"/>
          <w:szCs w:val="28"/>
          <w:lang w:eastAsia="ru-RU"/>
        </w:rPr>
        <w:t xml:space="preserve"> ( в редакції проекту).</w:t>
      </w:r>
    </w:p>
    <w:p w:rsidR="00893787" w:rsidRPr="00EA4071" w:rsidRDefault="00893787" w:rsidP="00CA3F08">
      <w:pPr>
        <w:ind w:firstLine="709"/>
        <w:jc w:val="both"/>
        <w:rPr>
          <w:rFonts w:ascii="Times New Roman" w:eastAsia="Times New Roman" w:hAnsi="Times New Roman"/>
          <w:bCs/>
          <w:i/>
          <w:iCs/>
          <w:sz w:val="28"/>
          <w:szCs w:val="28"/>
          <w:lang w:eastAsia="ru-RU"/>
        </w:rPr>
      </w:pPr>
      <w:r w:rsidRPr="00EA4071">
        <w:rPr>
          <w:rFonts w:ascii="Times New Roman" w:eastAsia="Times New Roman" w:hAnsi="Times New Roman"/>
          <w:bCs/>
          <w:i/>
          <w:iCs/>
          <w:sz w:val="28"/>
          <w:szCs w:val="28"/>
          <w:lang w:eastAsia="ru-RU"/>
        </w:rPr>
        <w:t xml:space="preserve">Щодо змін до ст. 9 Закону </w:t>
      </w:r>
    </w:p>
    <w:p w:rsidR="00831B97" w:rsidRPr="00EA4071" w:rsidRDefault="00821713" w:rsidP="00CA3F08">
      <w:pPr>
        <w:ind w:firstLine="709"/>
        <w:jc w:val="both"/>
        <w:rPr>
          <w:rFonts w:ascii="Times New Roman" w:eastAsia="Times New Roman" w:hAnsi="Times New Roman"/>
          <w:bCs/>
          <w:sz w:val="28"/>
          <w:szCs w:val="28"/>
          <w:lang w:eastAsia="ru-RU"/>
        </w:rPr>
      </w:pPr>
      <w:r w:rsidRPr="00EA4071">
        <w:rPr>
          <w:rFonts w:ascii="Times New Roman" w:eastAsia="Times New Roman" w:hAnsi="Times New Roman"/>
          <w:b/>
          <w:bCs/>
          <w:sz w:val="28"/>
          <w:szCs w:val="28"/>
          <w:lang w:eastAsia="ru-RU"/>
        </w:rPr>
        <w:t>1.</w:t>
      </w:r>
      <w:r w:rsidRPr="00EA4071">
        <w:rPr>
          <w:rFonts w:ascii="Times New Roman" w:eastAsia="Times New Roman" w:hAnsi="Times New Roman"/>
          <w:bCs/>
          <w:sz w:val="28"/>
          <w:szCs w:val="28"/>
          <w:lang w:eastAsia="ru-RU"/>
        </w:rPr>
        <w:t xml:space="preserve"> Відповідно до ч. 1 </w:t>
      </w:r>
      <w:r w:rsidR="007B0D8E" w:rsidRPr="00EA4071">
        <w:rPr>
          <w:rFonts w:ascii="Times New Roman" w:eastAsia="Times New Roman" w:hAnsi="Times New Roman"/>
          <w:bCs/>
          <w:sz w:val="28"/>
          <w:szCs w:val="28"/>
          <w:lang w:eastAsia="ru-RU"/>
        </w:rPr>
        <w:t>ст. 9 (у редакції проекту)</w:t>
      </w:r>
      <w:r w:rsidRPr="00EA4071">
        <w:rPr>
          <w:rFonts w:ascii="Times New Roman" w:eastAsia="Times New Roman" w:hAnsi="Times New Roman"/>
          <w:bCs/>
          <w:sz w:val="28"/>
          <w:szCs w:val="28"/>
          <w:lang w:eastAsia="ru-RU"/>
        </w:rPr>
        <w:t xml:space="preserve"> </w:t>
      </w:r>
      <w:r w:rsidR="00361A54" w:rsidRPr="00EA4071">
        <w:rPr>
          <w:rFonts w:ascii="Times New Roman" w:eastAsia="Times New Roman" w:hAnsi="Times New Roman"/>
          <w:bCs/>
          <w:sz w:val="28"/>
          <w:szCs w:val="28"/>
          <w:lang w:eastAsia="ru-RU"/>
        </w:rPr>
        <w:t>«</w:t>
      </w:r>
      <w:r w:rsidRPr="00EA4071">
        <w:rPr>
          <w:rFonts w:ascii="Times New Roman" w:eastAsia="Times New Roman" w:hAnsi="Times New Roman"/>
          <w:bCs/>
          <w:sz w:val="28"/>
          <w:szCs w:val="28"/>
          <w:lang w:eastAsia="ru-RU"/>
        </w:rPr>
        <w:t xml:space="preserve">кожна юридична та фізична особа, до якої застосовано санкції, має право оскаржити рішення Ради національної безпеки </w:t>
      </w:r>
      <w:r w:rsidR="007B0D8E" w:rsidRPr="00EA4071">
        <w:rPr>
          <w:rFonts w:ascii="Times New Roman" w:eastAsia="Times New Roman" w:hAnsi="Times New Roman"/>
          <w:bCs/>
          <w:sz w:val="28"/>
          <w:szCs w:val="28"/>
          <w:lang w:eastAsia="ru-RU"/>
        </w:rPr>
        <w:t>і</w:t>
      </w:r>
      <w:r w:rsidRPr="00EA4071">
        <w:rPr>
          <w:rFonts w:ascii="Times New Roman" w:eastAsia="Times New Roman" w:hAnsi="Times New Roman"/>
          <w:bCs/>
          <w:sz w:val="28"/>
          <w:szCs w:val="28"/>
          <w:lang w:eastAsia="ru-RU"/>
        </w:rPr>
        <w:t xml:space="preserve"> оборони України про застосування санкцій». </w:t>
      </w:r>
      <w:r w:rsidR="00F33937" w:rsidRPr="00EA4071">
        <w:rPr>
          <w:rFonts w:ascii="Times New Roman" w:eastAsia="Times New Roman" w:hAnsi="Times New Roman"/>
          <w:bCs/>
          <w:sz w:val="28"/>
          <w:szCs w:val="28"/>
          <w:lang w:eastAsia="ru-RU"/>
        </w:rPr>
        <w:t>Одночасно</w:t>
      </w:r>
      <w:r w:rsidRPr="00EA4071">
        <w:rPr>
          <w:rFonts w:ascii="Times New Roman" w:eastAsia="Times New Roman" w:hAnsi="Times New Roman"/>
          <w:bCs/>
          <w:sz w:val="28"/>
          <w:szCs w:val="28"/>
          <w:lang w:eastAsia="ru-RU"/>
        </w:rPr>
        <w:t xml:space="preserve"> в ч. 3 цієї статті </w:t>
      </w:r>
      <w:r w:rsidR="003072A9" w:rsidRPr="00EA4071">
        <w:rPr>
          <w:rFonts w:ascii="Times New Roman" w:eastAsia="Times New Roman" w:hAnsi="Times New Roman"/>
          <w:bCs/>
          <w:sz w:val="28"/>
          <w:szCs w:val="28"/>
          <w:lang w:eastAsia="ru-RU"/>
        </w:rPr>
        <w:t xml:space="preserve">(у редакції проекту) </w:t>
      </w:r>
      <w:r w:rsidRPr="00EA4071">
        <w:rPr>
          <w:rFonts w:ascii="Times New Roman" w:eastAsia="Times New Roman" w:hAnsi="Times New Roman"/>
          <w:bCs/>
          <w:sz w:val="28"/>
          <w:szCs w:val="28"/>
          <w:lang w:eastAsia="ru-RU"/>
        </w:rPr>
        <w:t xml:space="preserve">йдеться про те, що «Апарат Ради національної безпеки </w:t>
      </w:r>
      <w:r w:rsidR="00361A54" w:rsidRPr="00EA4071">
        <w:rPr>
          <w:rFonts w:ascii="Times New Roman" w:eastAsia="Times New Roman" w:hAnsi="Times New Roman"/>
          <w:bCs/>
          <w:sz w:val="28"/>
          <w:szCs w:val="28"/>
          <w:lang w:eastAsia="ru-RU"/>
        </w:rPr>
        <w:t>і</w:t>
      </w:r>
      <w:r w:rsidRPr="00EA4071">
        <w:rPr>
          <w:rFonts w:ascii="Times New Roman" w:eastAsia="Times New Roman" w:hAnsi="Times New Roman"/>
          <w:bCs/>
          <w:sz w:val="28"/>
          <w:szCs w:val="28"/>
          <w:lang w:eastAsia="ru-RU"/>
        </w:rPr>
        <w:t xml:space="preserve"> оборони України розглядає скарги щодо застосування санкцій і у разі відсутності підстав для застосування санкцій до скаржника, готує для наступного засідання Ради національної безпеки </w:t>
      </w:r>
      <w:r w:rsidR="00361A54" w:rsidRPr="00EA4071">
        <w:rPr>
          <w:rFonts w:ascii="Times New Roman" w:eastAsia="Times New Roman" w:hAnsi="Times New Roman"/>
          <w:bCs/>
          <w:sz w:val="28"/>
          <w:szCs w:val="28"/>
          <w:lang w:eastAsia="ru-RU"/>
        </w:rPr>
        <w:t>і</w:t>
      </w:r>
      <w:r w:rsidRPr="00EA4071">
        <w:rPr>
          <w:rFonts w:ascii="Times New Roman" w:eastAsia="Times New Roman" w:hAnsi="Times New Roman"/>
          <w:bCs/>
          <w:sz w:val="28"/>
          <w:szCs w:val="28"/>
          <w:lang w:eastAsia="ru-RU"/>
        </w:rPr>
        <w:t xml:space="preserve"> оборони України пропозицію щодо скасування санкцій, що застосовувалися до нього». </w:t>
      </w:r>
    </w:p>
    <w:p w:rsidR="00831B97" w:rsidRPr="00316E81" w:rsidRDefault="00C525B7" w:rsidP="00CA3F08">
      <w:pPr>
        <w:ind w:firstLine="709"/>
        <w:jc w:val="both"/>
        <w:rPr>
          <w:rFonts w:ascii="Times New Roman" w:eastAsia="Times New Roman" w:hAnsi="Times New Roman"/>
          <w:bCs/>
          <w:sz w:val="28"/>
          <w:szCs w:val="28"/>
          <w:lang w:eastAsia="ru-RU"/>
        </w:rPr>
      </w:pPr>
      <w:r w:rsidRPr="00EA4071">
        <w:rPr>
          <w:rFonts w:ascii="Times New Roman" w:eastAsia="Times New Roman" w:hAnsi="Times New Roman"/>
          <w:bCs/>
          <w:sz w:val="28"/>
          <w:szCs w:val="28"/>
          <w:lang w:eastAsia="ru-RU"/>
        </w:rPr>
        <w:t>З</w:t>
      </w:r>
      <w:r w:rsidR="00821713" w:rsidRPr="00EA4071">
        <w:rPr>
          <w:rFonts w:ascii="Times New Roman" w:eastAsia="Times New Roman" w:hAnsi="Times New Roman"/>
          <w:bCs/>
          <w:sz w:val="28"/>
          <w:szCs w:val="28"/>
          <w:lang w:eastAsia="ru-RU"/>
        </w:rPr>
        <w:t xml:space="preserve"> огляду на вищевказані приписи можна дійти висновку, що </w:t>
      </w:r>
      <w:r w:rsidRPr="00EA4071">
        <w:rPr>
          <w:rFonts w:ascii="Times New Roman" w:eastAsia="Times New Roman" w:hAnsi="Times New Roman"/>
          <w:bCs/>
          <w:i/>
          <w:iCs/>
          <w:sz w:val="28"/>
          <w:szCs w:val="28"/>
          <w:lang w:eastAsia="ru-RU"/>
        </w:rPr>
        <w:t>р</w:t>
      </w:r>
      <w:r w:rsidR="00821713" w:rsidRPr="00EA4071">
        <w:rPr>
          <w:rFonts w:ascii="Times New Roman" w:eastAsia="Times New Roman" w:hAnsi="Times New Roman"/>
          <w:bCs/>
          <w:i/>
          <w:iCs/>
          <w:sz w:val="28"/>
          <w:szCs w:val="28"/>
          <w:lang w:eastAsia="ru-RU"/>
        </w:rPr>
        <w:t>ішення РНБО</w:t>
      </w:r>
      <w:r w:rsidR="00821713" w:rsidRPr="00EA4071">
        <w:rPr>
          <w:rFonts w:ascii="Times New Roman" w:eastAsia="Times New Roman" w:hAnsi="Times New Roman"/>
          <w:bCs/>
          <w:sz w:val="28"/>
          <w:szCs w:val="28"/>
          <w:lang w:eastAsia="ru-RU"/>
        </w:rPr>
        <w:t xml:space="preserve"> щодо накладення санкцій мають бути </w:t>
      </w:r>
      <w:r w:rsidR="00821713" w:rsidRPr="00EA4071">
        <w:rPr>
          <w:rFonts w:ascii="Times New Roman" w:eastAsia="Times New Roman" w:hAnsi="Times New Roman"/>
          <w:bCs/>
          <w:i/>
          <w:iCs/>
          <w:sz w:val="28"/>
          <w:szCs w:val="28"/>
          <w:lang w:eastAsia="ru-RU"/>
        </w:rPr>
        <w:t>оскаржені</w:t>
      </w:r>
      <w:r w:rsidR="00CD42CA" w:rsidRPr="00EA4071">
        <w:rPr>
          <w:rFonts w:ascii="Times New Roman" w:eastAsia="Times New Roman" w:hAnsi="Times New Roman"/>
          <w:bCs/>
          <w:i/>
          <w:iCs/>
          <w:sz w:val="28"/>
          <w:szCs w:val="28"/>
          <w:lang w:eastAsia="ru-RU"/>
        </w:rPr>
        <w:t xml:space="preserve"> до</w:t>
      </w:r>
      <w:r w:rsidR="00821713" w:rsidRPr="00EA4071">
        <w:rPr>
          <w:rFonts w:ascii="Times New Roman" w:eastAsia="Times New Roman" w:hAnsi="Times New Roman"/>
          <w:bCs/>
          <w:i/>
          <w:iCs/>
          <w:sz w:val="28"/>
          <w:szCs w:val="28"/>
          <w:lang w:eastAsia="ru-RU"/>
        </w:rPr>
        <w:t xml:space="preserve"> РНБО</w:t>
      </w:r>
      <w:r w:rsidRPr="00EA4071">
        <w:rPr>
          <w:rFonts w:ascii="Times New Roman" w:eastAsia="Times New Roman" w:hAnsi="Times New Roman"/>
          <w:bCs/>
          <w:sz w:val="28"/>
          <w:szCs w:val="28"/>
          <w:lang w:eastAsia="ru-RU"/>
        </w:rPr>
        <w:t>.</w:t>
      </w:r>
      <w:r w:rsidR="00821713" w:rsidRPr="00EA4071">
        <w:rPr>
          <w:rFonts w:ascii="Times New Roman" w:eastAsia="Times New Roman" w:hAnsi="Times New Roman"/>
          <w:bCs/>
          <w:sz w:val="28"/>
          <w:szCs w:val="28"/>
          <w:lang w:eastAsia="ru-RU"/>
        </w:rPr>
        <w:t xml:space="preserve"> Проте вбачається сумнівним, що РНБО та його апарат можуть</w:t>
      </w:r>
      <w:r w:rsidR="00CD42CA" w:rsidRPr="00EA4071">
        <w:rPr>
          <w:rFonts w:ascii="Times New Roman" w:eastAsia="Times New Roman" w:hAnsi="Times New Roman"/>
          <w:bCs/>
          <w:sz w:val="28"/>
          <w:szCs w:val="28"/>
          <w:lang w:eastAsia="ru-RU"/>
        </w:rPr>
        <w:t xml:space="preserve"> </w:t>
      </w:r>
      <w:proofErr w:type="spellStart"/>
      <w:r w:rsidR="00CD42CA" w:rsidRPr="00EA4071">
        <w:rPr>
          <w:rFonts w:ascii="Times New Roman" w:eastAsia="Times New Roman" w:hAnsi="Times New Roman"/>
          <w:bCs/>
          <w:sz w:val="28"/>
          <w:szCs w:val="28"/>
          <w:lang w:eastAsia="ru-RU"/>
        </w:rPr>
        <w:t>оперативно</w:t>
      </w:r>
      <w:proofErr w:type="spellEnd"/>
      <w:r w:rsidR="00CD42CA" w:rsidRPr="00EA4071">
        <w:rPr>
          <w:rFonts w:ascii="Times New Roman" w:eastAsia="Times New Roman" w:hAnsi="Times New Roman"/>
          <w:bCs/>
          <w:sz w:val="28"/>
          <w:szCs w:val="28"/>
          <w:lang w:eastAsia="ru-RU"/>
        </w:rPr>
        <w:t xml:space="preserve"> розглянути</w:t>
      </w:r>
      <w:r w:rsidR="00821713" w:rsidRPr="00EA4071">
        <w:rPr>
          <w:rFonts w:ascii="Times New Roman" w:eastAsia="Times New Roman" w:hAnsi="Times New Roman"/>
          <w:bCs/>
          <w:sz w:val="28"/>
          <w:szCs w:val="28"/>
          <w:lang w:eastAsia="ru-RU"/>
        </w:rPr>
        <w:t xml:space="preserve"> </w:t>
      </w:r>
      <w:r w:rsidR="00821713" w:rsidRPr="00316E81">
        <w:rPr>
          <w:rFonts w:ascii="Times New Roman" w:eastAsia="Times New Roman" w:hAnsi="Times New Roman"/>
          <w:bCs/>
          <w:sz w:val="28"/>
          <w:szCs w:val="28"/>
          <w:lang w:eastAsia="ru-RU"/>
        </w:rPr>
        <w:t>скаргу</w:t>
      </w:r>
      <w:r w:rsidR="00CD42CA" w:rsidRPr="00316E81">
        <w:rPr>
          <w:rFonts w:ascii="Times New Roman" w:eastAsia="Times New Roman" w:hAnsi="Times New Roman"/>
          <w:bCs/>
          <w:sz w:val="28"/>
          <w:szCs w:val="28"/>
          <w:lang w:eastAsia="ru-RU"/>
        </w:rPr>
        <w:t>, вирішити її</w:t>
      </w:r>
      <w:r w:rsidR="00821713" w:rsidRPr="00316E81">
        <w:rPr>
          <w:rFonts w:ascii="Times New Roman" w:eastAsia="Times New Roman" w:hAnsi="Times New Roman"/>
          <w:bCs/>
          <w:sz w:val="28"/>
          <w:szCs w:val="28"/>
          <w:lang w:eastAsia="ru-RU"/>
        </w:rPr>
        <w:t xml:space="preserve"> позитивно для скаржника і визнати «відсутність достатніх правових підстав для застосування санкцій», тобто</w:t>
      </w:r>
      <w:r w:rsidR="00CD42CA" w:rsidRPr="00316E81">
        <w:rPr>
          <w:rFonts w:ascii="Times New Roman" w:eastAsia="Times New Roman" w:hAnsi="Times New Roman"/>
          <w:bCs/>
          <w:sz w:val="28"/>
          <w:szCs w:val="28"/>
          <w:lang w:eastAsia="ru-RU"/>
        </w:rPr>
        <w:t>,</w:t>
      </w:r>
      <w:r w:rsidR="00821713" w:rsidRPr="00316E81">
        <w:rPr>
          <w:rFonts w:ascii="Times New Roman" w:eastAsia="Times New Roman" w:hAnsi="Times New Roman"/>
          <w:bCs/>
          <w:sz w:val="28"/>
          <w:szCs w:val="28"/>
          <w:lang w:eastAsia="ru-RU"/>
        </w:rPr>
        <w:t xml:space="preserve"> визнати власну помилку при прийнят</w:t>
      </w:r>
      <w:r w:rsidR="000F48CD" w:rsidRPr="00316E81">
        <w:rPr>
          <w:rFonts w:ascii="Times New Roman" w:eastAsia="Times New Roman" w:hAnsi="Times New Roman"/>
          <w:bCs/>
          <w:sz w:val="28"/>
          <w:szCs w:val="28"/>
          <w:lang w:eastAsia="ru-RU"/>
        </w:rPr>
        <w:t>т</w:t>
      </w:r>
      <w:r w:rsidR="003072A9" w:rsidRPr="00316E81">
        <w:rPr>
          <w:rFonts w:ascii="Times New Roman" w:eastAsia="Times New Roman" w:hAnsi="Times New Roman"/>
          <w:bCs/>
          <w:sz w:val="28"/>
          <w:szCs w:val="28"/>
          <w:lang w:eastAsia="ru-RU"/>
        </w:rPr>
        <w:t>і р</w:t>
      </w:r>
      <w:r w:rsidR="00821713" w:rsidRPr="00316E81">
        <w:rPr>
          <w:rFonts w:ascii="Times New Roman" w:eastAsia="Times New Roman" w:hAnsi="Times New Roman"/>
          <w:bCs/>
          <w:sz w:val="28"/>
          <w:szCs w:val="28"/>
          <w:lang w:eastAsia="ru-RU"/>
        </w:rPr>
        <w:t>ішення про застосування санкцій.</w:t>
      </w:r>
    </w:p>
    <w:p w:rsidR="00831B97" w:rsidRPr="00EA4071" w:rsidRDefault="00821713" w:rsidP="00CA3F08">
      <w:pPr>
        <w:ind w:firstLine="709"/>
        <w:jc w:val="both"/>
        <w:rPr>
          <w:rFonts w:ascii="Times New Roman" w:eastAsia="Times New Roman" w:hAnsi="Times New Roman"/>
          <w:bCs/>
          <w:sz w:val="28"/>
          <w:szCs w:val="28"/>
          <w:lang w:eastAsia="ru-RU"/>
        </w:rPr>
      </w:pPr>
      <w:bookmarkStart w:id="2" w:name="_Hlk71008829"/>
      <w:r w:rsidRPr="00316E81">
        <w:rPr>
          <w:rFonts w:ascii="Times New Roman" w:eastAsia="Times New Roman" w:hAnsi="Times New Roman"/>
          <w:bCs/>
          <w:sz w:val="28"/>
          <w:szCs w:val="28"/>
          <w:lang w:eastAsia="ru-RU"/>
        </w:rPr>
        <w:t xml:space="preserve">Крім того, Рішення РНБО </w:t>
      </w:r>
      <w:r w:rsidRPr="00316E81">
        <w:rPr>
          <w:rFonts w:ascii="Times New Roman" w:eastAsia="Times New Roman" w:hAnsi="Times New Roman"/>
          <w:bCs/>
          <w:i/>
          <w:iCs/>
          <w:sz w:val="28"/>
          <w:szCs w:val="28"/>
          <w:lang w:eastAsia="ru-RU"/>
        </w:rPr>
        <w:t>вводяться в дію указами Президента України</w:t>
      </w:r>
      <w:r w:rsidR="00E70725">
        <w:rPr>
          <w:rFonts w:ascii="Times New Roman" w:eastAsia="Times New Roman" w:hAnsi="Times New Roman"/>
          <w:bCs/>
          <w:i/>
          <w:iCs/>
          <w:sz w:val="28"/>
          <w:szCs w:val="28"/>
          <w:lang w:eastAsia="ru-RU"/>
        </w:rPr>
        <w:t xml:space="preserve">   </w:t>
      </w:r>
      <w:r w:rsidRPr="00316E81">
        <w:rPr>
          <w:rFonts w:ascii="Times New Roman" w:eastAsia="Times New Roman" w:hAnsi="Times New Roman"/>
          <w:bCs/>
          <w:sz w:val="28"/>
          <w:szCs w:val="28"/>
          <w:lang w:eastAsia="ru-RU"/>
        </w:rPr>
        <w:t xml:space="preserve"> (</w:t>
      </w:r>
      <w:r w:rsidR="003072A9" w:rsidRPr="00316E81">
        <w:rPr>
          <w:rFonts w:ascii="Times New Roman" w:eastAsia="Times New Roman" w:hAnsi="Times New Roman"/>
          <w:bCs/>
          <w:sz w:val="28"/>
          <w:szCs w:val="28"/>
          <w:lang w:eastAsia="ru-RU"/>
        </w:rPr>
        <w:t xml:space="preserve">ч. 7 </w:t>
      </w:r>
      <w:r w:rsidRPr="00316E81">
        <w:rPr>
          <w:rFonts w:ascii="Times New Roman" w:eastAsia="Times New Roman" w:hAnsi="Times New Roman"/>
          <w:bCs/>
          <w:sz w:val="28"/>
          <w:szCs w:val="28"/>
          <w:lang w:eastAsia="ru-RU"/>
        </w:rPr>
        <w:t>ст. 107 Конституції</w:t>
      </w:r>
      <w:r w:rsidRPr="00EA4071">
        <w:rPr>
          <w:rFonts w:ascii="Times New Roman" w:eastAsia="Times New Roman" w:hAnsi="Times New Roman"/>
          <w:bCs/>
          <w:sz w:val="28"/>
          <w:szCs w:val="28"/>
          <w:lang w:eastAsia="ru-RU"/>
        </w:rPr>
        <w:t xml:space="preserve"> України). </w:t>
      </w:r>
      <w:bookmarkEnd w:id="2"/>
      <w:r w:rsidR="00F33937" w:rsidRPr="00EA4071">
        <w:rPr>
          <w:rFonts w:ascii="Times New Roman" w:eastAsia="Times New Roman" w:hAnsi="Times New Roman"/>
          <w:bCs/>
          <w:sz w:val="28"/>
          <w:szCs w:val="28"/>
          <w:lang w:eastAsia="ru-RU"/>
        </w:rPr>
        <w:t xml:space="preserve">У свою чергу, відповідно до ч. 4 ст. 22 Кодексу адміністративного судочинства України лише Верховному Суду як суду першої інстанції підсудні справи щодо оскарження актів, дій чи </w:t>
      </w:r>
      <w:r w:rsidR="00F04B71">
        <w:rPr>
          <w:rFonts w:ascii="Times New Roman" w:eastAsia="Times New Roman" w:hAnsi="Times New Roman"/>
          <w:bCs/>
          <w:sz w:val="28"/>
          <w:szCs w:val="28"/>
          <w:lang w:eastAsia="ru-RU"/>
        </w:rPr>
        <w:t xml:space="preserve">                                           </w:t>
      </w:r>
      <w:bookmarkStart w:id="3" w:name="_GoBack"/>
      <w:bookmarkEnd w:id="3"/>
      <w:r w:rsidR="00F33937" w:rsidRPr="00EA4071">
        <w:rPr>
          <w:rFonts w:ascii="Times New Roman" w:eastAsia="Times New Roman" w:hAnsi="Times New Roman"/>
          <w:bCs/>
          <w:sz w:val="28"/>
          <w:szCs w:val="28"/>
          <w:lang w:eastAsia="ru-RU"/>
        </w:rPr>
        <w:lastRenderedPageBreak/>
        <w:t xml:space="preserve">бездіяльності Президента України. </w:t>
      </w:r>
      <w:r w:rsidRPr="00EA4071">
        <w:rPr>
          <w:rFonts w:ascii="Times New Roman" w:eastAsia="Times New Roman" w:hAnsi="Times New Roman"/>
          <w:bCs/>
          <w:sz w:val="28"/>
          <w:szCs w:val="28"/>
          <w:lang w:eastAsia="ru-RU"/>
        </w:rPr>
        <w:t xml:space="preserve">Отже, з огляду на вищевказане </w:t>
      </w:r>
      <w:r w:rsidR="00CD42CA" w:rsidRPr="00EA4071">
        <w:rPr>
          <w:rFonts w:ascii="Times New Roman" w:eastAsia="Times New Roman" w:hAnsi="Times New Roman"/>
          <w:bCs/>
          <w:sz w:val="28"/>
          <w:szCs w:val="28"/>
          <w:lang w:eastAsia="ru-RU"/>
        </w:rPr>
        <w:t>ефективність</w:t>
      </w:r>
      <w:r w:rsidRPr="00EA4071">
        <w:rPr>
          <w:rFonts w:ascii="Times New Roman" w:eastAsia="Times New Roman" w:hAnsi="Times New Roman"/>
          <w:bCs/>
          <w:sz w:val="28"/>
          <w:szCs w:val="28"/>
          <w:lang w:eastAsia="ru-RU"/>
        </w:rPr>
        <w:t xml:space="preserve"> запропонованого законопроектом досудового оскарження Рішень РНБО щодо накладення санкцій</w:t>
      </w:r>
      <w:r w:rsidR="00CD42CA" w:rsidRPr="00EA4071">
        <w:rPr>
          <w:rFonts w:ascii="Times New Roman" w:eastAsia="Times New Roman" w:hAnsi="Times New Roman"/>
          <w:bCs/>
          <w:sz w:val="28"/>
          <w:szCs w:val="28"/>
          <w:lang w:eastAsia="ru-RU"/>
        </w:rPr>
        <w:t xml:space="preserve"> є сумнівною</w:t>
      </w:r>
      <w:r w:rsidRPr="00EA4071">
        <w:rPr>
          <w:rFonts w:ascii="Times New Roman" w:eastAsia="Times New Roman" w:hAnsi="Times New Roman"/>
          <w:bCs/>
          <w:sz w:val="28"/>
          <w:szCs w:val="28"/>
          <w:lang w:eastAsia="ru-RU"/>
        </w:rPr>
        <w:t>.</w:t>
      </w:r>
    </w:p>
    <w:p w:rsidR="00831B97" w:rsidRPr="00EA4071" w:rsidRDefault="00821713" w:rsidP="00CA3F08">
      <w:pPr>
        <w:ind w:firstLine="709"/>
        <w:jc w:val="both"/>
        <w:rPr>
          <w:rFonts w:ascii="Times New Roman" w:eastAsia="Times New Roman" w:hAnsi="Times New Roman"/>
          <w:bCs/>
          <w:sz w:val="28"/>
          <w:szCs w:val="28"/>
          <w:lang w:eastAsia="ru-RU"/>
        </w:rPr>
      </w:pPr>
      <w:r w:rsidRPr="00EA4071">
        <w:rPr>
          <w:rFonts w:ascii="Times New Roman" w:eastAsia="Times New Roman" w:hAnsi="Times New Roman"/>
          <w:b/>
          <w:bCs/>
          <w:sz w:val="28"/>
          <w:szCs w:val="28"/>
          <w:lang w:eastAsia="ru-RU"/>
        </w:rPr>
        <w:t>2.</w:t>
      </w:r>
      <w:r w:rsidRPr="00EA4071">
        <w:rPr>
          <w:rFonts w:ascii="Times New Roman" w:eastAsia="Times New Roman" w:hAnsi="Times New Roman"/>
          <w:bCs/>
          <w:sz w:val="28"/>
          <w:szCs w:val="28"/>
          <w:lang w:eastAsia="ru-RU"/>
        </w:rPr>
        <w:t xml:space="preserve"> </w:t>
      </w:r>
      <w:r w:rsidR="00CD42CA" w:rsidRPr="00EA4071">
        <w:rPr>
          <w:rFonts w:ascii="Times New Roman" w:eastAsia="Times New Roman" w:hAnsi="Times New Roman"/>
          <w:bCs/>
          <w:sz w:val="28"/>
          <w:szCs w:val="28"/>
          <w:lang w:eastAsia="ru-RU"/>
        </w:rPr>
        <w:t>У п</w:t>
      </w:r>
      <w:r w:rsidRPr="00EA4071">
        <w:rPr>
          <w:rFonts w:ascii="Times New Roman" w:eastAsia="Times New Roman" w:hAnsi="Times New Roman"/>
          <w:bCs/>
          <w:sz w:val="28"/>
          <w:szCs w:val="28"/>
          <w:lang w:eastAsia="ru-RU"/>
        </w:rPr>
        <w:t>роект</w:t>
      </w:r>
      <w:r w:rsidR="00CD42CA" w:rsidRPr="00EA4071">
        <w:rPr>
          <w:rFonts w:ascii="Times New Roman" w:eastAsia="Times New Roman" w:hAnsi="Times New Roman"/>
          <w:bCs/>
          <w:sz w:val="28"/>
          <w:szCs w:val="28"/>
          <w:lang w:eastAsia="ru-RU"/>
        </w:rPr>
        <w:t>і</w:t>
      </w:r>
      <w:r w:rsidRPr="00EA4071">
        <w:rPr>
          <w:rFonts w:ascii="Times New Roman" w:eastAsia="Times New Roman" w:hAnsi="Times New Roman"/>
          <w:bCs/>
          <w:sz w:val="28"/>
          <w:szCs w:val="28"/>
          <w:lang w:eastAsia="ru-RU"/>
        </w:rPr>
        <w:t xml:space="preserve"> не передбачено механізм</w:t>
      </w:r>
      <w:r w:rsidR="00CD42CA" w:rsidRPr="00EA4071">
        <w:rPr>
          <w:rFonts w:ascii="Times New Roman" w:eastAsia="Times New Roman" w:hAnsi="Times New Roman"/>
          <w:bCs/>
          <w:sz w:val="28"/>
          <w:szCs w:val="28"/>
          <w:lang w:eastAsia="ru-RU"/>
        </w:rPr>
        <w:t>у</w:t>
      </w:r>
      <w:r w:rsidRPr="00EA4071">
        <w:rPr>
          <w:rFonts w:ascii="Times New Roman" w:eastAsia="Times New Roman" w:hAnsi="Times New Roman"/>
          <w:bCs/>
          <w:sz w:val="28"/>
          <w:szCs w:val="28"/>
          <w:lang w:eastAsia="ru-RU"/>
        </w:rPr>
        <w:t xml:space="preserve"> </w:t>
      </w:r>
      <w:bookmarkStart w:id="4" w:name="_Hlk71005890"/>
      <w:r w:rsidRPr="00EA4071">
        <w:rPr>
          <w:rFonts w:ascii="Times New Roman" w:eastAsia="Times New Roman" w:hAnsi="Times New Roman"/>
          <w:bCs/>
          <w:sz w:val="28"/>
          <w:szCs w:val="28"/>
          <w:lang w:eastAsia="ru-RU"/>
        </w:rPr>
        <w:t>скасування міжнародних санкцій</w:t>
      </w:r>
      <w:bookmarkEnd w:id="4"/>
      <w:r w:rsidRPr="00EA4071">
        <w:rPr>
          <w:rFonts w:ascii="Times New Roman" w:eastAsia="Times New Roman" w:hAnsi="Times New Roman"/>
          <w:bCs/>
          <w:sz w:val="28"/>
          <w:szCs w:val="28"/>
          <w:lang w:eastAsia="ru-RU"/>
        </w:rPr>
        <w:t>. Тому нагадаємо</w:t>
      </w:r>
      <w:r w:rsidR="00CD42CA" w:rsidRPr="00EA4071">
        <w:rPr>
          <w:rFonts w:ascii="Times New Roman" w:eastAsia="Times New Roman" w:hAnsi="Times New Roman"/>
          <w:bCs/>
          <w:sz w:val="28"/>
          <w:szCs w:val="28"/>
          <w:lang w:eastAsia="ru-RU"/>
        </w:rPr>
        <w:t>,</w:t>
      </w:r>
      <w:r w:rsidRPr="00EA4071">
        <w:rPr>
          <w:rFonts w:ascii="Times New Roman" w:eastAsia="Times New Roman" w:hAnsi="Times New Roman"/>
          <w:bCs/>
          <w:sz w:val="28"/>
          <w:szCs w:val="28"/>
          <w:lang w:eastAsia="ru-RU"/>
        </w:rPr>
        <w:t xml:space="preserve"> що відповідно до ч. 4 ст. 31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«Служба безпеки України за участю Міністерства закордонних справ України здійснює міжнародне співробітництво щодо подання пропозицій до комітетів Ради Безпеки ООН та до іноземних держав стосовно включення (виключення) фізичних або юридичних осіб та організацій до відповідних </w:t>
      </w:r>
      <w:proofErr w:type="spellStart"/>
      <w:r w:rsidRPr="00EA4071">
        <w:rPr>
          <w:rFonts w:ascii="Times New Roman" w:eastAsia="Times New Roman" w:hAnsi="Times New Roman"/>
          <w:bCs/>
          <w:sz w:val="28"/>
          <w:szCs w:val="28"/>
          <w:lang w:eastAsia="ru-RU"/>
        </w:rPr>
        <w:t>санкційних</w:t>
      </w:r>
      <w:proofErr w:type="spellEnd"/>
      <w:r w:rsidRPr="00EA4071">
        <w:rPr>
          <w:rFonts w:ascii="Times New Roman" w:eastAsia="Times New Roman" w:hAnsi="Times New Roman"/>
          <w:bCs/>
          <w:sz w:val="28"/>
          <w:szCs w:val="28"/>
          <w:lang w:eastAsia="ru-RU"/>
        </w:rPr>
        <w:t xml:space="preserve"> переліків та розгляду запитів іноземних держав про включення (виключення) до (з) Переліку осіб».</w:t>
      </w:r>
    </w:p>
    <w:p w:rsidR="00831B97" w:rsidRPr="00EA4071" w:rsidRDefault="00821713" w:rsidP="00CA3F08">
      <w:pPr>
        <w:ind w:firstLine="709"/>
        <w:jc w:val="both"/>
        <w:rPr>
          <w:rFonts w:ascii="Times New Roman" w:eastAsia="Times New Roman" w:hAnsi="Times New Roman"/>
          <w:bCs/>
          <w:sz w:val="28"/>
          <w:szCs w:val="28"/>
          <w:lang w:eastAsia="ru-RU"/>
        </w:rPr>
      </w:pPr>
      <w:r w:rsidRPr="00EA4071">
        <w:rPr>
          <w:rFonts w:ascii="Times New Roman" w:eastAsia="Times New Roman" w:hAnsi="Times New Roman"/>
          <w:bCs/>
          <w:sz w:val="28"/>
          <w:szCs w:val="28"/>
          <w:lang w:eastAsia="ru-RU"/>
        </w:rPr>
        <w:t xml:space="preserve">На наш погляд, </w:t>
      </w:r>
      <w:r w:rsidR="00CD42CA" w:rsidRPr="00EA4071">
        <w:rPr>
          <w:rFonts w:ascii="Times New Roman" w:eastAsia="Times New Roman" w:hAnsi="Times New Roman"/>
          <w:bCs/>
          <w:sz w:val="28"/>
          <w:szCs w:val="28"/>
          <w:lang w:eastAsia="ru-RU"/>
        </w:rPr>
        <w:t>ці</w:t>
      </w:r>
      <w:r w:rsidRPr="00EA4071">
        <w:rPr>
          <w:rFonts w:ascii="Times New Roman" w:eastAsia="Times New Roman" w:hAnsi="Times New Roman"/>
          <w:bCs/>
          <w:sz w:val="28"/>
          <w:szCs w:val="28"/>
          <w:lang w:eastAsia="ru-RU"/>
        </w:rPr>
        <w:t xml:space="preserve"> </w:t>
      </w:r>
      <w:r w:rsidR="00CD42CA" w:rsidRPr="00EA4071">
        <w:rPr>
          <w:rFonts w:ascii="Times New Roman" w:eastAsia="Times New Roman" w:hAnsi="Times New Roman"/>
          <w:bCs/>
          <w:sz w:val="28"/>
          <w:szCs w:val="28"/>
          <w:lang w:eastAsia="ru-RU"/>
        </w:rPr>
        <w:t>приписи</w:t>
      </w:r>
      <w:r w:rsidRPr="00EA4071">
        <w:rPr>
          <w:rFonts w:ascii="Times New Roman" w:eastAsia="Times New Roman" w:hAnsi="Times New Roman"/>
          <w:bCs/>
          <w:sz w:val="28"/>
          <w:szCs w:val="28"/>
          <w:lang w:eastAsia="ru-RU"/>
        </w:rPr>
        <w:t xml:space="preserve"> доцільно </w:t>
      </w:r>
      <w:r w:rsidR="00CD42CA" w:rsidRPr="00EA4071">
        <w:rPr>
          <w:rFonts w:ascii="Times New Roman" w:eastAsia="Times New Roman" w:hAnsi="Times New Roman"/>
          <w:bCs/>
          <w:sz w:val="28"/>
          <w:szCs w:val="28"/>
          <w:lang w:eastAsia="ru-RU"/>
        </w:rPr>
        <w:t>поширити і на випадки, передбачені у</w:t>
      </w:r>
      <w:r w:rsidRPr="00EA4071">
        <w:rPr>
          <w:rFonts w:ascii="Times New Roman" w:eastAsia="Times New Roman" w:hAnsi="Times New Roman"/>
          <w:bCs/>
          <w:sz w:val="28"/>
          <w:szCs w:val="28"/>
          <w:lang w:eastAsia="ru-RU"/>
        </w:rPr>
        <w:t xml:space="preserve"> </w:t>
      </w:r>
      <w:r w:rsidR="00CD42CA" w:rsidRPr="00EA4071">
        <w:rPr>
          <w:rFonts w:ascii="Times New Roman" w:eastAsia="Times New Roman" w:hAnsi="Times New Roman"/>
          <w:bCs/>
          <w:sz w:val="28"/>
          <w:szCs w:val="28"/>
          <w:lang w:eastAsia="ru-RU"/>
        </w:rPr>
        <w:t>да</w:t>
      </w:r>
      <w:r w:rsidRPr="00EA4071">
        <w:rPr>
          <w:rFonts w:ascii="Times New Roman" w:eastAsia="Times New Roman" w:hAnsi="Times New Roman"/>
          <w:bCs/>
          <w:sz w:val="28"/>
          <w:szCs w:val="28"/>
          <w:lang w:eastAsia="ru-RU"/>
        </w:rPr>
        <w:t>н</w:t>
      </w:r>
      <w:r w:rsidR="00CD42CA" w:rsidRPr="00EA4071">
        <w:rPr>
          <w:rFonts w:ascii="Times New Roman" w:eastAsia="Times New Roman" w:hAnsi="Times New Roman"/>
          <w:bCs/>
          <w:sz w:val="28"/>
          <w:szCs w:val="28"/>
          <w:lang w:eastAsia="ru-RU"/>
        </w:rPr>
        <w:t>ому</w:t>
      </w:r>
      <w:r w:rsidRPr="00EA4071">
        <w:rPr>
          <w:rFonts w:ascii="Times New Roman" w:eastAsia="Times New Roman" w:hAnsi="Times New Roman"/>
          <w:bCs/>
          <w:sz w:val="28"/>
          <w:szCs w:val="28"/>
          <w:lang w:eastAsia="ru-RU"/>
        </w:rPr>
        <w:t xml:space="preserve"> законопроект</w:t>
      </w:r>
      <w:r w:rsidR="00CD42CA" w:rsidRPr="00EA4071">
        <w:rPr>
          <w:rFonts w:ascii="Times New Roman" w:eastAsia="Times New Roman" w:hAnsi="Times New Roman"/>
          <w:bCs/>
          <w:sz w:val="28"/>
          <w:szCs w:val="28"/>
          <w:lang w:eastAsia="ru-RU"/>
        </w:rPr>
        <w:t>і</w:t>
      </w:r>
      <w:r w:rsidR="00F57900" w:rsidRPr="00EA4071">
        <w:rPr>
          <w:rFonts w:ascii="Times New Roman" w:eastAsia="Times New Roman" w:hAnsi="Times New Roman"/>
          <w:bCs/>
          <w:sz w:val="28"/>
          <w:szCs w:val="28"/>
          <w:lang w:eastAsia="ru-RU"/>
        </w:rPr>
        <w:t>.</w:t>
      </w:r>
    </w:p>
    <w:p w:rsidR="00831B97" w:rsidRPr="00EA4071" w:rsidRDefault="00821713" w:rsidP="00CA3F08">
      <w:pPr>
        <w:ind w:firstLine="709"/>
        <w:jc w:val="both"/>
        <w:rPr>
          <w:rFonts w:ascii="Times New Roman" w:eastAsia="Times New Roman" w:hAnsi="Times New Roman"/>
          <w:sz w:val="28"/>
          <w:szCs w:val="28"/>
          <w:lang w:eastAsia="ru-RU"/>
        </w:rPr>
      </w:pPr>
      <w:r w:rsidRPr="00EA4071">
        <w:rPr>
          <w:rFonts w:ascii="Times New Roman" w:eastAsia="Times New Roman" w:hAnsi="Times New Roman"/>
          <w:bCs/>
          <w:sz w:val="28"/>
          <w:szCs w:val="28"/>
          <w:lang w:eastAsia="ru-RU"/>
        </w:rPr>
        <w:t xml:space="preserve"> </w:t>
      </w:r>
    </w:p>
    <w:p w:rsidR="00831B97" w:rsidRPr="00EA4071" w:rsidRDefault="00831B97" w:rsidP="00CA3F08">
      <w:pPr>
        <w:ind w:firstLine="709"/>
        <w:rPr>
          <w:rFonts w:ascii="Times New Roman" w:eastAsia="Times New Roman" w:hAnsi="Times New Roman"/>
          <w:sz w:val="28"/>
          <w:szCs w:val="28"/>
          <w:lang w:eastAsia="ru-RU"/>
        </w:rPr>
      </w:pPr>
    </w:p>
    <w:p w:rsidR="00831B97" w:rsidRPr="00EA4071" w:rsidRDefault="00821713" w:rsidP="00CA3F08">
      <w:pPr>
        <w:ind w:firstLine="709"/>
        <w:rPr>
          <w:rFonts w:ascii="Times New Roman" w:eastAsia="Times New Roman" w:hAnsi="Times New Roman"/>
          <w:sz w:val="28"/>
          <w:szCs w:val="28"/>
          <w:lang w:eastAsia="ru-RU"/>
        </w:rPr>
      </w:pPr>
      <w:r w:rsidRPr="00EA4071">
        <w:rPr>
          <w:rFonts w:ascii="Times New Roman" w:eastAsia="Times New Roman" w:hAnsi="Times New Roman"/>
          <w:sz w:val="28"/>
          <w:szCs w:val="28"/>
          <w:lang w:eastAsia="ru-RU"/>
        </w:rPr>
        <w:t xml:space="preserve">Керівник Головного управління </w:t>
      </w:r>
      <w:r w:rsidRPr="00EA4071">
        <w:rPr>
          <w:rFonts w:ascii="Times New Roman" w:eastAsia="Times New Roman" w:hAnsi="Times New Roman"/>
          <w:sz w:val="28"/>
          <w:szCs w:val="28"/>
          <w:lang w:eastAsia="ru-RU"/>
        </w:rPr>
        <w:tab/>
      </w:r>
      <w:r w:rsidRPr="00EA4071">
        <w:rPr>
          <w:rFonts w:ascii="Times New Roman" w:eastAsia="Times New Roman" w:hAnsi="Times New Roman"/>
          <w:sz w:val="28"/>
          <w:szCs w:val="28"/>
          <w:lang w:eastAsia="ru-RU"/>
        </w:rPr>
        <w:tab/>
      </w:r>
      <w:r w:rsidRPr="00EA4071">
        <w:rPr>
          <w:rFonts w:ascii="Times New Roman" w:eastAsia="Times New Roman" w:hAnsi="Times New Roman"/>
          <w:sz w:val="28"/>
          <w:szCs w:val="28"/>
          <w:lang w:eastAsia="ru-RU"/>
        </w:rPr>
        <w:tab/>
      </w:r>
      <w:r w:rsidRPr="00EA4071">
        <w:rPr>
          <w:rFonts w:ascii="Times New Roman" w:eastAsia="Times New Roman" w:hAnsi="Times New Roman"/>
          <w:sz w:val="28"/>
          <w:szCs w:val="28"/>
          <w:lang w:eastAsia="ru-RU"/>
        </w:rPr>
        <w:tab/>
      </w:r>
      <w:r w:rsidR="00CC15AF" w:rsidRPr="00EA4071">
        <w:rPr>
          <w:rFonts w:ascii="Times New Roman" w:eastAsia="Times New Roman" w:hAnsi="Times New Roman"/>
          <w:sz w:val="28"/>
          <w:szCs w:val="28"/>
          <w:lang w:eastAsia="ru-RU"/>
        </w:rPr>
        <w:t xml:space="preserve">  </w:t>
      </w:r>
      <w:r w:rsidR="00CD42CA" w:rsidRPr="00EA4071">
        <w:rPr>
          <w:rFonts w:ascii="Times New Roman" w:eastAsia="Times New Roman" w:hAnsi="Times New Roman"/>
          <w:sz w:val="28"/>
          <w:szCs w:val="28"/>
          <w:lang w:eastAsia="ru-RU"/>
        </w:rPr>
        <w:t xml:space="preserve">             </w:t>
      </w:r>
      <w:r w:rsidRPr="00EA4071">
        <w:rPr>
          <w:rFonts w:ascii="Times New Roman" w:eastAsia="Times New Roman" w:hAnsi="Times New Roman"/>
          <w:sz w:val="28"/>
          <w:szCs w:val="28"/>
          <w:lang w:eastAsia="ru-RU"/>
        </w:rPr>
        <w:t>С. Тихонюк</w:t>
      </w:r>
    </w:p>
    <w:p w:rsidR="00831B97" w:rsidRPr="00EA4071" w:rsidRDefault="00831B97" w:rsidP="00CA3F08">
      <w:pPr>
        <w:ind w:firstLine="709"/>
        <w:jc w:val="both"/>
        <w:rPr>
          <w:rFonts w:ascii="Times New Roman" w:eastAsia="Times New Roman" w:hAnsi="Times New Roman"/>
          <w:sz w:val="28"/>
          <w:szCs w:val="28"/>
          <w:lang w:eastAsia="ru-RU"/>
        </w:rPr>
      </w:pPr>
    </w:p>
    <w:p w:rsidR="00831B97" w:rsidRPr="00EA4071" w:rsidRDefault="00831B97" w:rsidP="00CA3F08">
      <w:pPr>
        <w:ind w:firstLine="709"/>
        <w:jc w:val="both"/>
        <w:rPr>
          <w:rFonts w:ascii="Times New Roman" w:eastAsia="Times New Roman" w:hAnsi="Times New Roman"/>
          <w:sz w:val="28"/>
          <w:szCs w:val="28"/>
          <w:lang w:eastAsia="ru-RU"/>
        </w:rPr>
      </w:pPr>
    </w:p>
    <w:p w:rsidR="00831B97" w:rsidRDefault="00821713" w:rsidP="00CA3F08">
      <w:pPr>
        <w:ind w:firstLine="709"/>
        <w:jc w:val="both"/>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0"/>
          <w:szCs w:val="20"/>
          <w:lang w:eastAsia="ru-RU"/>
        </w:rPr>
        <w:t>Вик</w:t>
      </w:r>
      <w:proofErr w:type="spellEnd"/>
      <w:r>
        <w:rPr>
          <w:rFonts w:ascii="Times New Roman" w:eastAsia="Times New Roman" w:hAnsi="Times New Roman"/>
          <w:color w:val="000000"/>
          <w:sz w:val="20"/>
          <w:szCs w:val="20"/>
          <w:lang w:eastAsia="ru-RU"/>
        </w:rPr>
        <w:t xml:space="preserve">: В. Попович, </w:t>
      </w:r>
      <w:r>
        <w:rPr>
          <w:rFonts w:ascii="Times New Roman" w:eastAsia="Times New Roman" w:hAnsi="Times New Roman"/>
          <w:bCs/>
          <w:sz w:val="20"/>
          <w:szCs w:val="20"/>
          <w:shd w:val="clear" w:color="auto" w:fill="FFFFFF"/>
          <w:lang w:eastAsia="zh-CN"/>
        </w:rPr>
        <w:t>О.</w:t>
      </w:r>
      <w:r w:rsidR="00893787">
        <w:rPr>
          <w:rFonts w:ascii="Times New Roman" w:eastAsia="Times New Roman" w:hAnsi="Times New Roman"/>
          <w:bCs/>
          <w:sz w:val="20"/>
          <w:szCs w:val="20"/>
          <w:shd w:val="clear" w:color="auto" w:fill="FFFFFF"/>
          <w:lang w:eastAsia="zh-CN"/>
        </w:rPr>
        <w:t xml:space="preserve"> </w:t>
      </w:r>
      <w:r>
        <w:rPr>
          <w:rFonts w:ascii="Times New Roman" w:eastAsia="Times New Roman" w:hAnsi="Times New Roman"/>
          <w:bCs/>
          <w:sz w:val="20"/>
          <w:szCs w:val="20"/>
          <w:shd w:val="clear" w:color="auto" w:fill="FFFFFF"/>
          <w:lang w:eastAsia="zh-CN"/>
        </w:rPr>
        <w:t>Петриченко, О. Макаренко</w:t>
      </w:r>
    </w:p>
    <w:p w:rsidR="00831B97" w:rsidRDefault="00831B97" w:rsidP="00CA3F08">
      <w:pPr>
        <w:ind w:firstLine="709"/>
      </w:pPr>
    </w:p>
    <w:p w:rsidR="00831B97" w:rsidRDefault="00831B97" w:rsidP="00CA3F08">
      <w:pPr>
        <w:ind w:firstLine="709"/>
      </w:pPr>
    </w:p>
    <w:p w:rsidR="00821713" w:rsidRDefault="00821713" w:rsidP="00CA3F08">
      <w:pPr>
        <w:ind w:firstLine="709"/>
      </w:pPr>
    </w:p>
    <w:sectPr w:rsidR="00821713">
      <w:headerReference w:type="default" r:id="rId7"/>
      <w:headerReference w:type="firs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C5D" w:rsidRDefault="00F86C5D">
      <w:r>
        <w:separator/>
      </w:r>
    </w:p>
  </w:endnote>
  <w:endnote w:type="continuationSeparator" w:id="0">
    <w:p w:rsidR="00F86C5D" w:rsidRDefault="00F8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C5D" w:rsidRDefault="00F86C5D">
      <w:r>
        <w:separator/>
      </w:r>
    </w:p>
  </w:footnote>
  <w:footnote w:type="continuationSeparator" w:id="0">
    <w:p w:rsidR="00F86C5D" w:rsidRDefault="00F86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B97" w:rsidRDefault="00821713" w:rsidP="001345B6">
    <w:pPr>
      <w:pStyle w:val="a6"/>
      <w:jc w:val="center"/>
    </w:pPr>
    <w:r w:rsidRPr="001345B6">
      <w:rPr>
        <w:rFonts w:ascii="Times New Roman" w:hAnsi="Times New Roman"/>
        <w:sz w:val="24"/>
        <w:szCs w:val="24"/>
      </w:rPr>
      <w:fldChar w:fldCharType="begin"/>
    </w:r>
    <w:r w:rsidRPr="001345B6">
      <w:rPr>
        <w:rFonts w:ascii="Times New Roman" w:hAnsi="Times New Roman"/>
        <w:sz w:val="24"/>
        <w:szCs w:val="24"/>
      </w:rPr>
      <w:instrText>PAGE   \* MERGEFORMAT</w:instrText>
    </w:r>
    <w:r w:rsidRPr="001345B6">
      <w:rPr>
        <w:rFonts w:ascii="Times New Roman" w:hAnsi="Times New Roman"/>
        <w:sz w:val="24"/>
        <w:szCs w:val="24"/>
      </w:rPr>
      <w:fldChar w:fldCharType="separate"/>
    </w:r>
    <w:r w:rsidR="00F04B71" w:rsidRPr="00F04B71">
      <w:rPr>
        <w:rFonts w:ascii="Times New Roman" w:hAnsi="Times New Roman"/>
        <w:noProof/>
        <w:sz w:val="24"/>
        <w:szCs w:val="24"/>
        <w:lang w:val="ru-RU"/>
      </w:rPr>
      <w:t>7</w:t>
    </w:r>
    <w:r w:rsidRPr="001345B6">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B97" w:rsidRDefault="00821713" w:rsidP="00516247">
    <w:pPr>
      <w:tabs>
        <w:tab w:val="center" w:pos="4677"/>
        <w:tab w:val="right" w:pos="10179"/>
      </w:tabs>
      <w:ind w:left="2977" w:right="-2" w:firstLine="2835"/>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До реєстр. </w:t>
    </w:r>
    <w:bookmarkStart w:id="5" w:name="_Hlk70453438"/>
    <w:r>
      <w:rPr>
        <w:rFonts w:ascii="Times New Roman" w:eastAsia="Times New Roman" w:hAnsi="Times New Roman"/>
        <w:color w:val="000000"/>
        <w:sz w:val="20"/>
        <w:szCs w:val="20"/>
        <w:lang w:eastAsia="ru-RU"/>
      </w:rPr>
      <w:t xml:space="preserve">№ </w:t>
    </w:r>
    <w:bookmarkEnd w:id="5"/>
    <w:r>
      <w:rPr>
        <w:rFonts w:ascii="Times New Roman" w:eastAsia="Times New Roman" w:hAnsi="Times New Roman"/>
        <w:color w:val="000000"/>
        <w:sz w:val="20"/>
        <w:szCs w:val="20"/>
        <w:lang w:eastAsia="ru-RU"/>
      </w:rPr>
      <w:t>5191-2 від 19.03.2021</w:t>
    </w:r>
  </w:p>
  <w:p w:rsidR="00831B97" w:rsidRDefault="00821713" w:rsidP="00516247">
    <w:pPr>
      <w:tabs>
        <w:tab w:val="center" w:pos="4677"/>
        <w:tab w:val="right" w:pos="10179"/>
      </w:tabs>
      <w:ind w:left="2977" w:right="-2" w:firstLine="2835"/>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Народні депутати України </w:t>
    </w:r>
  </w:p>
  <w:p w:rsidR="00831B97" w:rsidRDefault="00821713" w:rsidP="00516247">
    <w:pPr>
      <w:tabs>
        <w:tab w:val="center" w:pos="4677"/>
        <w:tab w:val="right" w:pos="9355"/>
      </w:tabs>
      <w:ind w:left="2977" w:firstLine="2835"/>
      <w:jc w:val="right"/>
    </w:pPr>
    <w:r>
      <w:rPr>
        <w:rFonts w:ascii="Times New Roman" w:eastAsia="Times New Roman" w:hAnsi="Times New Roman"/>
        <w:color w:val="000000"/>
        <w:sz w:val="20"/>
        <w:szCs w:val="20"/>
        <w:lang w:eastAsia="ru-RU"/>
      </w:rPr>
      <w:t xml:space="preserve">С. </w:t>
    </w:r>
    <w:proofErr w:type="spellStart"/>
    <w:r>
      <w:rPr>
        <w:rFonts w:ascii="Times New Roman" w:eastAsia="Times New Roman" w:hAnsi="Times New Roman"/>
        <w:color w:val="000000"/>
        <w:sz w:val="20"/>
        <w:szCs w:val="20"/>
        <w:lang w:eastAsia="ru-RU"/>
      </w:rPr>
      <w:t>Бобровська</w:t>
    </w:r>
    <w:proofErr w:type="spellEnd"/>
    <w:r>
      <w:rPr>
        <w:rFonts w:ascii="Times New Roman" w:eastAsia="Times New Roman" w:hAnsi="Times New Roman"/>
        <w:color w:val="000000"/>
        <w:sz w:val="20"/>
        <w:szCs w:val="20"/>
        <w:lang w:eastAsia="ru-RU"/>
      </w:rPr>
      <w:t xml:space="preserve"> та інші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C0D10"/>
    <w:multiLevelType w:val="hybridMultilevel"/>
    <w:tmpl w:val="8CE841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FA1"/>
    <w:rsid w:val="00065DA7"/>
    <w:rsid w:val="000B5FA1"/>
    <w:rsid w:val="000F48CD"/>
    <w:rsid w:val="000F67CA"/>
    <w:rsid w:val="00123A5A"/>
    <w:rsid w:val="001345B6"/>
    <w:rsid w:val="00147117"/>
    <w:rsid w:val="00155671"/>
    <w:rsid w:val="002165B5"/>
    <w:rsid w:val="002368BB"/>
    <w:rsid w:val="002423F7"/>
    <w:rsid w:val="00274BA7"/>
    <w:rsid w:val="002A388E"/>
    <w:rsid w:val="002D3BFE"/>
    <w:rsid w:val="003072A9"/>
    <w:rsid w:val="00316E81"/>
    <w:rsid w:val="00322801"/>
    <w:rsid w:val="00361A54"/>
    <w:rsid w:val="003951C2"/>
    <w:rsid w:val="00397ABB"/>
    <w:rsid w:val="003F0B20"/>
    <w:rsid w:val="003F132E"/>
    <w:rsid w:val="004008B0"/>
    <w:rsid w:val="00403E4C"/>
    <w:rsid w:val="00407D33"/>
    <w:rsid w:val="004368CA"/>
    <w:rsid w:val="00485A5C"/>
    <w:rsid w:val="004C52D2"/>
    <w:rsid w:val="00516247"/>
    <w:rsid w:val="005426D2"/>
    <w:rsid w:val="00600555"/>
    <w:rsid w:val="00683998"/>
    <w:rsid w:val="006924C4"/>
    <w:rsid w:val="006B7762"/>
    <w:rsid w:val="00737116"/>
    <w:rsid w:val="00793C70"/>
    <w:rsid w:val="007B0D8E"/>
    <w:rsid w:val="007E3E4B"/>
    <w:rsid w:val="0082023F"/>
    <w:rsid w:val="00821713"/>
    <w:rsid w:val="00831B97"/>
    <w:rsid w:val="00861BA1"/>
    <w:rsid w:val="00863593"/>
    <w:rsid w:val="00876491"/>
    <w:rsid w:val="00893787"/>
    <w:rsid w:val="008A1954"/>
    <w:rsid w:val="008D5A68"/>
    <w:rsid w:val="008F36D6"/>
    <w:rsid w:val="00984A5A"/>
    <w:rsid w:val="009C3F89"/>
    <w:rsid w:val="00A830F5"/>
    <w:rsid w:val="00AB015F"/>
    <w:rsid w:val="00AD04E4"/>
    <w:rsid w:val="00AF2D58"/>
    <w:rsid w:val="00B7457B"/>
    <w:rsid w:val="00BB4AF8"/>
    <w:rsid w:val="00BD4A24"/>
    <w:rsid w:val="00C22C4A"/>
    <w:rsid w:val="00C32E7F"/>
    <w:rsid w:val="00C46989"/>
    <w:rsid w:val="00C525B7"/>
    <w:rsid w:val="00C60720"/>
    <w:rsid w:val="00C87895"/>
    <w:rsid w:val="00CA3F08"/>
    <w:rsid w:val="00CC15AF"/>
    <w:rsid w:val="00CD42CA"/>
    <w:rsid w:val="00D02311"/>
    <w:rsid w:val="00D62F96"/>
    <w:rsid w:val="00DA13DA"/>
    <w:rsid w:val="00DB4358"/>
    <w:rsid w:val="00DC5FFD"/>
    <w:rsid w:val="00DD223D"/>
    <w:rsid w:val="00E02BCA"/>
    <w:rsid w:val="00E70725"/>
    <w:rsid w:val="00EA4071"/>
    <w:rsid w:val="00EB536E"/>
    <w:rsid w:val="00F04B71"/>
    <w:rsid w:val="00F33937"/>
    <w:rsid w:val="00F57900"/>
    <w:rsid w:val="00F6725C"/>
    <w:rsid w:val="00F86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4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Pr>
      <w:sz w:val="20"/>
      <w:szCs w:val="20"/>
    </w:rPr>
  </w:style>
  <w:style w:type="character" w:customStyle="1" w:styleId="a4">
    <w:name w:val="Текст виноски Знак"/>
    <w:link w:val="a3"/>
    <w:uiPriority w:val="99"/>
    <w:semiHidden/>
    <w:rPr>
      <w:sz w:val="20"/>
      <w:szCs w:val="20"/>
      <w:lang w:val="uk-UA"/>
    </w:rPr>
  </w:style>
  <w:style w:type="character" w:styleId="a5">
    <w:name w:val="footnote reference"/>
    <w:uiPriority w:val="99"/>
    <w:unhideWhenUsed/>
    <w:rPr>
      <w:vertAlign w:val="superscript"/>
    </w:rPr>
  </w:style>
  <w:style w:type="paragraph" w:styleId="a6">
    <w:name w:val="header"/>
    <w:basedOn w:val="a"/>
    <w:link w:val="a7"/>
    <w:uiPriority w:val="99"/>
    <w:unhideWhenUsed/>
    <w:pPr>
      <w:tabs>
        <w:tab w:val="center" w:pos="4677"/>
        <w:tab w:val="right" w:pos="9355"/>
      </w:tabs>
    </w:pPr>
  </w:style>
  <w:style w:type="character" w:customStyle="1" w:styleId="a7">
    <w:name w:val="Верхній колонтитул Знак"/>
    <w:link w:val="a6"/>
    <w:uiPriority w:val="99"/>
    <w:rPr>
      <w:lang w:val="uk-UA"/>
    </w:rPr>
  </w:style>
  <w:style w:type="paragraph" w:styleId="a8">
    <w:name w:val="footer"/>
    <w:basedOn w:val="a"/>
    <w:link w:val="a9"/>
    <w:uiPriority w:val="99"/>
    <w:unhideWhenUsed/>
    <w:pPr>
      <w:tabs>
        <w:tab w:val="center" w:pos="4677"/>
        <w:tab w:val="right" w:pos="9355"/>
      </w:tabs>
    </w:pPr>
  </w:style>
  <w:style w:type="character" w:customStyle="1" w:styleId="a9">
    <w:name w:val="Нижній колонтитул Знак"/>
    <w:link w:val="a8"/>
    <w:uiPriority w:val="99"/>
    <w:rPr>
      <w:lang w:val="uk-UA"/>
    </w:rPr>
  </w:style>
  <w:style w:type="paragraph" w:styleId="aa">
    <w:name w:val="List Paragraph"/>
    <w:basedOn w:val="a"/>
    <w:uiPriority w:val="34"/>
    <w:qFormat/>
    <w:rsid w:val="00123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11827</Words>
  <Characters>6742</Characters>
  <Application>Microsoft Office Word</Application>
  <DocSecurity>0</DocSecurity>
  <Lines>56</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2021-05-26T13:47:00Z</dcterms:created>
  <dcterms:modified xsi:type="dcterms:W3CDTF">2021-05-26T13:50:00Z</dcterms:modified>
</cp:coreProperties>
</file>