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36" w:rsidRDefault="00343D36" w:rsidP="00343D36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ПОЯСНЮВАЛЬНА ЗАПИСКА</w:t>
      </w:r>
    </w:p>
    <w:p w:rsidR="00343D36" w:rsidRPr="00343D36" w:rsidRDefault="00343D36" w:rsidP="00343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проекту Закону України «</w:t>
      </w:r>
      <w:r w:rsidRPr="00343D36">
        <w:rPr>
          <w:b/>
          <w:sz w:val="28"/>
          <w:szCs w:val="28"/>
        </w:rPr>
        <w:t xml:space="preserve">Про внесення змін до деяких Законів України  щодо діяльності тимчасових слідчих комісій </w:t>
      </w:r>
      <w:r w:rsidRPr="00C815FC">
        <w:rPr>
          <w:b/>
          <w:sz w:val="28"/>
          <w:szCs w:val="28"/>
        </w:rPr>
        <w:t>Верховної Ради України</w:t>
      </w:r>
      <w:r>
        <w:rPr>
          <w:b/>
          <w:sz w:val="28"/>
          <w:szCs w:val="28"/>
        </w:rPr>
        <w:t>»</w:t>
      </w:r>
    </w:p>
    <w:p w:rsidR="00343D36" w:rsidRDefault="00343D36" w:rsidP="00343D36">
      <w:pPr>
        <w:pStyle w:val="a6"/>
        <w:spacing w:before="120" w:after="120"/>
        <w:ind w:left="1080"/>
        <w:jc w:val="both"/>
        <w:rPr>
          <w:sz w:val="28"/>
          <w:szCs w:val="28"/>
        </w:rPr>
      </w:pPr>
    </w:p>
    <w:p w:rsidR="00343D36" w:rsidRDefault="00343D36" w:rsidP="00343D36">
      <w:pPr>
        <w:pStyle w:val="a6"/>
        <w:spacing w:after="12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Обґрунтування необхідності прийняття акта</w:t>
      </w:r>
    </w:p>
    <w:p w:rsidR="000B4400" w:rsidRPr="00E04D4B" w:rsidRDefault="000B4400" w:rsidP="000B4400">
      <w:pPr>
        <w:ind w:firstLine="709"/>
        <w:jc w:val="both"/>
        <w:rPr>
          <w:sz w:val="28"/>
          <w:szCs w:val="28"/>
        </w:rPr>
      </w:pPr>
      <w:r w:rsidRPr="00E04D4B">
        <w:rPr>
          <w:sz w:val="28"/>
          <w:szCs w:val="28"/>
        </w:rPr>
        <w:t xml:space="preserve">Законом України «Про статус народного депутата України» передбачено низку обов’язків народного депутата України, </w:t>
      </w:r>
      <w:r w:rsidR="003E6649" w:rsidRPr="00E04D4B">
        <w:rPr>
          <w:sz w:val="28"/>
          <w:szCs w:val="28"/>
        </w:rPr>
        <w:t xml:space="preserve">зокрема, </w:t>
      </w:r>
      <w:r w:rsidRPr="00E04D4B">
        <w:rPr>
          <w:sz w:val="28"/>
          <w:szCs w:val="28"/>
        </w:rPr>
        <w:t>бути присутнім та особисто брати участь у засіданнях Верховної Ради України та її органів, до складу яких його обрано, особисто брати участь у голосуванні з питань, що розглядаються Верховною Радою України та її органами.</w:t>
      </w:r>
    </w:p>
    <w:p w:rsidR="000B4400" w:rsidRDefault="000B4400" w:rsidP="000B4400">
      <w:pPr>
        <w:ind w:firstLine="709"/>
        <w:jc w:val="both"/>
        <w:rPr>
          <w:sz w:val="28"/>
          <w:szCs w:val="28"/>
        </w:rPr>
      </w:pPr>
      <w:r w:rsidRPr="00E04D4B">
        <w:rPr>
          <w:sz w:val="28"/>
          <w:szCs w:val="28"/>
        </w:rPr>
        <w:t xml:space="preserve">Водночас, неналежне виконання таких обов’язків народними депутатами України призводить до неможливості проведення засідань </w:t>
      </w:r>
      <w:r w:rsidR="003E6649" w:rsidRPr="00E04D4B">
        <w:rPr>
          <w:sz w:val="28"/>
          <w:szCs w:val="28"/>
        </w:rPr>
        <w:t xml:space="preserve">тимчасових </w:t>
      </w:r>
      <w:r w:rsidR="003E6649" w:rsidRPr="006B766B">
        <w:rPr>
          <w:sz w:val="28"/>
          <w:szCs w:val="28"/>
        </w:rPr>
        <w:t>слідчих комісій</w:t>
      </w:r>
      <w:r w:rsidR="003E6649" w:rsidRPr="00E04D4B">
        <w:rPr>
          <w:sz w:val="28"/>
          <w:szCs w:val="28"/>
        </w:rPr>
        <w:t xml:space="preserve"> </w:t>
      </w:r>
      <w:r w:rsidRPr="00E04D4B">
        <w:rPr>
          <w:sz w:val="28"/>
          <w:szCs w:val="28"/>
        </w:rPr>
        <w:t>(через відсутність кворуму), недостатності голосів при прийнятті рішень.</w:t>
      </w:r>
    </w:p>
    <w:p w:rsidR="006B766B" w:rsidRDefault="006B766B" w:rsidP="000B4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</w:t>
      </w:r>
      <w:r w:rsidRPr="006B766B">
        <w:rPr>
          <w:sz w:val="28"/>
          <w:szCs w:val="28"/>
        </w:rPr>
        <w:t>Про тимчасові слідчі комісії і тимчасові спеціальні комісії Верховної Ради України</w:t>
      </w:r>
      <w:r>
        <w:rPr>
          <w:sz w:val="28"/>
          <w:szCs w:val="28"/>
        </w:rPr>
        <w:t>», с</w:t>
      </w:r>
      <w:r w:rsidRPr="006B766B">
        <w:rPr>
          <w:sz w:val="28"/>
          <w:szCs w:val="28"/>
        </w:rPr>
        <w:t>трок повноважень слідчої комісії не може перевищувати одного року з дня утворення такої комісі</w:t>
      </w:r>
      <w:r>
        <w:rPr>
          <w:sz w:val="28"/>
          <w:szCs w:val="28"/>
        </w:rPr>
        <w:t>ї.</w:t>
      </w:r>
    </w:p>
    <w:p w:rsidR="006B766B" w:rsidRDefault="006B766B" w:rsidP="000B4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обмежений строк повноважень тимчасової слідчої комісії щодо </w:t>
      </w:r>
      <w:r w:rsidRPr="006B766B">
        <w:rPr>
          <w:sz w:val="28"/>
          <w:szCs w:val="28"/>
        </w:rPr>
        <w:t>проведення розслідування з питань, що становлять суспільний інтерес</w:t>
      </w:r>
      <w:r>
        <w:rPr>
          <w:sz w:val="28"/>
          <w:szCs w:val="28"/>
        </w:rPr>
        <w:t xml:space="preserve"> виникає необхідність оперативного прийняття рішень.</w:t>
      </w:r>
    </w:p>
    <w:p w:rsidR="006B766B" w:rsidRDefault="006B766B" w:rsidP="000B4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Однак, неявка народних депутатів без поважних причин на засідання блокує таку роботу.</w:t>
      </w:r>
    </w:p>
    <w:p w:rsidR="003E6649" w:rsidRPr="00E04D4B" w:rsidRDefault="003E6649" w:rsidP="000B4400">
      <w:pPr>
        <w:ind w:firstLine="709"/>
        <w:jc w:val="both"/>
        <w:rPr>
          <w:sz w:val="28"/>
          <w:szCs w:val="28"/>
        </w:rPr>
      </w:pPr>
      <w:r w:rsidRPr="00E04D4B">
        <w:rPr>
          <w:sz w:val="28"/>
          <w:szCs w:val="28"/>
        </w:rPr>
        <w:t xml:space="preserve">Для належного виконання народним депутатом України обов’язків, визначених Законом України «Про статус народного депутата України», пропонується припиняти йому відшкодування витрат, пов’язаних з виконанням депутатських повноважень, у разі, якщо такий народний депутат України протягом місяця </w:t>
      </w:r>
      <w:r w:rsidRPr="006B766B">
        <w:rPr>
          <w:sz w:val="28"/>
          <w:szCs w:val="28"/>
        </w:rPr>
        <w:t>упродовж чергової сесії Верховної Ради України</w:t>
      </w:r>
      <w:r w:rsidRPr="00E04D4B">
        <w:rPr>
          <w:sz w:val="28"/>
          <w:szCs w:val="28"/>
        </w:rPr>
        <w:t xml:space="preserve"> без поважних причин не брав особисту участь у більш, ніж половині засідань тимчасової слідчої комісії, до складу якої він входить.</w:t>
      </w:r>
    </w:p>
    <w:p w:rsidR="000B4400" w:rsidRDefault="00D9456F" w:rsidP="003E6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E6649" w:rsidRPr="00E04D4B">
        <w:rPr>
          <w:sz w:val="28"/>
          <w:szCs w:val="28"/>
        </w:rPr>
        <w:t xml:space="preserve"> разі пропуску без поважних причин членом слідчої комісії трьох підряд засідань слідчої комісії, вважається, що такий народний депутат України добровільно вийшов із складу відповідної слідчої комісії.</w:t>
      </w:r>
    </w:p>
    <w:p w:rsidR="00D9456F" w:rsidRDefault="00D9456F" w:rsidP="003E6649">
      <w:pPr>
        <w:ind w:firstLine="709"/>
        <w:jc w:val="both"/>
        <w:rPr>
          <w:sz w:val="28"/>
          <w:szCs w:val="28"/>
        </w:rPr>
      </w:pPr>
      <w:r w:rsidRPr="00D9456F">
        <w:rPr>
          <w:sz w:val="28"/>
          <w:szCs w:val="28"/>
        </w:rPr>
        <w:t>Також проектом закону передбачається, що</w:t>
      </w:r>
      <w:r>
        <w:rPr>
          <w:sz w:val="28"/>
          <w:szCs w:val="28"/>
        </w:rPr>
        <w:t xml:space="preserve"> в</w:t>
      </w:r>
      <w:r w:rsidRPr="00D9456F">
        <w:rPr>
          <w:sz w:val="28"/>
          <w:szCs w:val="28"/>
        </w:rPr>
        <w:t>ідкриті засідання слідчої комісії транслюються онлайн.</w:t>
      </w:r>
    </w:p>
    <w:p w:rsidR="00343D36" w:rsidRDefault="00343D36" w:rsidP="00343D36">
      <w:pPr>
        <w:ind w:firstLine="720"/>
        <w:jc w:val="both"/>
        <w:rPr>
          <w:bCs/>
          <w:sz w:val="28"/>
          <w:szCs w:val="28"/>
        </w:rPr>
      </w:pPr>
    </w:p>
    <w:p w:rsidR="00343D36" w:rsidRPr="00E04D4B" w:rsidRDefault="00343D36" w:rsidP="00343D36">
      <w:pPr>
        <w:spacing w:after="120"/>
        <w:ind w:firstLine="720"/>
        <w:jc w:val="both"/>
        <w:rPr>
          <w:b/>
          <w:bCs/>
          <w:sz w:val="28"/>
          <w:szCs w:val="28"/>
        </w:rPr>
      </w:pPr>
      <w:r w:rsidRPr="00E04D4B">
        <w:rPr>
          <w:b/>
          <w:bCs/>
          <w:sz w:val="28"/>
          <w:szCs w:val="28"/>
        </w:rPr>
        <w:t>2. Цілі і завдання прийняття акта</w:t>
      </w:r>
    </w:p>
    <w:p w:rsidR="00343D36" w:rsidRDefault="00CC6E4D" w:rsidP="00343D36">
      <w:pPr>
        <w:ind w:firstLine="720"/>
        <w:jc w:val="both"/>
        <w:rPr>
          <w:kern w:val="2"/>
          <w:sz w:val="28"/>
          <w:szCs w:val="28"/>
        </w:rPr>
      </w:pPr>
      <w:r w:rsidRPr="00E04D4B">
        <w:rPr>
          <w:kern w:val="2"/>
          <w:sz w:val="28"/>
          <w:szCs w:val="28"/>
        </w:rPr>
        <w:t>Метою прийняття законопроекту є забезпечення належного виконання народним депутатом України визначених законом обов’язків.</w:t>
      </w:r>
    </w:p>
    <w:p w:rsidR="00CC6E4D" w:rsidRDefault="00CC6E4D" w:rsidP="00343D36">
      <w:pPr>
        <w:ind w:firstLine="720"/>
        <w:jc w:val="both"/>
        <w:rPr>
          <w:kern w:val="2"/>
          <w:sz w:val="28"/>
          <w:szCs w:val="28"/>
        </w:rPr>
      </w:pPr>
    </w:p>
    <w:p w:rsidR="00343D36" w:rsidRDefault="00343D36" w:rsidP="00343D36">
      <w:pPr>
        <w:spacing w:after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Загальна характеристика і основні положення проекту акта</w:t>
      </w:r>
    </w:p>
    <w:p w:rsidR="000B4400" w:rsidRDefault="00343D36" w:rsidP="00CC6E4D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E04D4B">
        <w:rPr>
          <w:bCs/>
          <w:sz w:val="28"/>
          <w:szCs w:val="28"/>
        </w:rPr>
        <w:t xml:space="preserve">Законопроектом передбачається </w:t>
      </w:r>
      <w:r w:rsidR="000B4400" w:rsidRPr="00E04D4B">
        <w:rPr>
          <w:bCs/>
          <w:sz w:val="28"/>
          <w:szCs w:val="28"/>
        </w:rPr>
        <w:t>внести зміни до Закону України «Про тимчасові слідчі комісії і тимчасові спеціальні комісії Верховної Ради України», абзацу другого частини п’ятої статті 33 Закону України «Про статус  народного депутата України».</w:t>
      </w:r>
    </w:p>
    <w:p w:rsidR="00343D36" w:rsidRDefault="00343D36" w:rsidP="000B4400">
      <w:pPr>
        <w:pStyle w:val="2"/>
        <w:ind w:left="0"/>
        <w:jc w:val="both"/>
        <w:rPr>
          <w:b/>
          <w:bCs/>
          <w:sz w:val="28"/>
          <w:szCs w:val="28"/>
        </w:rPr>
      </w:pPr>
    </w:p>
    <w:p w:rsidR="00343D36" w:rsidRPr="00E04D4B" w:rsidRDefault="00343D36" w:rsidP="00343D36">
      <w:pPr>
        <w:pStyle w:val="2"/>
        <w:ind w:left="0" w:firstLine="720"/>
        <w:jc w:val="both"/>
        <w:rPr>
          <w:b/>
          <w:bCs/>
          <w:sz w:val="28"/>
          <w:szCs w:val="28"/>
        </w:rPr>
      </w:pPr>
      <w:r w:rsidRPr="00E04D4B">
        <w:rPr>
          <w:b/>
          <w:bCs/>
          <w:sz w:val="28"/>
          <w:szCs w:val="28"/>
        </w:rPr>
        <w:lastRenderedPageBreak/>
        <w:t>4. Стан нормативно-правової бази у зазначеній сфері правового регулювання</w:t>
      </w:r>
    </w:p>
    <w:p w:rsidR="00343D36" w:rsidRDefault="00CC6E4D" w:rsidP="00343D36">
      <w:pPr>
        <w:pStyle w:val="a5"/>
        <w:ind w:firstLine="720"/>
        <w:jc w:val="both"/>
        <w:rPr>
          <w:rStyle w:val="a4"/>
          <w:color w:val="000000"/>
          <w:sz w:val="28"/>
          <w:szCs w:val="28"/>
          <w:lang w:eastAsia="uk-UA"/>
        </w:rPr>
      </w:pPr>
      <w:r w:rsidRPr="00E04D4B">
        <w:rPr>
          <w:rStyle w:val="a4"/>
          <w:color w:val="000000"/>
          <w:sz w:val="28"/>
          <w:szCs w:val="28"/>
          <w:lang w:eastAsia="uk-UA"/>
        </w:rPr>
        <w:t>Закон України «Про статус</w:t>
      </w:r>
      <w:r w:rsidR="00304BF4">
        <w:rPr>
          <w:rStyle w:val="a4"/>
          <w:color w:val="000000"/>
          <w:sz w:val="28"/>
          <w:szCs w:val="28"/>
          <w:lang w:eastAsia="uk-UA"/>
        </w:rPr>
        <w:t xml:space="preserve"> народного депутата України», </w:t>
      </w:r>
      <w:r w:rsidRPr="00E04D4B">
        <w:rPr>
          <w:rStyle w:val="a4"/>
          <w:color w:val="000000"/>
          <w:sz w:val="28"/>
          <w:szCs w:val="28"/>
          <w:lang w:eastAsia="uk-UA"/>
        </w:rPr>
        <w:t>Закон України «Про тимчасові слідчі комісії і тимчасові спеціальні комісії Верховної Ради України».</w:t>
      </w:r>
    </w:p>
    <w:p w:rsidR="00CC6E4D" w:rsidRDefault="00CC6E4D" w:rsidP="00343D36">
      <w:pPr>
        <w:pStyle w:val="a5"/>
        <w:ind w:firstLine="720"/>
        <w:jc w:val="both"/>
        <w:rPr>
          <w:rStyle w:val="a4"/>
          <w:color w:val="000000"/>
          <w:sz w:val="28"/>
          <w:szCs w:val="28"/>
          <w:lang w:eastAsia="uk-UA"/>
        </w:rPr>
      </w:pPr>
    </w:p>
    <w:p w:rsidR="00343D36" w:rsidRPr="00E04D4B" w:rsidRDefault="00343D36" w:rsidP="00343D36">
      <w:pPr>
        <w:spacing w:after="120"/>
        <w:ind w:firstLine="720"/>
        <w:jc w:val="both"/>
        <w:rPr>
          <w:b/>
          <w:bCs/>
        </w:rPr>
      </w:pPr>
      <w:r w:rsidRPr="00E04D4B">
        <w:rPr>
          <w:b/>
          <w:bCs/>
          <w:sz w:val="28"/>
          <w:szCs w:val="28"/>
        </w:rPr>
        <w:t>5. Фінансово-економічне обґрунтування</w:t>
      </w:r>
    </w:p>
    <w:p w:rsidR="00343D36" w:rsidRDefault="00343D36" w:rsidP="00343D36">
      <w:pPr>
        <w:ind w:firstLine="720"/>
        <w:jc w:val="both"/>
        <w:rPr>
          <w:sz w:val="28"/>
          <w:szCs w:val="28"/>
        </w:rPr>
      </w:pPr>
      <w:r w:rsidRPr="00E04D4B">
        <w:rPr>
          <w:sz w:val="28"/>
          <w:szCs w:val="28"/>
        </w:rPr>
        <w:t>Реалізація проекту не вимагатиме додаткових витрат із Державного бюджету України.</w:t>
      </w:r>
    </w:p>
    <w:p w:rsidR="00343D36" w:rsidRDefault="00343D36" w:rsidP="00343D36">
      <w:pPr>
        <w:ind w:firstLine="720"/>
        <w:jc w:val="both"/>
        <w:rPr>
          <w:sz w:val="28"/>
          <w:szCs w:val="28"/>
        </w:rPr>
      </w:pPr>
    </w:p>
    <w:p w:rsidR="00343D36" w:rsidRPr="00E04D4B" w:rsidRDefault="00343D36" w:rsidP="00343D36">
      <w:pPr>
        <w:pStyle w:val="2"/>
        <w:ind w:left="0" w:firstLine="720"/>
        <w:jc w:val="both"/>
        <w:rPr>
          <w:b/>
          <w:bCs/>
          <w:sz w:val="28"/>
          <w:szCs w:val="28"/>
        </w:rPr>
      </w:pPr>
      <w:r w:rsidRPr="00E04D4B">
        <w:rPr>
          <w:b/>
          <w:bCs/>
          <w:sz w:val="28"/>
          <w:szCs w:val="28"/>
        </w:rPr>
        <w:t>6. Прогноз соціально-економічних та інших наслідків прийняття акта</w:t>
      </w:r>
    </w:p>
    <w:p w:rsidR="00343D36" w:rsidRDefault="00CC6E4D" w:rsidP="00343D36">
      <w:pPr>
        <w:pStyle w:val="a7"/>
        <w:spacing w:before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D4B">
        <w:rPr>
          <w:rFonts w:ascii="Times New Roman" w:hAnsi="Times New Roman" w:cs="Times New Roman"/>
          <w:color w:val="000000"/>
          <w:sz w:val="28"/>
          <w:szCs w:val="28"/>
        </w:rPr>
        <w:t>Прийняття акта дозволить налагодити належним чином роботу Верховної Ради України, її органів.</w:t>
      </w:r>
    </w:p>
    <w:p w:rsidR="00343D36" w:rsidRDefault="00343D36" w:rsidP="00343D36">
      <w:pPr>
        <w:pStyle w:val="a7"/>
        <w:spacing w:before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6" w:rsidRDefault="00343D36" w:rsidP="00343D36">
      <w:pPr>
        <w:pStyle w:val="a7"/>
        <w:spacing w:before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8C0" w:rsidRPr="00CC6E4D" w:rsidRDefault="00CC6E4D">
      <w:pPr>
        <w:rPr>
          <w:b/>
          <w:sz w:val="28"/>
        </w:rPr>
      </w:pPr>
      <w:r w:rsidRPr="00CC6E4D">
        <w:rPr>
          <w:b/>
          <w:sz w:val="28"/>
        </w:rPr>
        <w:t xml:space="preserve">Народний депутат України </w:t>
      </w:r>
      <w:r>
        <w:rPr>
          <w:b/>
          <w:sz w:val="28"/>
        </w:rPr>
        <w:t xml:space="preserve">                                                   </w:t>
      </w:r>
      <w:r w:rsidRPr="00CC6E4D">
        <w:rPr>
          <w:b/>
          <w:sz w:val="28"/>
        </w:rPr>
        <w:t>Приходько</w:t>
      </w:r>
      <w:r w:rsidR="00E04D4B">
        <w:rPr>
          <w:b/>
          <w:sz w:val="28"/>
        </w:rPr>
        <w:t xml:space="preserve"> Н.І.</w:t>
      </w:r>
      <w:r w:rsidRPr="00CC6E4D">
        <w:rPr>
          <w:b/>
          <w:sz w:val="28"/>
        </w:rPr>
        <w:t xml:space="preserve"> </w:t>
      </w:r>
    </w:p>
    <w:sectPr w:rsidR="00CE18C0" w:rsidRPr="00CC6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A5"/>
    <w:rsid w:val="000B4400"/>
    <w:rsid w:val="001B3C08"/>
    <w:rsid w:val="00304BF4"/>
    <w:rsid w:val="003064A4"/>
    <w:rsid w:val="00343D36"/>
    <w:rsid w:val="003E6649"/>
    <w:rsid w:val="00632CA5"/>
    <w:rsid w:val="006B766B"/>
    <w:rsid w:val="008A2574"/>
    <w:rsid w:val="00C815FC"/>
    <w:rsid w:val="00CC6E4D"/>
    <w:rsid w:val="00CE18C0"/>
    <w:rsid w:val="00D9456F"/>
    <w:rsid w:val="00E0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546FC-E968-44D8-9258-30D8869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3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3D36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343D36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43D36"/>
    <w:pPr>
      <w:spacing w:after="120"/>
      <w:ind w:left="283"/>
    </w:pPr>
  </w:style>
  <w:style w:type="character" w:customStyle="1" w:styleId="20">
    <w:name w:val="Основний текст 2 Знак"/>
    <w:basedOn w:val="a0"/>
    <w:link w:val="2"/>
    <w:uiPriority w:val="99"/>
    <w:semiHidden/>
    <w:rsid w:val="00343D36"/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3D3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3D36"/>
    <w:pPr>
      <w:ind w:left="720"/>
      <w:contextualSpacing/>
    </w:pPr>
  </w:style>
  <w:style w:type="paragraph" w:customStyle="1" w:styleId="a7">
    <w:name w:val="_о___іїР__ ¾¬Ð"/>
    <w:basedOn w:val="a"/>
    <w:uiPriority w:val="99"/>
    <w:rsid w:val="00343D36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rvps2">
    <w:name w:val="rvps2"/>
    <w:basedOn w:val="a"/>
    <w:rsid w:val="00343D36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384DC-F3B5-4923-8889-499F44F06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D7417-9C16-49BE-82ED-BF4CA31A3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B1B28-239D-408A-882F-BAB0619E9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2021-04-07T12:56:00Z</dcterms:created>
  <dcterms:modified xsi:type="dcterms:W3CDTF">2021-04-07T12:56:00Z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