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ED" w:rsidRPr="00C20E55" w:rsidRDefault="001D4DED" w:rsidP="007C3C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</w:pPr>
      <w:bookmarkStart w:id="0" w:name="_GoBack"/>
      <w:bookmarkEnd w:id="0"/>
      <w:r w:rsidRPr="00C20E55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Пояснювальна</w:t>
      </w:r>
      <w:r w:rsidR="002E224C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C20E55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записка</w:t>
      </w:r>
    </w:p>
    <w:p w:rsidR="001D4DED" w:rsidRPr="00C20E55" w:rsidRDefault="005D0319" w:rsidP="007C3C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B1CF5">
        <w:rPr>
          <w:rFonts w:ascii="Times New Roman" w:hAnsi="Times New Roman"/>
          <w:b/>
          <w:bCs/>
          <w:sz w:val="28"/>
          <w:szCs w:val="28"/>
        </w:rPr>
        <w:t xml:space="preserve">до проекту Закону України </w:t>
      </w:r>
      <w:r w:rsidR="00E05941" w:rsidRPr="00E05941">
        <w:rPr>
          <w:rFonts w:ascii="Times New Roman" w:hAnsi="Times New Roman" w:cs="Times New Roman"/>
          <w:b/>
          <w:bCs/>
          <w:sz w:val="28"/>
          <w:szCs w:val="28"/>
        </w:rPr>
        <w:t xml:space="preserve">"Про внесення змін до </w:t>
      </w:r>
      <w:r w:rsidR="00E05941" w:rsidRPr="00E05941">
        <w:rPr>
          <w:rFonts w:ascii="Times New Roman" w:hAnsi="Times New Roman" w:cs="Times New Roman"/>
          <w:b/>
          <w:sz w:val="28"/>
          <w:szCs w:val="28"/>
        </w:rPr>
        <w:t>Кодексу України про адміністративні правопорушення щодо посилення відповідальності за порушення законодавства про працевлаштування осіб з інвалідністю</w:t>
      </w:r>
      <w:r w:rsidR="00E05941" w:rsidRPr="00E05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1D4DED" w:rsidRPr="00C20E55" w:rsidRDefault="001D4DED" w:rsidP="008B4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D4DED" w:rsidRPr="00C20E55" w:rsidRDefault="004E694D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1.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Обґрунтування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необхідності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прийняття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законопроекту</w:t>
      </w:r>
    </w:p>
    <w:p w:rsidR="00541FCA" w:rsidRDefault="00541FCA" w:rsidP="00541F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203AF5">
        <w:rPr>
          <w:rFonts w:ascii="Times New Roman" w:hAnsi="Times New Roman" w:cs="Times New Roman"/>
          <w:sz w:val="28"/>
        </w:rPr>
        <w:t xml:space="preserve">В Україні станом на 01.01.2020 загальна чисельність осіб з інвалідністю становила 2 703 006 у тому числі: </w:t>
      </w:r>
    </w:p>
    <w:p w:rsidR="00541FCA" w:rsidRDefault="00541FCA" w:rsidP="00541FCA">
      <w:pPr>
        <w:pStyle w:val="ac"/>
        <w:numPr>
          <w:ilvl w:val="0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</w:rPr>
      </w:pPr>
      <w:r w:rsidRPr="0096144D">
        <w:rPr>
          <w:rFonts w:ascii="Times New Roman" w:hAnsi="Times New Roman" w:cs="Times New Roman"/>
          <w:sz w:val="28"/>
        </w:rPr>
        <w:t xml:space="preserve">осіб з інвалідністю першої групи – 222 324 особи; </w:t>
      </w:r>
    </w:p>
    <w:p w:rsidR="00541FCA" w:rsidRDefault="00541FCA" w:rsidP="00541FCA">
      <w:pPr>
        <w:pStyle w:val="ac"/>
        <w:numPr>
          <w:ilvl w:val="0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</w:rPr>
      </w:pPr>
      <w:r w:rsidRPr="0096144D">
        <w:rPr>
          <w:rFonts w:ascii="Times New Roman" w:hAnsi="Times New Roman" w:cs="Times New Roman"/>
          <w:sz w:val="28"/>
        </w:rPr>
        <w:t xml:space="preserve">осіб з інвалідністю другої групи – 900 774 осіб; </w:t>
      </w:r>
    </w:p>
    <w:p w:rsidR="00541FCA" w:rsidRDefault="00541FCA" w:rsidP="00541FCA">
      <w:pPr>
        <w:pStyle w:val="ac"/>
        <w:numPr>
          <w:ilvl w:val="0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</w:rPr>
      </w:pPr>
      <w:r w:rsidRPr="0096144D">
        <w:rPr>
          <w:rFonts w:ascii="Times New Roman" w:hAnsi="Times New Roman" w:cs="Times New Roman"/>
          <w:sz w:val="28"/>
        </w:rPr>
        <w:t xml:space="preserve">осіб з інвалідністю третьої групи – 1 416 022 осіб; </w:t>
      </w:r>
    </w:p>
    <w:p w:rsidR="00541FCA" w:rsidRPr="0096144D" w:rsidRDefault="00541FCA" w:rsidP="00541FCA">
      <w:pPr>
        <w:pStyle w:val="ac"/>
        <w:numPr>
          <w:ilvl w:val="0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</w:rPr>
      </w:pPr>
      <w:r w:rsidRPr="0096144D">
        <w:rPr>
          <w:rFonts w:ascii="Times New Roman" w:hAnsi="Times New Roman" w:cs="Times New Roman"/>
          <w:sz w:val="28"/>
        </w:rPr>
        <w:t>дітей з інвалідністю – 163 886 особи.</w:t>
      </w:r>
    </w:p>
    <w:p w:rsidR="00541FCA" w:rsidRPr="003744D2" w:rsidRDefault="00541FCA" w:rsidP="00541F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96144D">
        <w:rPr>
          <w:rFonts w:ascii="Times New Roman" w:hAnsi="Times New Roman" w:cs="Times New Roman"/>
          <w:sz w:val="28"/>
        </w:rPr>
        <w:t>Станом на 31.12.2020</w:t>
      </w:r>
      <w:r>
        <w:rPr>
          <w:rFonts w:ascii="Times New Roman" w:hAnsi="Times New Roman" w:cs="Times New Roman"/>
          <w:sz w:val="28"/>
        </w:rPr>
        <w:t xml:space="preserve"> </w:t>
      </w:r>
      <w:r w:rsidRPr="00220CC4">
        <w:rPr>
          <w:rFonts w:ascii="Times New Roman" w:hAnsi="Times New Roman" w:cs="Times New Roman"/>
          <w:sz w:val="28"/>
        </w:rPr>
        <w:t>(тобто на початок 2021 року)</w:t>
      </w:r>
      <w:r w:rsidRPr="0096144D">
        <w:rPr>
          <w:rFonts w:ascii="Times New Roman" w:hAnsi="Times New Roman" w:cs="Times New Roman"/>
          <w:sz w:val="28"/>
        </w:rPr>
        <w:t xml:space="preserve"> </w:t>
      </w:r>
      <w:r w:rsidRPr="003744D2">
        <w:rPr>
          <w:rFonts w:ascii="Times New Roman" w:hAnsi="Times New Roman" w:cs="Times New Roman"/>
          <w:sz w:val="28"/>
        </w:rPr>
        <w:t>на 90 тис. 331 підприємстві фактично працювало 417 тис. 897 осіб з інвалідністю.</w:t>
      </w:r>
    </w:p>
    <w:p w:rsidR="00541FCA" w:rsidRDefault="00541FCA" w:rsidP="00541F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6A546F">
        <w:rPr>
          <w:rFonts w:ascii="Times New Roman" w:hAnsi="Times New Roman" w:cs="Times New Roman"/>
          <w:sz w:val="28"/>
        </w:rPr>
        <w:t>Протягом 2020 року працевлаштовано 11,7 тис. осіб з інвалідністю</w:t>
      </w:r>
      <w:r>
        <w:rPr>
          <w:rFonts w:ascii="Times New Roman" w:hAnsi="Times New Roman" w:cs="Times New Roman"/>
          <w:sz w:val="28"/>
        </w:rPr>
        <w:t xml:space="preserve"> (у 2018 р. – 13,2 тис., у 2019 р. – 13,8 тис.)</w:t>
      </w:r>
      <w:r w:rsidRPr="006A546F">
        <w:rPr>
          <w:rFonts w:ascii="Times New Roman" w:hAnsi="Times New Roman" w:cs="Times New Roman"/>
          <w:sz w:val="28"/>
        </w:rPr>
        <w:t>, з яких 10,8 тис. мали статус безробітного, професійним навчанням було охоплено 2,9 тис. осіб з інвалідністю.</w:t>
      </w:r>
    </w:p>
    <w:p w:rsidR="00541FCA" w:rsidRDefault="00541FCA" w:rsidP="00541F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96144D">
        <w:rPr>
          <w:rFonts w:ascii="Times New Roman" w:hAnsi="Times New Roman" w:cs="Times New Roman"/>
          <w:sz w:val="28"/>
        </w:rPr>
        <w:t xml:space="preserve">За невиконання нормативу створення робочих місць 2 </w:t>
      </w:r>
      <w:r>
        <w:rPr>
          <w:rFonts w:ascii="Times New Roman" w:hAnsi="Times New Roman" w:cs="Times New Roman"/>
          <w:sz w:val="28"/>
        </w:rPr>
        <w:t xml:space="preserve">тис. </w:t>
      </w:r>
      <w:r w:rsidRPr="0096144D">
        <w:rPr>
          <w:rFonts w:ascii="Times New Roman" w:hAnsi="Times New Roman" w:cs="Times New Roman"/>
          <w:sz w:val="28"/>
        </w:rPr>
        <w:t>454 роботодавц</w:t>
      </w:r>
      <w:r>
        <w:rPr>
          <w:rFonts w:ascii="Times New Roman" w:hAnsi="Times New Roman" w:cs="Times New Roman"/>
          <w:sz w:val="28"/>
        </w:rPr>
        <w:t xml:space="preserve">і </w:t>
      </w:r>
      <w:r w:rsidRPr="0096144D">
        <w:rPr>
          <w:rFonts w:ascii="Times New Roman" w:hAnsi="Times New Roman" w:cs="Times New Roman"/>
          <w:sz w:val="28"/>
        </w:rPr>
        <w:t xml:space="preserve">сплатили адміністративно господарські санкції до Державного бюджету України на суму 187 </w:t>
      </w:r>
      <w:r>
        <w:rPr>
          <w:rFonts w:ascii="Times New Roman" w:hAnsi="Times New Roman" w:cs="Times New Roman"/>
          <w:sz w:val="28"/>
        </w:rPr>
        <w:t xml:space="preserve">млн. </w:t>
      </w:r>
      <w:r w:rsidRPr="0096144D">
        <w:rPr>
          <w:rFonts w:ascii="Times New Roman" w:hAnsi="Times New Roman" w:cs="Times New Roman"/>
          <w:sz w:val="28"/>
        </w:rPr>
        <w:t>067,8 тис. гривень.</w:t>
      </w:r>
    </w:p>
    <w:p w:rsidR="00041F59" w:rsidRDefault="00541FCA" w:rsidP="00541F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41FCA">
        <w:rPr>
          <w:rFonts w:ascii="Times New Roman" w:hAnsi="Times New Roman" w:cs="Times New Roman"/>
          <w:sz w:val="28"/>
        </w:rPr>
        <w:t>За даними Національної Асамблеї людей з інвалідністю України,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A546F">
        <w:rPr>
          <w:rFonts w:ascii="Times New Roman" w:hAnsi="Times New Roman" w:cs="Times New Roman"/>
          <w:sz w:val="28"/>
        </w:rPr>
        <w:t xml:space="preserve">до початку пандемії </w:t>
      </w:r>
      <w:r>
        <w:rPr>
          <w:rFonts w:ascii="Times New Roman" w:hAnsi="Times New Roman" w:cs="Times New Roman"/>
          <w:sz w:val="28"/>
          <w:lang w:val="en-US"/>
        </w:rPr>
        <w:t>COVID</w:t>
      </w:r>
      <w:r>
        <w:rPr>
          <w:rFonts w:ascii="Times New Roman" w:hAnsi="Times New Roman" w:cs="Times New Roman"/>
          <w:sz w:val="28"/>
        </w:rPr>
        <w:t xml:space="preserve">-19, </w:t>
      </w:r>
      <w:r w:rsidRPr="006A546F">
        <w:rPr>
          <w:rFonts w:ascii="Times New Roman" w:hAnsi="Times New Roman" w:cs="Times New Roman"/>
          <w:sz w:val="28"/>
        </w:rPr>
        <w:t>в Україні працювала лише</w:t>
      </w:r>
      <w:r>
        <w:rPr>
          <w:rFonts w:ascii="Times New Roman" w:hAnsi="Times New Roman" w:cs="Times New Roman"/>
          <w:sz w:val="28"/>
        </w:rPr>
        <w:t xml:space="preserve"> </w:t>
      </w:r>
      <w:r w:rsidRPr="006A546F">
        <w:rPr>
          <w:rFonts w:ascii="Times New Roman" w:hAnsi="Times New Roman" w:cs="Times New Roman"/>
          <w:sz w:val="28"/>
        </w:rPr>
        <w:t xml:space="preserve">чверть </w:t>
      </w:r>
      <w:r>
        <w:rPr>
          <w:rFonts w:ascii="Times New Roman" w:hAnsi="Times New Roman" w:cs="Times New Roman"/>
          <w:sz w:val="28"/>
        </w:rPr>
        <w:t xml:space="preserve">(25%) </w:t>
      </w:r>
      <w:r w:rsidRPr="006A546F">
        <w:rPr>
          <w:rFonts w:ascii="Times New Roman" w:hAnsi="Times New Roman" w:cs="Times New Roman"/>
          <w:sz w:val="28"/>
        </w:rPr>
        <w:t>дорослих з інвалідністю, а у 2019 році тільки 28</w:t>
      </w:r>
      <w:r>
        <w:rPr>
          <w:rFonts w:ascii="Times New Roman" w:hAnsi="Times New Roman" w:cs="Times New Roman"/>
          <w:sz w:val="28"/>
        </w:rPr>
        <w:t xml:space="preserve">% </w:t>
      </w:r>
      <w:r w:rsidRPr="006A546F">
        <w:rPr>
          <w:rFonts w:ascii="Times New Roman" w:hAnsi="Times New Roman" w:cs="Times New Roman"/>
          <w:sz w:val="28"/>
        </w:rPr>
        <w:t>осіб з інвалідністю,</w:t>
      </w:r>
      <w:r>
        <w:rPr>
          <w:rFonts w:ascii="Times New Roman" w:hAnsi="Times New Roman" w:cs="Times New Roman"/>
          <w:sz w:val="28"/>
        </w:rPr>
        <w:t xml:space="preserve"> </w:t>
      </w:r>
      <w:r w:rsidRPr="006A546F">
        <w:rPr>
          <w:rFonts w:ascii="Times New Roman" w:hAnsi="Times New Roman" w:cs="Times New Roman"/>
          <w:sz w:val="28"/>
        </w:rPr>
        <w:t>які отримували послуги державної служби зайнятості, були працевлаштовані</w:t>
      </w:r>
      <w:r>
        <w:rPr>
          <w:rFonts w:ascii="Times New Roman" w:hAnsi="Times New Roman" w:cs="Times New Roman"/>
          <w:sz w:val="28"/>
        </w:rPr>
        <w:t>.</w:t>
      </w:r>
    </w:p>
    <w:p w:rsidR="000B3CF5" w:rsidRPr="00A21D25" w:rsidRDefault="000B3CF5" w:rsidP="00541F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21D25">
        <w:rPr>
          <w:rFonts w:ascii="Times New Roman" w:hAnsi="Times New Roman" w:cs="Times New Roman"/>
          <w:sz w:val="28"/>
          <w:szCs w:val="28"/>
        </w:rPr>
        <w:t xml:space="preserve">До Верховної Ради України подано законопроект реєстр. № 5421, яким пропонується доповнити Кодекс України про адміністративні правопорушення (далі – Кодекс) новою статтею </w:t>
      </w:r>
      <w:r w:rsidRPr="00A21D25">
        <w:rPr>
          <w:rFonts w:ascii="Times New Roman" w:hAnsi="Times New Roman" w:cs="Times New Roman"/>
          <w:bCs/>
          <w:sz w:val="28"/>
          <w:szCs w:val="28"/>
        </w:rPr>
        <w:t>165</w:t>
      </w:r>
      <w:r w:rsidRPr="00A21D25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A21D25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A21D25">
        <w:rPr>
          <w:rFonts w:ascii="Times New Roman" w:hAnsi="Times New Roman" w:cs="Times New Roman"/>
          <w:sz w:val="28"/>
          <w:szCs w:val="28"/>
        </w:rPr>
        <w:t>Порушення законодавства про працевлаштування осіб з інвалідністю". Підтримуючи соціальну спрямованість зазначеного законопроекту, необхідно відмітити, що запропонована редакція статті 165</w:t>
      </w:r>
      <w:r w:rsidRPr="00A21D25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A21D25">
        <w:rPr>
          <w:rFonts w:ascii="Times New Roman" w:hAnsi="Times New Roman" w:cs="Times New Roman"/>
          <w:sz w:val="28"/>
          <w:szCs w:val="28"/>
        </w:rPr>
        <w:t xml:space="preserve">  Кодексу не в повній мірі узгоджується з чинними нормами статті 188</w:t>
      </w:r>
      <w:r w:rsidRPr="00A21D2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A21D25">
        <w:rPr>
          <w:rFonts w:ascii="Times New Roman" w:hAnsi="Times New Roman" w:cs="Times New Roman"/>
          <w:sz w:val="28"/>
          <w:szCs w:val="28"/>
        </w:rPr>
        <w:t xml:space="preserve"> "</w:t>
      </w:r>
      <w:r w:rsidRPr="00A21D25">
        <w:rPr>
          <w:rFonts w:ascii="Times New Roman" w:hAnsi="Times New Roman" w:cs="Times New Roman"/>
          <w:bCs/>
          <w:sz w:val="28"/>
          <w:szCs w:val="28"/>
          <w:lang w:eastAsia="ru-RU"/>
        </w:rPr>
        <w:t>Невиконання розпорядження державного або іншого органу про працевлаштування"</w:t>
      </w:r>
      <w:r w:rsidRPr="00A21D25">
        <w:rPr>
          <w:rFonts w:ascii="Times New Roman" w:hAnsi="Times New Roman" w:cs="Times New Roman"/>
          <w:sz w:val="28"/>
          <w:szCs w:val="28"/>
        </w:rPr>
        <w:t xml:space="preserve"> Кодексу. Крім того запропонована адміністративна відповідальність, як і чинний рівень відповідальності за зазначені правопорушення досить </w:t>
      </w:r>
      <w:r w:rsidR="00A21D25" w:rsidRPr="00A21D25">
        <w:rPr>
          <w:rFonts w:ascii="Times New Roman" w:hAnsi="Times New Roman" w:cs="Times New Roman"/>
          <w:sz w:val="28"/>
          <w:szCs w:val="28"/>
        </w:rPr>
        <w:t>низькі</w:t>
      </w:r>
      <w:r w:rsidRPr="00A21D25">
        <w:rPr>
          <w:rFonts w:ascii="Times New Roman" w:hAnsi="Times New Roman" w:cs="Times New Roman"/>
          <w:sz w:val="28"/>
          <w:szCs w:val="28"/>
        </w:rPr>
        <w:t xml:space="preserve">: від 5 до 20 </w:t>
      </w:r>
      <w:r w:rsidRPr="00865FEF">
        <w:rPr>
          <w:rFonts w:ascii="Times New Roman" w:hAnsi="Times New Roman" w:cs="Times New Roman"/>
          <w:sz w:val="28"/>
          <w:szCs w:val="28"/>
          <w:lang w:eastAsia="ru-RU"/>
        </w:rPr>
        <w:t>неоподатковуваних мінімумів доходів громадян</w:t>
      </w:r>
      <w:r w:rsidRPr="00A21D25">
        <w:rPr>
          <w:rFonts w:ascii="Times New Roman" w:hAnsi="Times New Roman" w:cs="Times New Roman"/>
          <w:sz w:val="28"/>
          <w:szCs w:val="28"/>
        </w:rPr>
        <w:t xml:space="preserve"> </w:t>
      </w:r>
      <w:r w:rsidR="00A21D25" w:rsidRPr="00A21D25">
        <w:rPr>
          <w:rFonts w:ascii="Times New Roman" w:hAnsi="Times New Roman" w:cs="Times New Roman"/>
          <w:sz w:val="28"/>
          <w:szCs w:val="28"/>
        </w:rPr>
        <w:t>– це складає лише від 85 грн. до 340 грн., що</w:t>
      </w:r>
      <w:r w:rsidR="00A21D25">
        <w:rPr>
          <w:rFonts w:ascii="Times New Roman" w:hAnsi="Times New Roman" w:cs="Times New Roman"/>
          <w:sz w:val="28"/>
          <w:szCs w:val="28"/>
        </w:rPr>
        <w:t xml:space="preserve"> в свою чергу</w:t>
      </w:r>
      <w:r w:rsidR="00A21D25" w:rsidRPr="00A21D25">
        <w:rPr>
          <w:rFonts w:ascii="Times New Roman" w:hAnsi="Times New Roman" w:cs="Times New Roman"/>
          <w:sz w:val="28"/>
          <w:szCs w:val="28"/>
        </w:rPr>
        <w:t xml:space="preserve"> не є тим розміром штрафів, які </w:t>
      </w:r>
      <w:r w:rsidR="00891BD0">
        <w:rPr>
          <w:rFonts w:ascii="Times New Roman" w:hAnsi="Times New Roman" w:cs="Times New Roman"/>
          <w:sz w:val="28"/>
          <w:szCs w:val="28"/>
        </w:rPr>
        <w:t>в змозі</w:t>
      </w:r>
      <w:r w:rsidR="00A21D25" w:rsidRPr="00A21D25">
        <w:rPr>
          <w:rFonts w:ascii="Times New Roman" w:hAnsi="Times New Roman" w:cs="Times New Roman"/>
          <w:sz w:val="28"/>
          <w:szCs w:val="28"/>
        </w:rPr>
        <w:t xml:space="preserve"> запобігати зазначеним правопорушенням.</w:t>
      </w:r>
    </w:p>
    <w:p w:rsidR="00541FCA" w:rsidRPr="00D13901" w:rsidRDefault="00DB11CF" w:rsidP="00541FC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13901">
        <w:rPr>
          <w:rFonts w:ascii="Times New Roman" w:hAnsi="Times New Roman"/>
          <w:sz w:val="28"/>
          <w:szCs w:val="28"/>
        </w:rPr>
        <w:t>Враховуючи вищезазначене, вбачається за необхідне законодавчо закріпити відповідальність посадових осіб підприємств, установ, організацій, фізичних осіб - підприємців, за відмову в укладенні трудового договору або в просуванні по службі, звільнення за ініціативою роботодавця, переведення особи з інвалідністю на іншу роботу без її згоди з мотивів інвалідності, з метою захисту прав та законних інтересів осіб з інвалідністю</w:t>
      </w:r>
      <w:r w:rsidR="00171163" w:rsidRPr="00D13901">
        <w:rPr>
          <w:rFonts w:ascii="Times New Roman" w:hAnsi="Times New Roman"/>
          <w:sz w:val="28"/>
          <w:szCs w:val="28"/>
        </w:rPr>
        <w:t>, а також суттєво підвищити розмір штрафів за зазначені правопорушення</w:t>
      </w:r>
      <w:r w:rsidRPr="00D13901">
        <w:rPr>
          <w:rFonts w:ascii="Times New Roman" w:hAnsi="Times New Roman"/>
          <w:sz w:val="28"/>
          <w:szCs w:val="28"/>
        </w:rPr>
        <w:t>.</w:t>
      </w:r>
    </w:p>
    <w:p w:rsidR="00DB11CF" w:rsidRPr="00C20E55" w:rsidRDefault="00DB11CF" w:rsidP="00541FCA">
      <w:pPr>
        <w:spacing w:after="0" w:line="240" w:lineRule="auto"/>
        <w:ind w:firstLine="73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DED" w:rsidRPr="00C20E55" w:rsidRDefault="001D4DED" w:rsidP="00AF025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Цілі</w:t>
      </w:r>
      <w:r w:rsidR="00BA573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та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завдання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законопроекту</w:t>
      </w:r>
    </w:p>
    <w:p w:rsidR="00B86F46" w:rsidRPr="00C20E55" w:rsidRDefault="00B86F46" w:rsidP="00AF0257">
      <w:pPr>
        <w:spacing w:after="0" w:line="240" w:lineRule="auto"/>
        <w:ind w:firstLine="73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0E55">
        <w:rPr>
          <w:rFonts w:ascii="Times New Roman" w:hAnsi="Times New Roman" w:cs="Times New Roman"/>
          <w:spacing w:val="-6"/>
          <w:sz w:val="28"/>
          <w:szCs w:val="28"/>
        </w:rPr>
        <w:t>Цілі</w:t>
      </w:r>
      <w:r w:rsidR="002E2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="002E2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</w:rPr>
        <w:t>завдання</w:t>
      </w:r>
      <w:r w:rsidR="002E2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</w:rPr>
        <w:t>законопроекту</w:t>
      </w:r>
      <w:r w:rsidR="002E2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2E2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</w:rPr>
        <w:t>забезпечення</w:t>
      </w:r>
      <w:r w:rsidR="002E22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Cs/>
          <w:sz w:val="28"/>
          <w:szCs w:val="28"/>
        </w:rPr>
        <w:t>захисту</w:t>
      </w:r>
      <w:r w:rsidR="002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Cs/>
          <w:sz w:val="28"/>
          <w:szCs w:val="28"/>
        </w:rPr>
        <w:t>прав</w:t>
      </w:r>
      <w:r w:rsidR="00DB11CF">
        <w:rPr>
          <w:rFonts w:ascii="Times New Roman" w:hAnsi="Times New Roman" w:cs="Times New Roman"/>
          <w:bCs/>
          <w:sz w:val="28"/>
          <w:szCs w:val="28"/>
        </w:rPr>
        <w:t xml:space="preserve"> на працевлаштування</w:t>
      </w:r>
      <w:r w:rsidR="002E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1CF">
        <w:rPr>
          <w:rFonts w:ascii="Times New Roman" w:hAnsi="Times New Roman" w:cs="Times New Roman"/>
          <w:sz w:val="28"/>
          <w:szCs w:val="28"/>
        </w:rPr>
        <w:t>та законних інтересів осіб з інвалідністю.</w:t>
      </w:r>
    </w:p>
    <w:p w:rsidR="004E694D" w:rsidRPr="00C20E55" w:rsidRDefault="004E694D" w:rsidP="00AF025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84616" w:rsidRDefault="00E84616" w:rsidP="00AF025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6A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r w:rsidR="002E224C" w:rsidRPr="00740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A0">
        <w:rPr>
          <w:rFonts w:ascii="Times New Roman" w:hAnsi="Times New Roman" w:cs="Times New Roman"/>
          <w:b/>
          <w:bCs/>
          <w:sz w:val="28"/>
          <w:szCs w:val="28"/>
        </w:rPr>
        <w:t>акта</w:t>
      </w:r>
    </w:p>
    <w:p w:rsidR="005D21FF" w:rsidRPr="00AF0257" w:rsidRDefault="00817C83" w:rsidP="00C41A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F0257">
        <w:rPr>
          <w:rFonts w:ascii="Times New Roman" w:hAnsi="Times New Roman" w:cs="Times New Roman"/>
          <w:sz w:val="28"/>
          <w:szCs w:val="28"/>
        </w:rPr>
        <w:t>Законопроектом пропонується</w:t>
      </w:r>
      <w:r w:rsidR="00C41A95">
        <w:rPr>
          <w:rFonts w:ascii="Times New Roman" w:hAnsi="Times New Roman" w:cs="Times New Roman"/>
          <w:sz w:val="28"/>
          <w:szCs w:val="28"/>
        </w:rPr>
        <w:t xml:space="preserve"> </w:t>
      </w:r>
      <w:r w:rsidR="005D21FF" w:rsidRPr="00AF0257">
        <w:rPr>
          <w:rFonts w:ascii="Times New Roman" w:hAnsi="Times New Roman" w:cs="Times New Roman"/>
          <w:sz w:val="28"/>
          <w:szCs w:val="28"/>
          <w:lang w:eastAsia="ru-RU"/>
        </w:rPr>
        <w:t xml:space="preserve">Главу 12 Кодексу України про адміністративні правопорушення доповнити новою статтею </w:t>
      </w:r>
      <w:r w:rsidR="005D21FF" w:rsidRPr="00AF0257">
        <w:rPr>
          <w:rFonts w:ascii="Times New Roman" w:hAnsi="Times New Roman" w:cs="Times New Roman"/>
          <w:sz w:val="28"/>
          <w:szCs w:val="28"/>
        </w:rPr>
        <w:t>165</w:t>
      </w:r>
      <w:r w:rsidR="005D21FF" w:rsidRPr="00AF0257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="005D21FF" w:rsidRPr="00AF0257">
        <w:rPr>
          <w:rFonts w:ascii="Times New Roman" w:hAnsi="Times New Roman" w:cs="Times New Roman"/>
          <w:sz w:val="28"/>
          <w:szCs w:val="28"/>
        </w:rPr>
        <w:t xml:space="preserve"> "Порушення законодавства про працевлаштування осіб з інвалідністю", якою закріпити а</w:t>
      </w:r>
      <w:r w:rsidR="00AF0257">
        <w:rPr>
          <w:rFonts w:ascii="Times New Roman" w:hAnsi="Times New Roman" w:cs="Times New Roman"/>
          <w:sz w:val="28"/>
          <w:szCs w:val="28"/>
        </w:rPr>
        <w:t xml:space="preserve">дміністративну відповідальність за </w:t>
      </w:r>
      <w:r w:rsidR="005D21FF" w:rsidRPr="00AF0257">
        <w:rPr>
          <w:rFonts w:ascii="Times New Roman" w:hAnsi="Times New Roman" w:cs="Times New Roman"/>
          <w:sz w:val="28"/>
          <w:szCs w:val="28"/>
        </w:rPr>
        <w:t>в</w:t>
      </w:r>
      <w:r w:rsidR="00AF0257">
        <w:rPr>
          <w:rFonts w:ascii="Times New Roman" w:hAnsi="Times New Roman" w:cs="Times New Roman"/>
          <w:sz w:val="28"/>
          <w:szCs w:val="28"/>
        </w:rPr>
        <w:t>ідмову</w:t>
      </w:r>
      <w:r w:rsidR="005D21FF" w:rsidRPr="00AF0257">
        <w:rPr>
          <w:rFonts w:ascii="Times New Roman" w:hAnsi="Times New Roman" w:cs="Times New Roman"/>
          <w:sz w:val="28"/>
          <w:szCs w:val="28"/>
        </w:rPr>
        <w:t xml:space="preserve"> </w:t>
      </w:r>
      <w:r w:rsidR="005D21FF"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посадовою особою, яка користується правом приймати на роботу і звільняти з роботи, фізичною особою, яка використовує найману працю</w:t>
      </w:r>
      <w:r w:rsidR="005D21FF" w:rsidRPr="00AF0257">
        <w:rPr>
          <w:rFonts w:ascii="Times New Roman" w:hAnsi="Times New Roman" w:cs="Times New Roman"/>
          <w:sz w:val="28"/>
          <w:szCs w:val="28"/>
        </w:rPr>
        <w:t>, в укладенні трудового договору або в просуванні по службі, звільнення за ініціативою роботодавця, переведення особи з інвалідністю на іншу роботу без її згоди з мотивів інвалідності, за винятком випадків, коли за висновком медико-соціальної експертизи стан його здоров’я перешкоджає виконанню професійних обов’язків, загрожує здоров’ю і безпеці праці інших осіб, або продовження трудової діяльності чи зміна її характеру та обсягу загрожує погіршенню здоров’я осіб з інвалідністю, -</w:t>
      </w:r>
      <w:r w:rsidR="00AF0257" w:rsidRPr="00AF0257">
        <w:rPr>
          <w:rFonts w:ascii="Times New Roman" w:hAnsi="Times New Roman" w:cs="Times New Roman"/>
          <w:sz w:val="28"/>
          <w:szCs w:val="28"/>
        </w:rPr>
        <w:t xml:space="preserve"> </w:t>
      </w:r>
      <w:r w:rsidR="005D21FF" w:rsidRPr="00865FEF">
        <w:rPr>
          <w:rFonts w:ascii="Times New Roman" w:hAnsi="Times New Roman" w:cs="Times New Roman"/>
          <w:sz w:val="28"/>
          <w:szCs w:val="28"/>
          <w:lang w:eastAsia="ru-RU"/>
        </w:rPr>
        <w:t xml:space="preserve">тягне за собою накладення штрафу від </w:t>
      </w:r>
      <w:r w:rsidR="005D21FF" w:rsidRPr="00AF0257">
        <w:rPr>
          <w:rFonts w:ascii="Times New Roman" w:hAnsi="Times New Roman" w:cs="Times New Roman"/>
          <w:sz w:val="28"/>
          <w:szCs w:val="28"/>
          <w:lang w:eastAsia="ru-RU"/>
        </w:rPr>
        <w:t>п’ятдесяти</w:t>
      </w:r>
      <w:r w:rsidR="005D21FF" w:rsidRPr="00865FE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5D21FF" w:rsidRPr="00AF0257">
        <w:rPr>
          <w:rFonts w:ascii="Times New Roman" w:hAnsi="Times New Roman" w:cs="Times New Roman"/>
          <w:sz w:val="28"/>
          <w:szCs w:val="28"/>
          <w:lang w:eastAsia="ru-RU"/>
        </w:rPr>
        <w:t>восьмидесяти</w:t>
      </w:r>
      <w:r w:rsidR="005D21FF" w:rsidRPr="00865FEF">
        <w:rPr>
          <w:rFonts w:ascii="Times New Roman" w:hAnsi="Times New Roman" w:cs="Times New Roman"/>
          <w:sz w:val="28"/>
          <w:szCs w:val="28"/>
          <w:lang w:eastAsia="ru-RU"/>
        </w:rPr>
        <w:t xml:space="preserve"> неоподатковуваних мінімумів доходів громадян.</w:t>
      </w:r>
      <w:r w:rsidR="00AF025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5D21FF"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>ії, передбачені частиною першою цієї статті, якщо вони вчинені повторно протягом року після накладення адміністративного стягнення, -</w:t>
      </w:r>
      <w:r w:rsidR="005D21FF" w:rsidRPr="00AF0257">
        <w:rPr>
          <w:rFonts w:ascii="Times New Roman" w:hAnsi="Times New Roman" w:cs="Times New Roman"/>
          <w:sz w:val="28"/>
          <w:szCs w:val="28"/>
        </w:rPr>
        <w:t>-</w:t>
      </w:r>
      <w:r w:rsidR="00AF0257" w:rsidRPr="00AF0257">
        <w:rPr>
          <w:rFonts w:ascii="Times New Roman" w:hAnsi="Times New Roman" w:cs="Times New Roman"/>
          <w:sz w:val="28"/>
          <w:szCs w:val="28"/>
        </w:rPr>
        <w:t xml:space="preserve"> </w:t>
      </w:r>
      <w:r w:rsidR="005D21FF" w:rsidRPr="00AF0257">
        <w:rPr>
          <w:rFonts w:ascii="Times New Roman" w:hAnsi="Times New Roman" w:cs="Times New Roman"/>
          <w:sz w:val="28"/>
          <w:szCs w:val="28"/>
        </w:rPr>
        <w:t>тягнуть за собою накладення штрафу від ста до двохсот неоподатковуваних мінімумів доходів громадян.</w:t>
      </w:r>
    </w:p>
    <w:p w:rsidR="00AF0257" w:rsidRPr="00AF0257" w:rsidRDefault="00AF0257" w:rsidP="00AF0257">
      <w:pPr>
        <w:pStyle w:val="LO-normal1"/>
        <w:widowControl w:val="0"/>
        <w:shd w:val="clear" w:color="auto" w:fill="FFFFFF"/>
        <w:tabs>
          <w:tab w:val="left" w:pos="2247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>На відміну від законопроекту реєстр. № 5421 альтернативним законопроектом пропонується:</w:t>
      </w:r>
    </w:p>
    <w:p w:rsidR="00AF0257" w:rsidRPr="00AF0257" w:rsidRDefault="00AF0257" w:rsidP="00AF0257">
      <w:pPr>
        <w:pStyle w:val="LO-normal1"/>
        <w:widowControl w:val="0"/>
        <w:shd w:val="clear" w:color="auto" w:fill="FFFFFF"/>
        <w:tabs>
          <w:tab w:val="left" w:pos="2247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>- узгодити норми нової статті 165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-5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чинної статті 188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-1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Кодексу;</w:t>
      </w:r>
    </w:p>
    <w:p w:rsidR="00AF0257" w:rsidRPr="00AF0257" w:rsidRDefault="00AF0257" w:rsidP="00AF0257">
      <w:pPr>
        <w:pStyle w:val="LO-normal1"/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57">
        <w:rPr>
          <w:rFonts w:ascii="Times New Roman" w:hAnsi="Times New Roman" w:cs="Times New Roman"/>
          <w:sz w:val="28"/>
          <w:szCs w:val="28"/>
        </w:rPr>
        <w:t xml:space="preserve">- внести зміни до статті 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>188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-1</w:t>
      </w:r>
      <w:r w:rsidRPr="00AF0257">
        <w:rPr>
          <w:rFonts w:ascii="Times New Roman" w:hAnsi="Times New Roman" w:cs="Times New Roman"/>
          <w:sz w:val="28"/>
          <w:szCs w:val="28"/>
        </w:rPr>
        <w:t xml:space="preserve"> , якими передбачити відповідальність за </w:t>
      </w:r>
      <w:r w:rsidRPr="00AF0257"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</w:t>
      </w:r>
      <w:r w:rsidRPr="00AF0257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посадовою особою, яка користується правом приймати на роботу і звільняти з роботи, фізичною особою, яка використовує найману працю</w:t>
      </w:r>
      <w:r w:rsidRPr="00AF0257">
        <w:rPr>
          <w:rFonts w:ascii="Times New Roman" w:eastAsia="Times New Roman" w:hAnsi="Times New Roman" w:cs="Times New Roman"/>
          <w:sz w:val="28"/>
          <w:szCs w:val="28"/>
        </w:rPr>
        <w:t xml:space="preserve"> не за цільовим призначенням наданих з Державного фонду соціального захисту осіб з інвалідністю дотацій, компенсацій, позик, відшкодування витрат на професійну підготовку, підвищення кваліфікації і перепідготовку осіб з інвалідністю, фінансової допомоги;</w:t>
      </w:r>
    </w:p>
    <w:p w:rsidR="00AF0257" w:rsidRPr="00AF0257" w:rsidRDefault="00AF0257" w:rsidP="00AF0257">
      <w:pPr>
        <w:pStyle w:val="LO-normal1"/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57">
        <w:rPr>
          <w:rFonts w:ascii="Times New Roman" w:eastAsia="Times New Roman" w:hAnsi="Times New Roman" w:cs="Times New Roman"/>
          <w:sz w:val="28"/>
          <w:szCs w:val="28"/>
        </w:rPr>
        <w:t xml:space="preserve">- підвищити в 10 разів рівень штрафів за зазначенні адміністративні правопорушення </w:t>
      </w:r>
      <w:r w:rsidR="00C41A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0257">
        <w:rPr>
          <w:rFonts w:ascii="Times New Roman" w:eastAsia="Times New Roman" w:hAnsi="Times New Roman" w:cs="Times New Roman"/>
          <w:sz w:val="28"/>
          <w:szCs w:val="28"/>
        </w:rPr>
        <w:t xml:space="preserve">максимально </w:t>
      </w:r>
      <w:r w:rsidR="00C41A95" w:rsidRPr="00AF025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AF0257">
        <w:rPr>
          <w:rFonts w:ascii="Times New Roman" w:eastAsia="Times New Roman" w:hAnsi="Times New Roman" w:cs="Times New Roman"/>
          <w:sz w:val="28"/>
          <w:szCs w:val="28"/>
        </w:rPr>
        <w:t>3400 грн.</w:t>
      </w:r>
    </w:p>
    <w:p w:rsidR="0022068D" w:rsidRPr="00C20E55" w:rsidRDefault="0022068D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-6"/>
          <w:sz w:val="28"/>
          <w:szCs w:val="28"/>
          <w:lang w:eastAsia="uk-UA"/>
        </w:rPr>
      </w:pPr>
    </w:p>
    <w:p w:rsidR="004E694D" w:rsidRPr="00C20E55" w:rsidRDefault="004E694D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5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Стан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нормативно-правової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бази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даній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сфері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правового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</w:p>
    <w:p w:rsidR="00102022" w:rsidRDefault="004E694D" w:rsidP="0010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E5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У</w:t>
      </w:r>
      <w:r w:rsidR="002E224C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даній</w:t>
      </w:r>
      <w:r w:rsidR="002E224C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сфері</w:t>
      </w:r>
      <w:r w:rsidR="002E224C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правового</w:t>
      </w:r>
      <w:r w:rsidR="002E224C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регулювання</w:t>
      </w:r>
      <w:r w:rsidR="002E224C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C20E5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діють</w:t>
      </w:r>
      <w:r w:rsidR="00C41A95">
        <w:rPr>
          <w:rFonts w:ascii="Times New Roman" w:hAnsi="Times New Roman" w:cs="Times New Roman"/>
          <w:spacing w:val="-6"/>
          <w:sz w:val="28"/>
          <w:szCs w:val="28"/>
          <w:lang w:eastAsia="uk-UA"/>
        </w:rPr>
        <w:t>:</w:t>
      </w:r>
      <w:r w:rsidR="002E224C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="00102022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Конституція України, </w:t>
      </w:r>
      <w:r w:rsidR="00102022" w:rsidRPr="00B52E4B">
        <w:rPr>
          <w:rFonts w:ascii="Times New Roman" w:hAnsi="Times New Roman" w:cs="Times New Roman"/>
          <w:sz w:val="28"/>
          <w:szCs w:val="28"/>
          <w:lang w:eastAsia="ru-RU"/>
        </w:rPr>
        <w:t>Конвенція ООН про права осіб з інвалідністю</w:t>
      </w:r>
      <w:r w:rsidR="001020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022" w:rsidRPr="00B52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022" w:rsidRPr="00AF0257">
        <w:rPr>
          <w:rFonts w:ascii="Times New Roman" w:hAnsi="Times New Roman" w:cs="Times New Roman"/>
          <w:sz w:val="28"/>
          <w:szCs w:val="28"/>
          <w:lang w:eastAsia="ru-RU"/>
        </w:rPr>
        <w:t>Кодекс України про адміністративні правопорушення</w:t>
      </w:r>
      <w:r w:rsidR="001020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022" w:rsidRPr="00AF0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022" w:rsidRPr="00B52E4B">
        <w:rPr>
          <w:rFonts w:ascii="Times New Roman" w:hAnsi="Times New Roman" w:cs="Times New Roman"/>
          <w:sz w:val="28"/>
          <w:szCs w:val="28"/>
          <w:lang w:eastAsia="ru-RU"/>
        </w:rPr>
        <w:t>Кодекс законів про працю України</w:t>
      </w:r>
      <w:r w:rsidR="0010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2022" w:rsidRPr="00B52E4B">
        <w:rPr>
          <w:rFonts w:ascii="Times New Roman" w:hAnsi="Times New Roman" w:cs="Times New Roman"/>
          <w:sz w:val="28"/>
          <w:szCs w:val="28"/>
          <w:lang w:eastAsia="ru-RU"/>
        </w:rPr>
        <w:t xml:space="preserve">закони України „Про основи соціальної захищеності осіб з інвалідністю в Україні”, „Про реабілітацію осіб з інвалідністю в Україні”, „Про збір та облік єдиного внеску на загальнообов’язкове державне соціальне страхування”, „Про засади </w:t>
      </w:r>
      <w:r w:rsidR="00102022" w:rsidRPr="00B52E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запобігання та протидії дискримінації в Україні”, „Про державну службу”</w:t>
      </w:r>
      <w:r w:rsidR="001020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A3039" w:rsidRPr="00C20E55" w:rsidRDefault="001A3039" w:rsidP="0010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55">
        <w:rPr>
          <w:rFonts w:ascii="Times New Roman" w:hAnsi="Times New Roman" w:cs="Times New Roman"/>
          <w:sz w:val="28"/>
          <w:szCs w:val="28"/>
        </w:rPr>
        <w:t>Реалізація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проекту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не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потребує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внесення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змін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до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інших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законодавчих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актів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України.</w:t>
      </w:r>
    </w:p>
    <w:p w:rsidR="001A3039" w:rsidRDefault="001A3039" w:rsidP="004E694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A3039" w:rsidRPr="00C20E55" w:rsidRDefault="001A3039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5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Фінансово-економічне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1A3039" w:rsidRPr="00C20E55" w:rsidRDefault="001A3039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20E55">
        <w:rPr>
          <w:rFonts w:ascii="Times New Roman" w:hAnsi="Times New Roman" w:cs="Times New Roman"/>
          <w:sz w:val="28"/>
          <w:szCs w:val="28"/>
        </w:rPr>
        <w:t>Реалізація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проекту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не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потребує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видатків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із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Держаного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бюджету</w:t>
      </w:r>
      <w:r w:rsidR="002E224C">
        <w:rPr>
          <w:rFonts w:ascii="Times New Roman" w:hAnsi="Times New Roman" w:cs="Times New Roman"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sz w:val="28"/>
          <w:szCs w:val="28"/>
        </w:rPr>
        <w:t>України.</w:t>
      </w:r>
    </w:p>
    <w:p w:rsidR="004E694D" w:rsidRPr="00C20E55" w:rsidRDefault="004E694D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4DED" w:rsidRPr="00C20E55" w:rsidRDefault="001A3039" w:rsidP="004E694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6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Прогноз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соціально-економічних,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правових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інших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наслідків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прийняття</w:t>
      </w:r>
      <w:r w:rsidR="002E22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D4DED" w:rsidRPr="00C20E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Закону</w:t>
      </w:r>
    </w:p>
    <w:p w:rsidR="004E694D" w:rsidRDefault="00D13901" w:rsidP="004E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B39B8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Реалізація Закону сприятиме </w:t>
      </w:r>
      <w:r w:rsidRPr="003B39B8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 осіб з інвалідністю на працю.</w:t>
      </w:r>
    </w:p>
    <w:p w:rsidR="0022068D" w:rsidRDefault="0022068D" w:rsidP="004E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2068D" w:rsidRPr="00C20E55" w:rsidRDefault="0022068D" w:rsidP="004E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E694D" w:rsidRPr="00C20E55" w:rsidRDefault="004E694D" w:rsidP="004E6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E55">
        <w:rPr>
          <w:rFonts w:ascii="Times New Roman" w:hAnsi="Times New Roman" w:cs="Times New Roman"/>
          <w:b/>
          <w:bCs/>
          <w:sz w:val="28"/>
          <w:szCs w:val="28"/>
        </w:rPr>
        <w:t>Народний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22068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Королевська</w:t>
      </w:r>
      <w:r w:rsidR="002E2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E55">
        <w:rPr>
          <w:rFonts w:ascii="Times New Roman" w:hAnsi="Times New Roman" w:cs="Times New Roman"/>
          <w:b/>
          <w:bCs/>
          <w:sz w:val="28"/>
          <w:szCs w:val="28"/>
        </w:rPr>
        <w:t>Н.Ю.</w:t>
      </w:r>
    </w:p>
    <w:p w:rsidR="001D4DED" w:rsidRPr="00C20E55" w:rsidRDefault="001D4DED" w:rsidP="004E694D">
      <w:pPr>
        <w:spacing w:after="0" w:line="240" w:lineRule="auto"/>
        <w:ind w:firstLine="73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4DED" w:rsidRPr="00C20E55" w:rsidSect="007C3CF9">
      <w:headerReference w:type="default" r:id="rId10"/>
      <w:pgSz w:w="11906" w:h="16838"/>
      <w:pgMar w:top="1134" w:right="851" w:bottom="1134" w:left="170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38" w:rsidRDefault="009B7638" w:rsidP="00DB6DAA">
      <w:pPr>
        <w:spacing w:after="0" w:line="240" w:lineRule="auto"/>
      </w:pPr>
      <w:r>
        <w:separator/>
      </w:r>
    </w:p>
  </w:endnote>
  <w:endnote w:type="continuationSeparator" w:id="0">
    <w:p w:rsidR="009B7638" w:rsidRDefault="009B7638" w:rsidP="00DB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38" w:rsidRDefault="009B7638" w:rsidP="00DB6DAA">
      <w:pPr>
        <w:spacing w:after="0" w:line="240" w:lineRule="auto"/>
      </w:pPr>
      <w:r>
        <w:separator/>
      </w:r>
    </w:p>
  </w:footnote>
  <w:footnote w:type="continuationSeparator" w:id="0">
    <w:p w:rsidR="009B7638" w:rsidRDefault="009B7638" w:rsidP="00DB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4C" w:rsidRPr="00BA5734" w:rsidRDefault="002E224C" w:rsidP="008A1CBA">
    <w:pPr>
      <w:pStyle w:val="a3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BA5734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BA5734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BA5734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580F70">
      <w:rPr>
        <w:rStyle w:val="a7"/>
        <w:rFonts w:ascii="Times New Roman" w:hAnsi="Times New Roman" w:cs="Times New Roman"/>
        <w:noProof/>
        <w:sz w:val="24"/>
        <w:szCs w:val="24"/>
      </w:rPr>
      <w:t>3</w:t>
    </w:r>
    <w:r w:rsidRPr="00BA5734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2E224C" w:rsidRDefault="002E224C">
    <w:pPr>
      <w:pStyle w:val="a3"/>
      <w:jc w:val="center"/>
    </w:pPr>
  </w:p>
  <w:p w:rsidR="002E224C" w:rsidRDefault="002E22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D43"/>
    <w:multiLevelType w:val="hybridMultilevel"/>
    <w:tmpl w:val="FC7A6B16"/>
    <w:lvl w:ilvl="0" w:tplc="A72A90A8">
      <w:start w:val="3"/>
      <w:numFmt w:val="decimal"/>
      <w:lvlText w:val="%1."/>
      <w:lvlJc w:val="left"/>
      <w:pPr>
        <w:ind w:left="1069" w:hanging="360"/>
      </w:pPr>
      <w:rPr>
        <w:b/>
        <w:bCs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4526B"/>
    <w:multiLevelType w:val="hybridMultilevel"/>
    <w:tmpl w:val="9E14D792"/>
    <w:lvl w:ilvl="0" w:tplc="C55021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591A20"/>
    <w:multiLevelType w:val="hybridMultilevel"/>
    <w:tmpl w:val="7D5472C4"/>
    <w:lvl w:ilvl="0" w:tplc="F4EEF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12474"/>
    <w:multiLevelType w:val="hybridMultilevel"/>
    <w:tmpl w:val="7DF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D83"/>
    <w:multiLevelType w:val="hybridMultilevel"/>
    <w:tmpl w:val="C21EA2BE"/>
    <w:lvl w:ilvl="0" w:tplc="A3C8C082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319CB"/>
    <w:multiLevelType w:val="hybridMultilevel"/>
    <w:tmpl w:val="5654429C"/>
    <w:lvl w:ilvl="0" w:tplc="AD7C0530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9"/>
    <w:rsid w:val="00005754"/>
    <w:rsid w:val="000103CA"/>
    <w:rsid w:val="00013EF9"/>
    <w:rsid w:val="0003056C"/>
    <w:rsid w:val="00041F59"/>
    <w:rsid w:val="0004790B"/>
    <w:rsid w:val="000610F9"/>
    <w:rsid w:val="0006516D"/>
    <w:rsid w:val="00065467"/>
    <w:rsid w:val="000675D9"/>
    <w:rsid w:val="00083CC3"/>
    <w:rsid w:val="000A54B4"/>
    <w:rsid w:val="000B3CF5"/>
    <w:rsid w:val="000B6F6B"/>
    <w:rsid w:val="000E44DD"/>
    <w:rsid w:val="000E68CE"/>
    <w:rsid w:val="000F0DB5"/>
    <w:rsid w:val="00102022"/>
    <w:rsid w:val="001263E8"/>
    <w:rsid w:val="00153C57"/>
    <w:rsid w:val="00171163"/>
    <w:rsid w:val="0017431D"/>
    <w:rsid w:val="001A3039"/>
    <w:rsid w:val="001D4DED"/>
    <w:rsid w:val="001E2830"/>
    <w:rsid w:val="001E3D69"/>
    <w:rsid w:val="00203538"/>
    <w:rsid w:val="00204FD4"/>
    <w:rsid w:val="0022068D"/>
    <w:rsid w:val="00220CC4"/>
    <w:rsid w:val="0024271B"/>
    <w:rsid w:val="00260E00"/>
    <w:rsid w:val="002703FE"/>
    <w:rsid w:val="002719C7"/>
    <w:rsid w:val="002A0883"/>
    <w:rsid w:val="002A1B13"/>
    <w:rsid w:val="002B6D68"/>
    <w:rsid w:val="002C093C"/>
    <w:rsid w:val="002D2AD0"/>
    <w:rsid w:val="002E224C"/>
    <w:rsid w:val="00333BC6"/>
    <w:rsid w:val="00343E74"/>
    <w:rsid w:val="00354F60"/>
    <w:rsid w:val="0036578F"/>
    <w:rsid w:val="00380198"/>
    <w:rsid w:val="003867A3"/>
    <w:rsid w:val="003C3F92"/>
    <w:rsid w:val="0040242A"/>
    <w:rsid w:val="004156B9"/>
    <w:rsid w:val="00427244"/>
    <w:rsid w:val="00450AEE"/>
    <w:rsid w:val="00483FC4"/>
    <w:rsid w:val="004A6183"/>
    <w:rsid w:val="004A6C51"/>
    <w:rsid w:val="004B2F97"/>
    <w:rsid w:val="004E694D"/>
    <w:rsid w:val="004F4A31"/>
    <w:rsid w:val="00502533"/>
    <w:rsid w:val="00522B17"/>
    <w:rsid w:val="005240CC"/>
    <w:rsid w:val="00526F1C"/>
    <w:rsid w:val="00541FCA"/>
    <w:rsid w:val="0055140A"/>
    <w:rsid w:val="00580F70"/>
    <w:rsid w:val="00590B2F"/>
    <w:rsid w:val="005C6F4D"/>
    <w:rsid w:val="005D0319"/>
    <w:rsid w:val="005D21FF"/>
    <w:rsid w:val="005D554C"/>
    <w:rsid w:val="005E411F"/>
    <w:rsid w:val="00600B58"/>
    <w:rsid w:val="00622652"/>
    <w:rsid w:val="00633268"/>
    <w:rsid w:val="00647D02"/>
    <w:rsid w:val="00676F40"/>
    <w:rsid w:val="006B11CF"/>
    <w:rsid w:val="006F58C8"/>
    <w:rsid w:val="006F5C18"/>
    <w:rsid w:val="007221A6"/>
    <w:rsid w:val="00733F8F"/>
    <w:rsid w:val="007406A0"/>
    <w:rsid w:val="007476BC"/>
    <w:rsid w:val="00751F4C"/>
    <w:rsid w:val="0075709F"/>
    <w:rsid w:val="007750AD"/>
    <w:rsid w:val="007B67B5"/>
    <w:rsid w:val="007C3852"/>
    <w:rsid w:val="007C3CF9"/>
    <w:rsid w:val="007C73B6"/>
    <w:rsid w:val="007D6002"/>
    <w:rsid w:val="007E03F6"/>
    <w:rsid w:val="007E6F00"/>
    <w:rsid w:val="00803238"/>
    <w:rsid w:val="00810CC5"/>
    <w:rsid w:val="00811E0F"/>
    <w:rsid w:val="00815A74"/>
    <w:rsid w:val="00817C83"/>
    <w:rsid w:val="008501A1"/>
    <w:rsid w:val="008634B7"/>
    <w:rsid w:val="008755E5"/>
    <w:rsid w:val="00877F82"/>
    <w:rsid w:val="00891BD0"/>
    <w:rsid w:val="008A1CBA"/>
    <w:rsid w:val="008B458B"/>
    <w:rsid w:val="008B6A53"/>
    <w:rsid w:val="008C0D19"/>
    <w:rsid w:val="008C4A89"/>
    <w:rsid w:val="008D1034"/>
    <w:rsid w:val="008D4A9B"/>
    <w:rsid w:val="008E1130"/>
    <w:rsid w:val="008E4B3B"/>
    <w:rsid w:val="00910B3C"/>
    <w:rsid w:val="009262F0"/>
    <w:rsid w:val="00937C81"/>
    <w:rsid w:val="00953A3A"/>
    <w:rsid w:val="00954C21"/>
    <w:rsid w:val="00985E62"/>
    <w:rsid w:val="0099107F"/>
    <w:rsid w:val="009A7D11"/>
    <w:rsid w:val="009B4029"/>
    <w:rsid w:val="009B7638"/>
    <w:rsid w:val="009C240D"/>
    <w:rsid w:val="009D7F8C"/>
    <w:rsid w:val="009F4BEE"/>
    <w:rsid w:val="00A21D25"/>
    <w:rsid w:val="00A44BE7"/>
    <w:rsid w:val="00A52A33"/>
    <w:rsid w:val="00A72414"/>
    <w:rsid w:val="00A80ADB"/>
    <w:rsid w:val="00A84D0E"/>
    <w:rsid w:val="00A90BBF"/>
    <w:rsid w:val="00A96E60"/>
    <w:rsid w:val="00AA5D38"/>
    <w:rsid w:val="00AB455F"/>
    <w:rsid w:val="00AF0257"/>
    <w:rsid w:val="00AF25A5"/>
    <w:rsid w:val="00AF2C96"/>
    <w:rsid w:val="00B11104"/>
    <w:rsid w:val="00B123B1"/>
    <w:rsid w:val="00B12BE6"/>
    <w:rsid w:val="00B22DC5"/>
    <w:rsid w:val="00B26953"/>
    <w:rsid w:val="00B274B6"/>
    <w:rsid w:val="00B36087"/>
    <w:rsid w:val="00B47C8F"/>
    <w:rsid w:val="00B53426"/>
    <w:rsid w:val="00B86F46"/>
    <w:rsid w:val="00B92205"/>
    <w:rsid w:val="00B92762"/>
    <w:rsid w:val="00B93A7A"/>
    <w:rsid w:val="00BA5734"/>
    <w:rsid w:val="00BB613A"/>
    <w:rsid w:val="00BC066C"/>
    <w:rsid w:val="00BC3F1D"/>
    <w:rsid w:val="00BD1409"/>
    <w:rsid w:val="00BE2395"/>
    <w:rsid w:val="00BF437B"/>
    <w:rsid w:val="00BF4854"/>
    <w:rsid w:val="00C12F37"/>
    <w:rsid w:val="00C20E55"/>
    <w:rsid w:val="00C41A95"/>
    <w:rsid w:val="00C51BF4"/>
    <w:rsid w:val="00C64AB2"/>
    <w:rsid w:val="00C7286C"/>
    <w:rsid w:val="00C95219"/>
    <w:rsid w:val="00C9742C"/>
    <w:rsid w:val="00CA4DA4"/>
    <w:rsid w:val="00CA70D1"/>
    <w:rsid w:val="00CC6460"/>
    <w:rsid w:val="00CC7961"/>
    <w:rsid w:val="00CE24A1"/>
    <w:rsid w:val="00CE31DA"/>
    <w:rsid w:val="00CE5EF6"/>
    <w:rsid w:val="00D05ACA"/>
    <w:rsid w:val="00D13901"/>
    <w:rsid w:val="00D314B9"/>
    <w:rsid w:val="00D333B5"/>
    <w:rsid w:val="00D33DCD"/>
    <w:rsid w:val="00D37D32"/>
    <w:rsid w:val="00D47363"/>
    <w:rsid w:val="00D504E7"/>
    <w:rsid w:val="00D67DC0"/>
    <w:rsid w:val="00D7664B"/>
    <w:rsid w:val="00D77FBA"/>
    <w:rsid w:val="00D8720C"/>
    <w:rsid w:val="00DB11CF"/>
    <w:rsid w:val="00DB2027"/>
    <w:rsid w:val="00DB6DAA"/>
    <w:rsid w:val="00DD4B41"/>
    <w:rsid w:val="00DD51BF"/>
    <w:rsid w:val="00DD7C0B"/>
    <w:rsid w:val="00DF0CA3"/>
    <w:rsid w:val="00E05941"/>
    <w:rsid w:val="00E061ED"/>
    <w:rsid w:val="00E07FAC"/>
    <w:rsid w:val="00E26117"/>
    <w:rsid w:val="00E313C2"/>
    <w:rsid w:val="00E3237C"/>
    <w:rsid w:val="00E32971"/>
    <w:rsid w:val="00E334D1"/>
    <w:rsid w:val="00E352D4"/>
    <w:rsid w:val="00E43CAC"/>
    <w:rsid w:val="00E514DB"/>
    <w:rsid w:val="00E557F1"/>
    <w:rsid w:val="00E61E9D"/>
    <w:rsid w:val="00E63D2E"/>
    <w:rsid w:val="00E801EA"/>
    <w:rsid w:val="00E83328"/>
    <w:rsid w:val="00E84616"/>
    <w:rsid w:val="00E84A2B"/>
    <w:rsid w:val="00EA3E96"/>
    <w:rsid w:val="00EA641A"/>
    <w:rsid w:val="00EB7346"/>
    <w:rsid w:val="00EB78E5"/>
    <w:rsid w:val="00EC007A"/>
    <w:rsid w:val="00ED490D"/>
    <w:rsid w:val="00EE6D51"/>
    <w:rsid w:val="00F010B2"/>
    <w:rsid w:val="00F41F5F"/>
    <w:rsid w:val="00F632A1"/>
    <w:rsid w:val="00F672C8"/>
    <w:rsid w:val="00F84994"/>
    <w:rsid w:val="00FA7F10"/>
    <w:rsid w:val="00FB0D50"/>
    <w:rsid w:val="00FC0546"/>
    <w:rsid w:val="00FE1175"/>
    <w:rsid w:val="00FE368F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564FA-3AC5-4413-985A-D59DA32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DB6DAA"/>
  </w:style>
  <w:style w:type="paragraph" w:styleId="HTML">
    <w:name w:val="HTML Preformatted"/>
    <w:basedOn w:val="a"/>
    <w:link w:val="HTML0"/>
    <w:uiPriority w:val="99"/>
    <w:rsid w:val="006F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F58C8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DB6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DB6DAA"/>
  </w:style>
  <w:style w:type="character" w:styleId="a7">
    <w:name w:val="page number"/>
    <w:basedOn w:val="a0"/>
    <w:uiPriority w:val="99"/>
    <w:rsid w:val="00E32971"/>
  </w:style>
  <w:style w:type="table" w:styleId="a8">
    <w:name w:val="Table Grid"/>
    <w:basedOn w:val="a1"/>
    <w:uiPriority w:val="99"/>
    <w:locked/>
    <w:rsid w:val="00954C21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B9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B93A7A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uiPriority w:val="99"/>
    <w:rsid w:val="00B86F46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Normal (Web)"/>
    <w:basedOn w:val="a"/>
    <w:locked/>
    <w:rsid w:val="00E84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99"/>
    <w:qFormat/>
    <w:rsid w:val="00D8720C"/>
    <w:pPr>
      <w:ind w:left="720"/>
      <w:contextualSpacing/>
    </w:pPr>
  </w:style>
  <w:style w:type="paragraph" w:customStyle="1" w:styleId="LO-normal1">
    <w:name w:val="LO-normal1"/>
    <w:qFormat/>
    <w:rsid w:val="005D21FF"/>
    <w:pPr>
      <w:suppressAutoHyphens/>
      <w:spacing w:after="160" w:line="259" w:lineRule="auto"/>
    </w:pPr>
    <w:rPr>
      <w:rFonts w:eastAsia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CB632-89A3-4D9D-A851-866D3227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F2445-F246-4F6B-9802-4C0AC71DC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8D187-FF88-4E67-9BB2-128D3F5C6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3763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2021-05-13T13:27:00Z</dcterms:created>
  <dcterms:modified xsi:type="dcterms:W3CDTF">2021-05-13T13:27:00Z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