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36" w:rsidRPr="00EF3336" w:rsidRDefault="0057109E" w:rsidP="00EF33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57109E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</w:t>
      </w:r>
      <w:r w:rsidR="00EF3336" w:rsidRPr="00EF3336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До реєстр. № </w:t>
      </w:r>
      <w:r w:rsidR="00B7172F">
        <w:rPr>
          <w:rFonts w:ascii="Times New Roman" w:eastAsiaTheme="minorHAnsi" w:hAnsi="Times New Roman" w:cstheme="minorBidi"/>
          <w:sz w:val="24"/>
          <w:szCs w:val="24"/>
          <w:lang w:val="uk-UA"/>
        </w:rPr>
        <w:t>555</w:t>
      </w:r>
      <w:r w:rsidR="00B40110">
        <w:rPr>
          <w:rFonts w:ascii="Times New Roman" w:eastAsiaTheme="minorHAnsi" w:hAnsi="Times New Roman" w:cstheme="minorBidi"/>
          <w:sz w:val="24"/>
          <w:szCs w:val="24"/>
          <w:lang w:val="uk-UA"/>
        </w:rPr>
        <w:t>8</w:t>
      </w:r>
    </w:p>
    <w:p w:rsidR="0057109E" w:rsidRPr="002E53D3" w:rsidRDefault="002E53D3" w:rsidP="00EF33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  <w:lang w:val="uk-UA"/>
        </w:rPr>
      </w:pPr>
      <w:r>
        <w:rPr>
          <w:rFonts w:ascii="Times New Roman" w:eastAsiaTheme="minorHAnsi" w:hAnsi="Times New Roman" w:cstheme="minorBidi"/>
          <w:sz w:val="24"/>
          <w:szCs w:val="24"/>
          <w:lang w:val="uk-UA"/>
        </w:rPr>
        <w:t>в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ід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 w:rsidR="00B7172F">
        <w:rPr>
          <w:rFonts w:ascii="Times New Roman" w:eastAsiaTheme="minorHAnsi" w:hAnsi="Times New Roman" w:cstheme="minorBidi"/>
          <w:sz w:val="24"/>
          <w:szCs w:val="24"/>
          <w:lang w:val="uk-UA"/>
        </w:rPr>
        <w:t>25</w:t>
      </w:r>
      <w:r>
        <w:rPr>
          <w:rFonts w:ascii="Times New Roman" w:eastAsiaTheme="minorHAnsi" w:hAnsi="Times New Roman" w:cstheme="minorBidi"/>
          <w:sz w:val="24"/>
          <w:szCs w:val="24"/>
          <w:lang w:val="uk-UA"/>
        </w:rPr>
        <w:t>.</w:t>
      </w:r>
      <w:r w:rsidR="00B7172F">
        <w:rPr>
          <w:rFonts w:ascii="Times New Roman" w:eastAsiaTheme="minorHAnsi" w:hAnsi="Times New Roman" w:cstheme="minorBidi"/>
          <w:sz w:val="24"/>
          <w:szCs w:val="24"/>
          <w:lang w:val="uk-UA"/>
        </w:rPr>
        <w:t>05</w:t>
      </w:r>
      <w:r>
        <w:rPr>
          <w:rFonts w:ascii="Times New Roman" w:eastAsiaTheme="minorHAnsi" w:hAnsi="Times New Roman" w:cstheme="minorBidi"/>
          <w:sz w:val="24"/>
          <w:szCs w:val="24"/>
          <w:lang w:val="uk-UA"/>
        </w:rPr>
        <w:t>.202</w:t>
      </w:r>
      <w:r w:rsidR="00B7172F">
        <w:rPr>
          <w:rFonts w:ascii="Times New Roman" w:eastAsiaTheme="minorHAnsi" w:hAnsi="Times New Roman" w:cstheme="minorBidi"/>
          <w:sz w:val="24"/>
          <w:szCs w:val="24"/>
          <w:lang w:val="uk-UA"/>
        </w:rPr>
        <w:t>1</w:t>
      </w:r>
    </w:p>
    <w:tbl>
      <w:tblPr>
        <w:tblW w:w="1191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11"/>
      </w:tblGrid>
      <w:tr w:rsidR="0057109E" w:rsidRPr="00AD7F82" w:rsidTr="0057109E">
        <w:trPr>
          <w:trHeight w:val="2811"/>
        </w:trPr>
        <w:tc>
          <w:tcPr>
            <w:tcW w:w="11911" w:type="dxa"/>
            <w:tcBorders>
              <w:top w:val="nil"/>
              <w:left w:val="nil"/>
              <w:bottom w:val="nil"/>
              <w:right w:val="nil"/>
            </w:tcBorders>
          </w:tcPr>
          <w:p w:rsidR="0057109E" w:rsidRPr="00AD7F82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57109E" w:rsidRPr="00AD7F82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57109E" w:rsidRPr="00AD7F82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57109E" w:rsidRPr="0021032F" w:rsidRDefault="0057109E" w:rsidP="00172E71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0530E979" wp14:editId="40798107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57109E" w:rsidRPr="00A76A60" w:rsidRDefault="0057109E" w:rsidP="00172E71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національної безпеки, оборони та розвідки</w:t>
            </w:r>
          </w:p>
          <w:p w:rsidR="0057109E" w:rsidRPr="00A76A60" w:rsidRDefault="0057109E" w:rsidP="00172E71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5, тел.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31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95, тел.</w:t>
            </w:r>
            <w:r w:rsidRPr="00A76A60">
              <w:rPr>
                <w:rFonts w:ascii="Times New Roman" w:hAnsi="Times New Roman"/>
                <w:color w:val="1829A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факс</w:t>
            </w:r>
            <w:r w:rsidRPr="004C53C1">
              <w:rPr>
                <w:rFonts w:ascii="Times New Roman" w:hAnsi="Times New Roman"/>
                <w:color w:val="1829A8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 255-33-0</w:t>
            </w:r>
            <w:r w:rsidRPr="00A76A60">
              <w:rPr>
                <w:rFonts w:ascii="Times New Roman" w:hAnsi="Times New Roman"/>
                <w:color w:val="1829A8"/>
                <w:sz w:val="20"/>
                <w:szCs w:val="20"/>
              </w:rPr>
              <w:t>8</w:t>
            </w:r>
          </w:p>
        </w:tc>
      </w:tr>
    </w:tbl>
    <w:tbl>
      <w:tblPr>
        <w:tblStyle w:val="a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57109E" w:rsidRPr="00053776" w:rsidTr="00172E71">
        <w:tc>
          <w:tcPr>
            <w:tcW w:w="1087" w:type="dxa"/>
            <w:tcBorders>
              <w:top w:val="nil"/>
            </w:tcBorders>
          </w:tcPr>
          <w:p w:rsidR="0057109E" w:rsidRPr="00053776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57109E" w:rsidRPr="00053776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57109E" w:rsidRPr="00053776" w:rsidRDefault="0057109E" w:rsidP="00172E7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57109E" w:rsidRDefault="0057109E" w:rsidP="005710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386B" w:rsidRDefault="007C386B" w:rsidP="005710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109E" w:rsidRDefault="0057109E" w:rsidP="005710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C82" w:rsidRDefault="003E6C82" w:rsidP="005710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109E" w:rsidRPr="0057109E" w:rsidRDefault="0057109E" w:rsidP="005710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710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:rsidR="0057109E" w:rsidRDefault="0057109E" w:rsidP="003E6C82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0805B4" w:rsidRPr="0057109E" w:rsidRDefault="000805B4" w:rsidP="003E6C82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B7172F" w:rsidRDefault="000805B4" w:rsidP="00B4011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0805B4">
        <w:rPr>
          <w:rFonts w:ascii="Times New Roman" w:eastAsiaTheme="minorHAnsi" w:hAnsi="Times New Roman" w:cstheme="minorBidi"/>
          <w:sz w:val="28"/>
          <w:lang w:val="uk-UA"/>
        </w:rPr>
        <w:t xml:space="preserve">Відповідно до доручення Комітет з питань національної безпеки, оборони та розвідки на своєму засіданні </w:t>
      </w:r>
      <w:r w:rsidR="003E6C82">
        <w:rPr>
          <w:rFonts w:ascii="Times New Roman" w:eastAsiaTheme="minorHAnsi" w:hAnsi="Times New Roman" w:cstheme="minorBidi"/>
          <w:sz w:val="28"/>
          <w:lang w:val="uk-UA"/>
        </w:rPr>
        <w:t xml:space="preserve">9 червня </w:t>
      </w:r>
      <w:r w:rsidRPr="000805B4">
        <w:rPr>
          <w:rFonts w:ascii="Times New Roman" w:eastAsiaTheme="minorHAnsi" w:hAnsi="Times New Roman" w:cstheme="minorBidi"/>
          <w:sz w:val="28"/>
          <w:lang w:val="uk-UA"/>
        </w:rPr>
        <w:t xml:space="preserve">2021 року розглянув </w:t>
      </w:r>
      <w:r w:rsidR="00B7172F">
        <w:rPr>
          <w:rFonts w:ascii="Times New Roman" w:eastAsiaTheme="minorHAnsi" w:hAnsi="Times New Roman" w:cstheme="minorBidi"/>
          <w:sz w:val="28"/>
          <w:lang w:val="uk-UA"/>
        </w:rPr>
        <w:t xml:space="preserve">поданий Президентом України та визначений ним як невідкладний </w:t>
      </w:r>
      <w:r w:rsidRPr="000805B4">
        <w:rPr>
          <w:rFonts w:ascii="Times New Roman" w:eastAsiaTheme="minorHAnsi" w:hAnsi="Times New Roman" w:cstheme="minorBidi"/>
          <w:sz w:val="28"/>
          <w:lang w:val="uk-UA"/>
        </w:rPr>
        <w:t xml:space="preserve">проект Закону України </w:t>
      </w:r>
      <w:r w:rsidR="003E6C82" w:rsidRPr="003E6C82">
        <w:rPr>
          <w:rFonts w:ascii="Times New Roman" w:eastAsiaTheme="minorHAnsi" w:hAnsi="Times New Roman" w:cstheme="minorBidi"/>
          <w:sz w:val="28"/>
          <w:lang w:val="uk-UA"/>
        </w:rPr>
        <w:t>про</w:t>
      </w:r>
      <w:r w:rsidR="00B40110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="00B40110" w:rsidRPr="00B40110">
        <w:rPr>
          <w:rFonts w:ascii="Times New Roman" w:eastAsiaTheme="minorHAnsi" w:hAnsi="Times New Roman" w:cstheme="minorBidi"/>
          <w:sz w:val="28"/>
          <w:lang w:val="uk-UA"/>
        </w:rPr>
        <w:t xml:space="preserve">внесення зміни до статті 1 Закону України «Про чисельність Збройних Сил України» щодо збільшення чисельності Збройних Сил України у зв'язку із прийняттям Закону України «Про основи національного спротиву» </w:t>
      </w:r>
      <w:r w:rsidR="00B7172F">
        <w:rPr>
          <w:rFonts w:ascii="Times New Roman" w:eastAsiaTheme="minorHAnsi" w:hAnsi="Times New Roman" w:cstheme="minorBidi"/>
          <w:sz w:val="28"/>
          <w:lang w:val="uk-UA"/>
        </w:rPr>
        <w:t xml:space="preserve">(реєстр. </w:t>
      </w:r>
      <w:r w:rsidR="00B40110">
        <w:rPr>
          <w:rFonts w:ascii="Times New Roman" w:eastAsiaTheme="minorHAnsi" w:hAnsi="Times New Roman" w:cstheme="minorBidi"/>
          <w:sz w:val="28"/>
          <w:lang w:val="uk-UA"/>
        </w:rPr>
        <w:br/>
      </w:r>
      <w:r w:rsidR="00B7172F">
        <w:rPr>
          <w:rFonts w:ascii="Times New Roman" w:eastAsiaTheme="minorHAnsi" w:hAnsi="Times New Roman" w:cstheme="minorBidi"/>
          <w:sz w:val="28"/>
          <w:lang w:val="uk-UA"/>
        </w:rPr>
        <w:t>№ 555</w:t>
      </w:r>
      <w:r w:rsidR="00B40110">
        <w:rPr>
          <w:rFonts w:ascii="Times New Roman" w:eastAsiaTheme="minorHAnsi" w:hAnsi="Times New Roman" w:cstheme="minorBidi"/>
          <w:sz w:val="28"/>
          <w:lang w:val="uk-UA"/>
        </w:rPr>
        <w:t>8</w:t>
      </w:r>
      <w:r w:rsidR="00B7172F">
        <w:rPr>
          <w:rFonts w:ascii="Times New Roman" w:eastAsiaTheme="minorHAnsi" w:hAnsi="Times New Roman" w:cstheme="minorBidi"/>
          <w:sz w:val="28"/>
          <w:lang w:val="uk-UA"/>
        </w:rPr>
        <w:t>).</w:t>
      </w:r>
    </w:p>
    <w:p w:rsidR="00B40110" w:rsidRPr="00B40110" w:rsidRDefault="00B40110" w:rsidP="00B40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0110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Законопроект спрямовано на збільшення чисельності Збройних Сил України з метою створення та забезпечення функціонування окремого роду сил – Сил територіальної оборони Збройних Сил України, створення якого передбачено у поданому Президентом України проекті Закону про основи національного спротиву (реєстр. № 5557), а також розвитку Сил спеціальних операцій Збройних Сил України в інтересах формування руху опору.</w:t>
      </w:r>
    </w:p>
    <w:p w:rsidR="00B40110" w:rsidRPr="00B40110" w:rsidRDefault="00B40110" w:rsidP="00B4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0110">
        <w:rPr>
          <w:rFonts w:ascii="Times New Roman" w:hAnsi="Times New Roman"/>
          <w:sz w:val="28"/>
          <w:szCs w:val="28"/>
          <w:lang w:val="uk-UA"/>
        </w:rPr>
        <w:t>Для цього законопроектом пропонується на законодавчому рівні збільшити чисельність Збройних Сил України на 11 000 військовослужбовців, тобто загальна чисельність Збройних Сил України становитиме 261000 осіб, у тому числі 215000 військовослужбовців.</w:t>
      </w:r>
    </w:p>
    <w:p w:rsidR="00B40110" w:rsidRPr="00B40110" w:rsidRDefault="00B40110" w:rsidP="00B40110">
      <w:pPr>
        <w:spacing w:after="0" w:line="257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0110">
        <w:rPr>
          <w:rFonts w:ascii="Times New Roman" w:hAnsi="Times New Roman"/>
          <w:sz w:val="28"/>
          <w:szCs w:val="28"/>
          <w:lang w:val="uk-UA"/>
        </w:rPr>
        <w:t>Реалізація законопроекту потребує додаткових видатків з Державного бюджету України. Відповідно до вимог частини третьої статті 91 Регламенту Верховної Ради України до проекту додано фінансово-економічне обґрунтування.</w:t>
      </w:r>
    </w:p>
    <w:p w:rsidR="00B40110" w:rsidRPr="00B40110" w:rsidRDefault="00B40110" w:rsidP="00B40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40110"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Закону, на думку ініціатора проекту, дасть змогу вирішити завдання щодо удосконалення порядку організації та функціонування територіальної оборони на загальнодержавному, регіональному та місцевому рівнях, а також розгортання комплексної та системної підготовки громадян України до національного спротиву.</w:t>
      </w:r>
    </w:p>
    <w:p w:rsidR="00B40110" w:rsidRDefault="00B40110" w:rsidP="00B401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F7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Головне науково-експертне управління Апарату Верховної Ради України</w:t>
      </w:r>
      <w:r w:rsidRPr="00B401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висловило до проекту</w:t>
      </w:r>
      <w:r w:rsidR="006B1F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деякі зауваження і пропозиції.</w:t>
      </w:r>
    </w:p>
    <w:p w:rsidR="006B1F79" w:rsidRDefault="006B1F79" w:rsidP="00B401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0110">
        <w:rPr>
          <w:rFonts w:ascii="Times New Roman" w:eastAsia="Times New Roman" w:hAnsi="Times New Roman"/>
          <w:sz w:val="28"/>
          <w:szCs w:val="28"/>
          <w:lang w:val="uk-UA" w:eastAsia="ru-RU"/>
        </w:rPr>
        <w:t>Зокрема, експерти Головного управління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4011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40110">
        <w:rPr>
          <w:rFonts w:ascii="Times New Roman" w:hAnsi="Times New Roman"/>
          <w:sz w:val="28"/>
          <w:szCs w:val="28"/>
          <w:lang w:val="uk-UA"/>
        </w:rPr>
        <w:t>вернули увагу на те, 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 оскільки цей законопроект змістовно </w:t>
      </w:r>
      <w:r w:rsidRPr="00B40110">
        <w:rPr>
          <w:rFonts w:ascii="Times New Roman" w:hAnsi="Times New Roman"/>
          <w:sz w:val="28"/>
          <w:szCs w:val="28"/>
          <w:lang w:val="uk-UA"/>
        </w:rPr>
        <w:t>пов’язаний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/>
          <w:sz w:val="28"/>
          <w:szCs w:val="28"/>
          <w:lang w:val="uk-UA"/>
        </w:rPr>
        <w:t>поданим Президентом України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проектом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про основи національного спротиву 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(реєстр. № 5557) і фактично є похідним від нього, </w:t>
      </w:r>
      <w:bookmarkStart w:id="0" w:name="_GoBack"/>
      <w:bookmarkEnd w:id="0"/>
      <w:r w:rsidRPr="00B40110">
        <w:rPr>
          <w:rFonts w:ascii="Times New Roman" w:hAnsi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110">
        <w:rPr>
          <w:rFonts w:ascii="Times New Roman" w:hAnsi="Times New Roman"/>
          <w:sz w:val="28"/>
          <w:szCs w:val="28"/>
          <w:lang w:val="uk-UA"/>
        </w:rPr>
        <w:t xml:space="preserve">(неприйняття)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B40110">
        <w:rPr>
          <w:rFonts w:ascii="Times New Roman" w:hAnsi="Times New Roman"/>
          <w:sz w:val="28"/>
          <w:szCs w:val="28"/>
          <w:lang w:val="uk-UA"/>
        </w:rPr>
        <w:t>проекту має залежати від остаточного рішення Верховної Ради України щодо проекту (реєстр. № 5557).</w:t>
      </w:r>
    </w:p>
    <w:p w:rsidR="00B7172F" w:rsidRPr="00B7172F" w:rsidRDefault="00B7172F" w:rsidP="00B717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Комітет </w:t>
      </w:r>
      <w:r w:rsidRPr="00B7172F">
        <w:rPr>
          <w:rFonts w:ascii="Times New Roman" w:eastAsia="Times New Roman" w:hAnsi="Times New Roman"/>
          <w:sz w:val="28"/>
          <w:szCs w:val="24"/>
          <w:lang w:val="uk-UA" w:eastAsia="ru-RU"/>
        </w:rPr>
        <w:t>рекоменду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є </w:t>
      </w:r>
      <w:r w:rsidRPr="00B7172F">
        <w:rPr>
          <w:rFonts w:ascii="Times New Roman" w:eastAsia="Times New Roman" w:hAnsi="Times New Roman"/>
          <w:sz w:val="28"/>
          <w:szCs w:val="24"/>
          <w:lang w:val="uk-UA" w:eastAsia="ru-RU"/>
        </w:rPr>
        <w:t>Верховній Раді України включити законопроект до порядку денного п’ятої сесії Верховної Ради України дев’ятого скликання та за результатами розгляду у першому читанні прийняти його за основу.</w:t>
      </w:r>
    </w:p>
    <w:p w:rsidR="00B7172F" w:rsidRDefault="000805B4" w:rsidP="003E6C8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0805B4">
        <w:rPr>
          <w:rFonts w:ascii="Times New Roman" w:eastAsiaTheme="minorHAnsi" w:hAnsi="Times New Roman" w:cstheme="minorBidi"/>
          <w:sz w:val="28"/>
          <w:lang w:val="uk-UA"/>
        </w:rPr>
        <w:t xml:space="preserve">Представляти законопроект під час його розгляду на пленарному засіданні Верховної Ради України </w:t>
      </w:r>
      <w:r w:rsidR="00B7172F">
        <w:rPr>
          <w:rFonts w:ascii="Times New Roman" w:eastAsiaTheme="minorHAnsi" w:hAnsi="Times New Roman" w:cstheme="minorBidi"/>
          <w:sz w:val="28"/>
          <w:lang w:val="uk-UA"/>
        </w:rPr>
        <w:t>доручено Міністру оборони України Тарану</w:t>
      </w:r>
      <w:r w:rsidR="00B7172F" w:rsidRPr="00B7172F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="00B7172F">
        <w:rPr>
          <w:rFonts w:ascii="Times New Roman" w:eastAsiaTheme="minorHAnsi" w:hAnsi="Times New Roman" w:cstheme="minorBidi"/>
          <w:sz w:val="28"/>
          <w:lang w:val="uk-UA"/>
        </w:rPr>
        <w:t xml:space="preserve">Андрію Васильовичу. </w:t>
      </w:r>
    </w:p>
    <w:p w:rsidR="000805B4" w:rsidRPr="000805B4" w:rsidRDefault="00B7172F" w:rsidP="003E6C8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proofErr w:type="spellStart"/>
      <w:r>
        <w:rPr>
          <w:rFonts w:ascii="Times New Roman" w:eastAsiaTheme="minorHAnsi" w:hAnsi="Times New Roman" w:cstheme="minorBidi"/>
          <w:sz w:val="28"/>
          <w:lang w:val="uk-UA"/>
        </w:rPr>
        <w:t>С</w:t>
      </w:r>
      <w:r w:rsidR="000805B4" w:rsidRPr="000805B4">
        <w:rPr>
          <w:rFonts w:ascii="Times New Roman" w:eastAsiaTheme="minorHAnsi" w:hAnsi="Times New Roman" w:cstheme="minorBidi"/>
          <w:sz w:val="28"/>
          <w:lang w:val="uk-UA"/>
        </w:rPr>
        <w:t>півдоповідатиме</w:t>
      </w:r>
      <w:proofErr w:type="spellEnd"/>
      <w:r w:rsidR="000805B4" w:rsidRPr="000805B4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="006B1F79">
        <w:rPr>
          <w:rFonts w:ascii="Times New Roman" w:eastAsiaTheme="minorHAnsi" w:hAnsi="Times New Roman" w:cstheme="minorBidi"/>
          <w:sz w:val="28"/>
          <w:lang w:val="uk-UA"/>
        </w:rPr>
        <w:t xml:space="preserve">– </w:t>
      </w:r>
      <w:r w:rsidR="003E6C82">
        <w:rPr>
          <w:rFonts w:ascii="Times New Roman" w:eastAsiaTheme="minorHAnsi" w:hAnsi="Times New Roman" w:cstheme="minorBidi"/>
          <w:sz w:val="28"/>
          <w:lang w:val="uk-UA"/>
        </w:rPr>
        <w:t>член Комітету</w:t>
      </w:r>
      <w:r w:rsidR="000805B4" w:rsidRPr="000805B4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proofErr w:type="spellStart"/>
      <w:r w:rsidR="003E6C82">
        <w:rPr>
          <w:rFonts w:ascii="Times New Roman" w:eastAsiaTheme="minorHAnsi" w:hAnsi="Times New Roman" w:cstheme="minorBidi"/>
          <w:sz w:val="28"/>
          <w:lang w:val="uk-UA"/>
        </w:rPr>
        <w:t>Веніславській</w:t>
      </w:r>
      <w:proofErr w:type="spellEnd"/>
      <w:r w:rsidR="003E6C82">
        <w:rPr>
          <w:rFonts w:ascii="Times New Roman" w:eastAsiaTheme="minorHAnsi" w:hAnsi="Times New Roman" w:cstheme="minorBidi"/>
          <w:sz w:val="28"/>
          <w:lang w:val="uk-UA"/>
        </w:rPr>
        <w:t xml:space="preserve"> Федір Михайлович.</w:t>
      </w:r>
    </w:p>
    <w:p w:rsidR="000805B4" w:rsidRPr="000805B4" w:rsidRDefault="000805B4" w:rsidP="003E6C8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0805B4" w:rsidRPr="000805B4" w:rsidRDefault="000805B4" w:rsidP="003E6C8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0805B4" w:rsidRPr="000805B4" w:rsidRDefault="000805B4" w:rsidP="003E6C8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0805B4">
        <w:rPr>
          <w:rFonts w:ascii="Times New Roman" w:eastAsiaTheme="minorHAnsi" w:hAnsi="Times New Roman" w:cstheme="minorBidi"/>
          <w:b/>
          <w:sz w:val="28"/>
          <w:lang w:val="uk-UA"/>
        </w:rPr>
        <w:t>Голова Комітету                                                                    О. ЗАВІТНЕВИЧ</w:t>
      </w:r>
    </w:p>
    <w:p w:rsidR="0057109E" w:rsidRPr="005F252F" w:rsidRDefault="0057109E" w:rsidP="0057109E">
      <w:pPr>
        <w:rPr>
          <w:rFonts w:ascii="Times New Roman" w:eastAsiaTheme="minorHAnsi" w:hAnsi="Times New Roman" w:cstheme="minorBidi"/>
          <w:sz w:val="28"/>
          <w:lang w:val="uk-UA"/>
        </w:rPr>
      </w:pPr>
    </w:p>
    <w:sectPr w:rsidR="0057109E" w:rsidRPr="005F252F" w:rsidSect="006B1F79">
      <w:headerReference w:type="default" r:id="rId7"/>
      <w:pgSz w:w="11906" w:h="16838"/>
      <w:pgMar w:top="851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C" w:rsidRDefault="002C2DEC" w:rsidP="003E6C82">
      <w:pPr>
        <w:spacing w:after="0" w:line="240" w:lineRule="auto"/>
      </w:pPr>
      <w:r>
        <w:separator/>
      </w:r>
    </w:p>
  </w:endnote>
  <w:endnote w:type="continuationSeparator" w:id="0">
    <w:p w:rsidR="002C2DEC" w:rsidRDefault="002C2DEC" w:rsidP="003E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C" w:rsidRDefault="002C2DEC" w:rsidP="003E6C82">
      <w:pPr>
        <w:spacing w:after="0" w:line="240" w:lineRule="auto"/>
      </w:pPr>
      <w:r>
        <w:separator/>
      </w:r>
    </w:p>
  </w:footnote>
  <w:footnote w:type="continuationSeparator" w:id="0">
    <w:p w:rsidR="002C2DEC" w:rsidRDefault="002C2DEC" w:rsidP="003E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9554"/>
      <w:docPartObj>
        <w:docPartGallery w:val="Page Numbers (Top of Page)"/>
        <w:docPartUnique/>
      </w:docPartObj>
    </w:sdtPr>
    <w:sdtEndPr/>
    <w:sdtContent>
      <w:p w:rsidR="003E6C82" w:rsidRDefault="003E6C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79" w:rsidRPr="006B1F79">
          <w:rPr>
            <w:noProof/>
            <w:lang w:val="uk-UA"/>
          </w:rPr>
          <w:t>2</w:t>
        </w:r>
        <w:r>
          <w:fldChar w:fldCharType="end"/>
        </w:r>
      </w:p>
    </w:sdtContent>
  </w:sdt>
  <w:p w:rsidR="003E6C82" w:rsidRDefault="003E6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E"/>
    <w:rsid w:val="00011A47"/>
    <w:rsid w:val="000805B4"/>
    <w:rsid w:val="00124B7B"/>
    <w:rsid w:val="002C2DEC"/>
    <w:rsid w:val="002E53D3"/>
    <w:rsid w:val="003A0B32"/>
    <w:rsid w:val="003E6C82"/>
    <w:rsid w:val="004B2170"/>
    <w:rsid w:val="0051017F"/>
    <w:rsid w:val="005204CF"/>
    <w:rsid w:val="0057109E"/>
    <w:rsid w:val="005C4C54"/>
    <w:rsid w:val="005F252F"/>
    <w:rsid w:val="006B1F79"/>
    <w:rsid w:val="007C386B"/>
    <w:rsid w:val="00957CD5"/>
    <w:rsid w:val="00A26DB6"/>
    <w:rsid w:val="00B40110"/>
    <w:rsid w:val="00B7172F"/>
    <w:rsid w:val="00C1191D"/>
    <w:rsid w:val="00C71F35"/>
    <w:rsid w:val="00CC2453"/>
    <w:rsid w:val="00D32EF9"/>
    <w:rsid w:val="00D8097E"/>
    <w:rsid w:val="00E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4C8C"/>
  <w15:chartTrackingRefBased/>
  <w15:docId w15:val="{4BB47130-9D7E-4977-925B-A0E09CE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9E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109E"/>
    <w:rPr>
      <w:rFonts w:ascii="Calibri" w:eastAsia="Calibri" w:hAnsi="Calibri" w:cs="Times New Roman"/>
      <w:sz w:val="22"/>
      <w:lang w:val="ru-RU"/>
    </w:rPr>
  </w:style>
  <w:style w:type="table" w:styleId="a5">
    <w:name w:val="Table Grid"/>
    <w:basedOn w:val="a1"/>
    <w:uiPriority w:val="99"/>
    <w:rsid w:val="005710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E6C8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3E6C82"/>
    <w:rPr>
      <w:rFonts w:eastAsia="Times New Roman" w:cs="Times New Roman"/>
      <w:szCs w:val="24"/>
      <w:lang w:eastAsia="ru-RU"/>
    </w:rPr>
  </w:style>
  <w:style w:type="paragraph" w:customStyle="1" w:styleId="StyleOstRed">
    <w:name w:val="StyleOstRed"/>
    <w:basedOn w:val="a"/>
    <w:rsid w:val="003E6C82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3E6C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6C82"/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Дмитрів Оксана Михайлівна</dc:creator>
  <cp:keywords/>
  <dc:description/>
  <cp:lastModifiedBy>Роговець Наталія Олександрівна</cp:lastModifiedBy>
  <cp:revision>4</cp:revision>
  <dcterms:created xsi:type="dcterms:W3CDTF">2021-06-09T12:32:00Z</dcterms:created>
  <dcterms:modified xsi:type="dcterms:W3CDTF">2021-06-10T06:54:00Z</dcterms:modified>
</cp:coreProperties>
</file>