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7E4" w:rsidRPr="00AF7EB3" w:rsidRDefault="008E77E4" w:rsidP="008E77E4">
      <w:pPr>
        <w:pStyle w:val="3"/>
        <w:shd w:val="clear" w:color="auto" w:fill="FFFFFF"/>
        <w:spacing w:before="0" w:beforeAutospacing="0" w:after="0" w:afterAutospacing="0"/>
        <w:ind w:firstLine="540"/>
        <w:jc w:val="right"/>
        <w:rPr>
          <w:rFonts w:ascii="Times New Roman" w:hAnsi="Times New Roman" w:cs="Times New Roman"/>
          <w:b w:val="0"/>
          <w:sz w:val="20"/>
          <w:szCs w:val="20"/>
          <w:lang w:val="uk-UA"/>
        </w:rPr>
      </w:pPr>
      <w:bookmarkStart w:id="0" w:name="_GoBack"/>
      <w:bookmarkEnd w:id="0"/>
      <w:r w:rsidRPr="00427CC4">
        <w:rPr>
          <w:rFonts w:ascii="Times New Roman" w:hAnsi="Times New Roman" w:cs="Times New Roman"/>
          <w:b w:val="0"/>
          <w:sz w:val="20"/>
          <w:szCs w:val="20"/>
          <w:lang w:val="uk-UA"/>
        </w:rPr>
        <w:t xml:space="preserve">До реєстр. </w:t>
      </w:r>
      <w:r w:rsidRPr="00AF7EB3">
        <w:rPr>
          <w:rFonts w:ascii="Times New Roman" w:hAnsi="Times New Roman" w:cs="Times New Roman"/>
          <w:b w:val="0"/>
          <w:sz w:val="20"/>
          <w:szCs w:val="20"/>
          <w:lang w:val="uk-UA"/>
        </w:rPr>
        <w:t>№ 5</w:t>
      </w:r>
      <w:r>
        <w:rPr>
          <w:rFonts w:ascii="Times New Roman" w:hAnsi="Times New Roman" w:cs="Times New Roman"/>
          <w:b w:val="0"/>
          <w:sz w:val="20"/>
          <w:szCs w:val="20"/>
          <w:lang w:val="uk-UA"/>
        </w:rPr>
        <w:t>503</w:t>
      </w:r>
    </w:p>
    <w:p w:rsidR="008E77E4" w:rsidRDefault="008E77E4" w:rsidP="008E77E4">
      <w:pPr>
        <w:pStyle w:val="3"/>
        <w:shd w:val="clear" w:color="auto" w:fill="FFFFFF"/>
        <w:spacing w:before="0" w:beforeAutospacing="0" w:after="0" w:afterAutospacing="0"/>
        <w:ind w:firstLine="540"/>
        <w:jc w:val="right"/>
        <w:rPr>
          <w:rFonts w:ascii="Times New Roman" w:hAnsi="Times New Roman" w:cs="Times New Roman"/>
          <w:b w:val="0"/>
          <w:sz w:val="20"/>
          <w:szCs w:val="20"/>
          <w:lang w:val="uk-UA"/>
        </w:rPr>
      </w:pPr>
      <w:r w:rsidRPr="00AF7EB3">
        <w:rPr>
          <w:rFonts w:ascii="Times New Roman" w:hAnsi="Times New Roman" w:cs="Times New Roman"/>
          <w:b w:val="0"/>
          <w:sz w:val="20"/>
          <w:szCs w:val="20"/>
          <w:lang w:val="uk-UA"/>
        </w:rPr>
        <w:t xml:space="preserve">від </w:t>
      </w:r>
      <w:r>
        <w:rPr>
          <w:rFonts w:ascii="Times New Roman" w:hAnsi="Times New Roman" w:cs="Times New Roman"/>
          <w:b w:val="0"/>
          <w:sz w:val="20"/>
          <w:szCs w:val="20"/>
          <w:lang w:val="uk-UA"/>
        </w:rPr>
        <w:t>18</w:t>
      </w:r>
      <w:r w:rsidRPr="00AF7EB3">
        <w:rPr>
          <w:rFonts w:ascii="Times New Roman" w:hAnsi="Times New Roman" w:cs="Times New Roman"/>
          <w:b w:val="0"/>
          <w:sz w:val="20"/>
          <w:szCs w:val="20"/>
          <w:lang w:val="uk-UA"/>
        </w:rPr>
        <w:t>.0</w:t>
      </w:r>
      <w:r>
        <w:rPr>
          <w:rFonts w:ascii="Times New Roman" w:hAnsi="Times New Roman" w:cs="Times New Roman"/>
          <w:b w:val="0"/>
          <w:sz w:val="20"/>
          <w:szCs w:val="20"/>
          <w:lang w:val="uk-UA"/>
        </w:rPr>
        <w:t>5</w:t>
      </w:r>
      <w:r w:rsidRPr="00AF7EB3">
        <w:rPr>
          <w:rFonts w:ascii="Times New Roman" w:hAnsi="Times New Roman" w:cs="Times New Roman"/>
          <w:b w:val="0"/>
          <w:sz w:val="20"/>
          <w:szCs w:val="20"/>
          <w:lang w:val="uk-UA"/>
        </w:rPr>
        <w:t>.2021</w:t>
      </w:r>
    </w:p>
    <w:p w:rsidR="008E77E4" w:rsidRPr="007D6A7A" w:rsidRDefault="008E77E4" w:rsidP="008E77E4">
      <w:pPr>
        <w:pStyle w:val="3"/>
        <w:shd w:val="clear" w:color="auto" w:fill="FFFFFF"/>
        <w:spacing w:before="0" w:beforeAutospacing="0" w:after="0" w:afterAutospacing="0"/>
        <w:ind w:firstLine="540"/>
        <w:jc w:val="right"/>
        <w:rPr>
          <w:rFonts w:ascii="Times New Roman" w:hAnsi="Times New Roman" w:cs="Times New Roman"/>
          <w:b w:val="0"/>
          <w:sz w:val="10"/>
          <w:szCs w:val="10"/>
          <w:lang w:val="uk-UA"/>
        </w:rPr>
      </w:pPr>
    </w:p>
    <w:p w:rsidR="008E77E4" w:rsidRPr="00AF7EB3" w:rsidRDefault="008E77E4" w:rsidP="008E77E4">
      <w:pPr>
        <w:pStyle w:val="3"/>
        <w:shd w:val="clear" w:color="auto" w:fill="FFFFFF"/>
        <w:spacing w:before="0" w:beforeAutospacing="0" w:after="0" w:afterAutospacing="0"/>
        <w:ind w:firstLine="540"/>
        <w:jc w:val="right"/>
        <w:rPr>
          <w:rFonts w:ascii="Times New Roman" w:hAnsi="Times New Roman" w:cs="Times New Roman"/>
          <w:b w:val="0"/>
          <w:sz w:val="20"/>
          <w:szCs w:val="20"/>
          <w:lang w:val="uk-UA"/>
        </w:rPr>
      </w:pPr>
      <w:r w:rsidRPr="00427CC4">
        <w:rPr>
          <w:rFonts w:ascii="Times New Roman" w:hAnsi="Times New Roman" w:cs="Times New Roman"/>
          <w:b w:val="0"/>
          <w:sz w:val="20"/>
          <w:szCs w:val="20"/>
          <w:lang w:val="uk-UA"/>
        </w:rPr>
        <w:t xml:space="preserve">реєстр. </w:t>
      </w:r>
      <w:r w:rsidRPr="00AF7EB3">
        <w:rPr>
          <w:rFonts w:ascii="Times New Roman" w:hAnsi="Times New Roman" w:cs="Times New Roman"/>
          <w:b w:val="0"/>
          <w:sz w:val="20"/>
          <w:szCs w:val="20"/>
          <w:lang w:val="uk-UA"/>
        </w:rPr>
        <w:t>№ 5</w:t>
      </w:r>
      <w:r>
        <w:rPr>
          <w:rFonts w:ascii="Times New Roman" w:hAnsi="Times New Roman" w:cs="Times New Roman"/>
          <w:b w:val="0"/>
          <w:sz w:val="20"/>
          <w:szCs w:val="20"/>
          <w:lang w:val="uk-UA"/>
        </w:rPr>
        <w:t>503-1</w:t>
      </w:r>
    </w:p>
    <w:p w:rsidR="008E77E4" w:rsidRDefault="008E77E4" w:rsidP="008E77E4">
      <w:pPr>
        <w:pStyle w:val="3"/>
        <w:shd w:val="clear" w:color="auto" w:fill="FFFFFF"/>
        <w:spacing w:before="0" w:beforeAutospacing="0" w:after="0" w:afterAutospacing="0"/>
        <w:ind w:firstLine="540"/>
        <w:jc w:val="right"/>
        <w:rPr>
          <w:rFonts w:ascii="Times New Roman" w:hAnsi="Times New Roman" w:cs="Times New Roman"/>
          <w:b w:val="0"/>
          <w:sz w:val="20"/>
          <w:szCs w:val="20"/>
          <w:lang w:val="uk-UA"/>
        </w:rPr>
      </w:pPr>
      <w:r w:rsidRPr="00AF7EB3">
        <w:rPr>
          <w:rFonts w:ascii="Times New Roman" w:hAnsi="Times New Roman" w:cs="Times New Roman"/>
          <w:b w:val="0"/>
          <w:sz w:val="20"/>
          <w:szCs w:val="20"/>
          <w:lang w:val="uk-UA"/>
        </w:rPr>
        <w:t xml:space="preserve">від </w:t>
      </w:r>
      <w:r>
        <w:rPr>
          <w:rFonts w:ascii="Times New Roman" w:hAnsi="Times New Roman" w:cs="Times New Roman"/>
          <w:b w:val="0"/>
          <w:sz w:val="20"/>
          <w:szCs w:val="20"/>
          <w:lang w:val="uk-UA"/>
        </w:rPr>
        <w:t>04</w:t>
      </w:r>
      <w:r w:rsidRPr="00AF7EB3">
        <w:rPr>
          <w:rFonts w:ascii="Times New Roman" w:hAnsi="Times New Roman" w:cs="Times New Roman"/>
          <w:b w:val="0"/>
          <w:sz w:val="20"/>
          <w:szCs w:val="20"/>
          <w:lang w:val="uk-UA"/>
        </w:rPr>
        <w:t>.0</w:t>
      </w:r>
      <w:r>
        <w:rPr>
          <w:rFonts w:ascii="Times New Roman" w:hAnsi="Times New Roman" w:cs="Times New Roman"/>
          <w:b w:val="0"/>
          <w:sz w:val="20"/>
          <w:szCs w:val="20"/>
          <w:lang w:val="uk-UA"/>
        </w:rPr>
        <w:t>6</w:t>
      </w:r>
      <w:r w:rsidRPr="00AF7EB3">
        <w:rPr>
          <w:rFonts w:ascii="Times New Roman" w:hAnsi="Times New Roman" w:cs="Times New Roman"/>
          <w:b w:val="0"/>
          <w:sz w:val="20"/>
          <w:szCs w:val="20"/>
          <w:lang w:val="uk-UA"/>
        </w:rPr>
        <w:t>.2021</w:t>
      </w:r>
    </w:p>
    <w:p w:rsidR="00CA1687" w:rsidRDefault="00CA1687" w:rsidP="00CA1687">
      <w:pPr>
        <w:pStyle w:val="3"/>
        <w:shd w:val="clear" w:color="auto" w:fill="FFFFFF"/>
        <w:spacing w:before="0" w:beforeAutospacing="0" w:after="0" w:afterAutospacing="0"/>
        <w:ind w:firstLine="567"/>
        <w:jc w:val="right"/>
        <w:textAlignment w:val="baseline"/>
        <w:rPr>
          <w:rFonts w:ascii="Times New Roman" w:eastAsia="Times New Roman" w:hAnsi="Times New Roman" w:cs="Times New Roman"/>
          <w:bCs w:val="0"/>
          <w:sz w:val="28"/>
          <w:szCs w:val="28"/>
          <w:lang w:val="uk-UA"/>
        </w:rPr>
      </w:pPr>
    </w:p>
    <w:p w:rsidR="00CA1687" w:rsidRDefault="00CA1687" w:rsidP="00CA1687">
      <w:pPr>
        <w:pStyle w:val="3"/>
        <w:shd w:val="clear" w:color="auto" w:fill="FFFFFF"/>
        <w:spacing w:before="0" w:beforeAutospacing="0" w:after="0" w:afterAutospacing="0"/>
        <w:ind w:firstLine="567"/>
        <w:jc w:val="right"/>
        <w:textAlignment w:val="baseline"/>
        <w:rPr>
          <w:rFonts w:ascii="Times New Roman" w:eastAsia="Times New Roman" w:hAnsi="Times New Roman" w:cs="Times New Roman"/>
          <w:bCs w:val="0"/>
          <w:sz w:val="28"/>
          <w:szCs w:val="28"/>
          <w:lang w:val="uk-UA"/>
        </w:rPr>
      </w:pPr>
    </w:p>
    <w:p w:rsidR="00AF7EB3" w:rsidRPr="00CA1687" w:rsidRDefault="00CA1687" w:rsidP="00CA1687">
      <w:pPr>
        <w:pStyle w:val="3"/>
        <w:shd w:val="clear" w:color="auto" w:fill="FFFFFF"/>
        <w:spacing w:before="0" w:beforeAutospacing="0" w:after="0" w:afterAutospacing="0"/>
        <w:ind w:firstLine="567"/>
        <w:jc w:val="right"/>
        <w:textAlignment w:val="baseline"/>
        <w:rPr>
          <w:rFonts w:ascii="Times New Roman" w:eastAsia="Times New Roman" w:hAnsi="Times New Roman" w:cs="Times New Roman"/>
          <w:bCs w:val="0"/>
          <w:sz w:val="28"/>
          <w:szCs w:val="28"/>
          <w:lang w:val="uk-UA"/>
        </w:rPr>
      </w:pPr>
      <w:r w:rsidRPr="00CA1687">
        <w:rPr>
          <w:rFonts w:ascii="Times New Roman" w:eastAsia="Times New Roman" w:hAnsi="Times New Roman" w:cs="Times New Roman"/>
          <w:bCs w:val="0"/>
          <w:sz w:val="28"/>
          <w:szCs w:val="28"/>
          <w:lang w:val="uk-UA"/>
        </w:rPr>
        <w:t>Верховна Рада України</w:t>
      </w:r>
    </w:p>
    <w:p w:rsidR="00AF7EB3" w:rsidRPr="00281176" w:rsidRDefault="00AF7EB3" w:rsidP="00AF7EB3">
      <w:pPr>
        <w:pStyle w:val="3"/>
        <w:shd w:val="clear" w:color="auto" w:fill="FFFFFF"/>
        <w:spacing w:before="0" w:beforeAutospacing="0" w:after="0" w:afterAutospacing="0"/>
        <w:jc w:val="both"/>
        <w:textAlignment w:val="baseline"/>
        <w:rPr>
          <w:rFonts w:ascii="Times New Roman" w:eastAsia="Times New Roman" w:hAnsi="Times New Roman" w:cs="Times New Roman"/>
          <w:b w:val="0"/>
          <w:bCs w:val="0"/>
          <w:sz w:val="20"/>
          <w:szCs w:val="20"/>
          <w:lang w:val="uk-UA"/>
        </w:rPr>
      </w:pPr>
    </w:p>
    <w:p w:rsidR="00A97E28" w:rsidRPr="00A97E28" w:rsidRDefault="00AF7EB3" w:rsidP="00A97E28">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28"/>
          <w:szCs w:val="28"/>
          <w:lang w:val="uk-UA"/>
        </w:rPr>
      </w:pPr>
      <w:r w:rsidRPr="00281176">
        <w:rPr>
          <w:rFonts w:ascii="Times New Roman" w:eastAsia="Times New Roman" w:hAnsi="Times New Roman" w:cs="Times New Roman"/>
          <w:b w:val="0"/>
          <w:bCs w:val="0"/>
          <w:sz w:val="28"/>
          <w:szCs w:val="28"/>
          <w:lang w:val="uk-UA"/>
        </w:rPr>
        <w:t xml:space="preserve">Комітет на своєму засіданні </w:t>
      </w:r>
      <w:r w:rsidR="00E375FE">
        <w:rPr>
          <w:rFonts w:ascii="Times New Roman" w:eastAsia="Times New Roman" w:hAnsi="Times New Roman" w:cs="Times New Roman"/>
          <w:b w:val="0"/>
          <w:bCs w:val="0"/>
          <w:sz w:val="28"/>
          <w:szCs w:val="28"/>
          <w:lang w:val="uk-UA"/>
        </w:rPr>
        <w:t>1</w:t>
      </w:r>
      <w:r w:rsidR="00987969">
        <w:rPr>
          <w:rFonts w:ascii="Times New Roman" w:eastAsia="Times New Roman" w:hAnsi="Times New Roman" w:cs="Times New Roman"/>
          <w:b w:val="0"/>
          <w:bCs w:val="0"/>
          <w:sz w:val="28"/>
          <w:szCs w:val="28"/>
          <w:lang w:val="uk-UA"/>
        </w:rPr>
        <w:t>7</w:t>
      </w:r>
      <w:r w:rsidR="00E375FE">
        <w:rPr>
          <w:rFonts w:ascii="Times New Roman" w:eastAsia="Times New Roman" w:hAnsi="Times New Roman" w:cs="Times New Roman"/>
          <w:b w:val="0"/>
          <w:bCs w:val="0"/>
          <w:sz w:val="28"/>
          <w:szCs w:val="28"/>
          <w:lang w:val="uk-UA"/>
        </w:rPr>
        <w:t xml:space="preserve"> червня</w:t>
      </w:r>
      <w:r w:rsidRPr="00281176">
        <w:rPr>
          <w:rFonts w:ascii="Times New Roman" w:eastAsia="Times New Roman" w:hAnsi="Times New Roman" w:cs="Times New Roman"/>
          <w:b w:val="0"/>
          <w:bCs w:val="0"/>
          <w:sz w:val="28"/>
          <w:szCs w:val="28"/>
          <w:lang w:val="uk-UA"/>
        </w:rPr>
        <w:t xml:space="preserve"> 2021 року (протокол №</w:t>
      </w:r>
      <w:r w:rsidR="00987969">
        <w:rPr>
          <w:rFonts w:ascii="Times New Roman" w:eastAsia="Times New Roman" w:hAnsi="Times New Roman" w:cs="Times New Roman"/>
          <w:b w:val="0"/>
          <w:bCs w:val="0"/>
          <w:sz w:val="28"/>
          <w:szCs w:val="28"/>
          <w:lang w:val="uk-UA"/>
        </w:rPr>
        <w:t xml:space="preserve"> 71</w:t>
      </w:r>
      <w:r w:rsidRPr="00281176">
        <w:rPr>
          <w:rFonts w:ascii="Times New Roman" w:eastAsia="Times New Roman" w:hAnsi="Times New Roman" w:cs="Times New Roman"/>
          <w:b w:val="0"/>
          <w:bCs w:val="0"/>
          <w:sz w:val="28"/>
          <w:szCs w:val="28"/>
          <w:lang w:val="uk-UA"/>
        </w:rPr>
        <w:t xml:space="preserve">) розглянув проект Закону України </w:t>
      </w:r>
      <w:r w:rsidR="00054B85" w:rsidRPr="00054B85">
        <w:rPr>
          <w:rFonts w:ascii="Times New Roman" w:eastAsia="Times New Roman" w:hAnsi="Times New Roman" w:cs="Times New Roman"/>
          <w:b w:val="0"/>
          <w:bCs w:val="0"/>
          <w:sz w:val="28"/>
          <w:szCs w:val="28"/>
          <w:lang w:val="uk-UA"/>
        </w:rPr>
        <w:t>про внесення змін до Митного кодексу України у зв'язку із прийняттям Закону України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про внесення змін до деяких законодавчих актів України"</w:t>
      </w:r>
      <w:r w:rsidR="00054B85">
        <w:rPr>
          <w:rFonts w:ascii="Times New Roman" w:eastAsia="Times New Roman" w:hAnsi="Times New Roman" w:cs="Times New Roman"/>
          <w:b w:val="0"/>
          <w:bCs w:val="0"/>
          <w:sz w:val="28"/>
          <w:szCs w:val="28"/>
          <w:lang w:val="uk-UA"/>
        </w:rPr>
        <w:t xml:space="preserve"> </w:t>
      </w:r>
      <w:r w:rsidRPr="00AF7EB3">
        <w:rPr>
          <w:rFonts w:ascii="Times New Roman" w:eastAsia="Times New Roman" w:hAnsi="Times New Roman" w:cs="Times New Roman"/>
          <w:b w:val="0"/>
          <w:bCs w:val="0"/>
          <w:sz w:val="28"/>
          <w:szCs w:val="28"/>
          <w:lang w:val="uk-UA"/>
        </w:rPr>
        <w:t>(реєстр. № 5</w:t>
      </w:r>
      <w:r w:rsidR="00054B85">
        <w:rPr>
          <w:rFonts w:ascii="Times New Roman" w:eastAsia="Times New Roman" w:hAnsi="Times New Roman" w:cs="Times New Roman"/>
          <w:b w:val="0"/>
          <w:bCs w:val="0"/>
          <w:sz w:val="28"/>
          <w:szCs w:val="28"/>
          <w:lang w:val="uk-UA"/>
        </w:rPr>
        <w:t>50</w:t>
      </w:r>
      <w:r w:rsidRPr="00AF7EB3">
        <w:rPr>
          <w:rFonts w:ascii="Times New Roman" w:eastAsia="Times New Roman" w:hAnsi="Times New Roman" w:cs="Times New Roman"/>
          <w:b w:val="0"/>
          <w:bCs w:val="0"/>
          <w:sz w:val="28"/>
          <w:szCs w:val="28"/>
          <w:lang w:val="uk-UA"/>
        </w:rPr>
        <w:t xml:space="preserve">3 від </w:t>
      </w:r>
      <w:r w:rsidR="00054B85">
        <w:rPr>
          <w:rFonts w:ascii="Times New Roman" w:eastAsia="Times New Roman" w:hAnsi="Times New Roman" w:cs="Times New Roman"/>
          <w:b w:val="0"/>
          <w:bCs w:val="0"/>
          <w:sz w:val="28"/>
          <w:szCs w:val="28"/>
          <w:lang w:val="uk-UA"/>
        </w:rPr>
        <w:t>18</w:t>
      </w:r>
      <w:r w:rsidRPr="00AF7EB3">
        <w:rPr>
          <w:rFonts w:ascii="Times New Roman" w:eastAsia="Times New Roman" w:hAnsi="Times New Roman" w:cs="Times New Roman"/>
          <w:b w:val="0"/>
          <w:bCs w:val="0"/>
          <w:sz w:val="28"/>
          <w:szCs w:val="28"/>
          <w:lang w:val="uk-UA"/>
        </w:rPr>
        <w:t>.0</w:t>
      </w:r>
      <w:r w:rsidR="00054B85">
        <w:rPr>
          <w:rFonts w:ascii="Times New Roman" w:eastAsia="Times New Roman" w:hAnsi="Times New Roman" w:cs="Times New Roman"/>
          <w:b w:val="0"/>
          <w:bCs w:val="0"/>
          <w:sz w:val="28"/>
          <w:szCs w:val="28"/>
          <w:lang w:val="uk-UA"/>
        </w:rPr>
        <w:t>5</w:t>
      </w:r>
      <w:r w:rsidRPr="00AF7EB3">
        <w:rPr>
          <w:rFonts w:ascii="Times New Roman" w:eastAsia="Times New Roman" w:hAnsi="Times New Roman" w:cs="Times New Roman"/>
          <w:b w:val="0"/>
          <w:bCs w:val="0"/>
          <w:sz w:val="28"/>
          <w:szCs w:val="28"/>
          <w:lang w:val="uk-UA"/>
        </w:rPr>
        <w:t>.2021)</w:t>
      </w:r>
      <w:r>
        <w:rPr>
          <w:rFonts w:ascii="Times New Roman" w:eastAsia="Times New Roman" w:hAnsi="Times New Roman" w:cs="Times New Roman"/>
          <w:b w:val="0"/>
          <w:bCs w:val="0"/>
          <w:sz w:val="28"/>
          <w:szCs w:val="28"/>
          <w:lang w:val="uk-UA"/>
        </w:rPr>
        <w:t xml:space="preserve">, поданий народними депутатами України </w:t>
      </w:r>
      <w:r w:rsidR="00054B85">
        <w:rPr>
          <w:rFonts w:ascii="Times New Roman" w:eastAsia="Times New Roman" w:hAnsi="Times New Roman" w:cs="Times New Roman"/>
          <w:b w:val="0"/>
          <w:bCs w:val="0"/>
          <w:sz w:val="28"/>
          <w:szCs w:val="28"/>
          <w:lang w:val="uk-UA"/>
        </w:rPr>
        <w:t>Умєровим Р.Е.</w:t>
      </w:r>
      <w:r>
        <w:rPr>
          <w:rFonts w:ascii="Times New Roman" w:eastAsia="Times New Roman" w:hAnsi="Times New Roman" w:cs="Times New Roman"/>
          <w:b w:val="0"/>
          <w:bCs w:val="0"/>
          <w:sz w:val="28"/>
          <w:szCs w:val="28"/>
          <w:lang w:val="uk-UA"/>
        </w:rPr>
        <w:t xml:space="preserve"> та іншими</w:t>
      </w:r>
      <w:r w:rsidR="00054B85">
        <w:rPr>
          <w:rFonts w:ascii="Times New Roman" w:eastAsia="Times New Roman" w:hAnsi="Times New Roman" w:cs="Times New Roman"/>
          <w:b w:val="0"/>
          <w:bCs w:val="0"/>
          <w:sz w:val="28"/>
          <w:szCs w:val="28"/>
          <w:lang w:val="uk-UA"/>
        </w:rPr>
        <w:t xml:space="preserve"> (всього 59 н.д.)</w:t>
      </w:r>
      <w:r w:rsidR="003F735D">
        <w:rPr>
          <w:rFonts w:ascii="Times New Roman" w:eastAsia="Times New Roman" w:hAnsi="Times New Roman" w:cs="Times New Roman"/>
          <w:b w:val="0"/>
          <w:bCs w:val="0"/>
          <w:sz w:val="28"/>
          <w:szCs w:val="28"/>
          <w:lang w:val="uk-UA"/>
        </w:rPr>
        <w:t>,</w:t>
      </w:r>
      <w:r w:rsidR="00054B85">
        <w:rPr>
          <w:rFonts w:ascii="Times New Roman" w:eastAsia="Times New Roman" w:hAnsi="Times New Roman" w:cs="Times New Roman"/>
          <w:b w:val="0"/>
          <w:bCs w:val="0"/>
          <w:sz w:val="28"/>
          <w:szCs w:val="28"/>
          <w:lang w:val="uk-UA"/>
        </w:rPr>
        <w:t xml:space="preserve"> та альтернативний до нього проект Закону України </w:t>
      </w:r>
      <w:r w:rsidR="00A97E28" w:rsidRPr="00A97E28">
        <w:rPr>
          <w:rFonts w:ascii="Times New Roman" w:eastAsia="Times New Roman" w:hAnsi="Times New Roman" w:cs="Times New Roman"/>
          <w:b w:val="0"/>
          <w:bCs w:val="0"/>
          <w:sz w:val="28"/>
          <w:szCs w:val="28"/>
          <w:lang w:val="uk-UA"/>
        </w:rPr>
        <w:t>про внесення змін до Митного кодексу України у зв'язку із прийняттям Закону України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про внесення змін до деяких законодавчих актів України""</w:t>
      </w:r>
      <w:r w:rsidR="00A97E28">
        <w:rPr>
          <w:rFonts w:ascii="Times New Roman" w:eastAsia="Times New Roman" w:hAnsi="Times New Roman" w:cs="Times New Roman"/>
          <w:b w:val="0"/>
          <w:bCs w:val="0"/>
          <w:sz w:val="28"/>
          <w:szCs w:val="28"/>
          <w:lang w:val="uk-UA"/>
        </w:rPr>
        <w:t xml:space="preserve"> </w:t>
      </w:r>
      <w:r w:rsidR="00A97E28" w:rsidRPr="00AF7EB3">
        <w:rPr>
          <w:rFonts w:ascii="Times New Roman" w:eastAsia="Times New Roman" w:hAnsi="Times New Roman" w:cs="Times New Roman"/>
          <w:b w:val="0"/>
          <w:bCs w:val="0"/>
          <w:sz w:val="28"/>
          <w:szCs w:val="28"/>
          <w:lang w:val="uk-UA"/>
        </w:rPr>
        <w:t>(реєстр. № 5</w:t>
      </w:r>
      <w:r w:rsidR="00A97E28">
        <w:rPr>
          <w:rFonts w:ascii="Times New Roman" w:eastAsia="Times New Roman" w:hAnsi="Times New Roman" w:cs="Times New Roman"/>
          <w:b w:val="0"/>
          <w:bCs w:val="0"/>
          <w:sz w:val="28"/>
          <w:szCs w:val="28"/>
          <w:lang w:val="uk-UA"/>
        </w:rPr>
        <w:t>50</w:t>
      </w:r>
      <w:r w:rsidR="00A97E28" w:rsidRPr="00AF7EB3">
        <w:rPr>
          <w:rFonts w:ascii="Times New Roman" w:eastAsia="Times New Roman" w:hAnsi="Times New Roman" w:cs="Times New Roman"/>
          <w:b w:val="0"/>
          <w:bCs w:val="0"/>
          <w:sz w:val="28"/>
          <w:szCs w:val="28"/>
          <w:lang w:val="uk-UA"/>
        </w:rPr>
        <w:t>3</w:t>
      </w:r>
      <w:r w:rsidR="00A97E28">
        <w:rPr>
          <w:rFonts w:ascii="Times New Roman" w:eastAsia="Times New Roman" w:hAnsi="Times New Roman" w:cs="Times New Roman"/>
          <w:b w:val="0"/>
          <w:bCs w:val="0"/>
          <w:sz w:val="28"/>
          <w:szCs w:val="28"/>
          <w:lang w:val="uk-UA"/>
        </w:rPr>
        <w:t xml:space="preserve">-1 </w:t>
      </w:r>
      <w:r w:rsidR="00A97E28" w:rsidRPr="00AF7EB3">
        <w:rPr>
          <w:rFonts w:ascii="Times New Roman" w:eastAsia="Times New Roman" w:hAnsi="Times New Roman" w:cs="Times New Roman"/>
          <w:b w:val="0"/>
          <w:bCs w:val="0"/>
          <w:sz w:val="28"/>
          <w:szCs w:val="28"/>
          <w:lang w:val="uk-UA"/>
        </w:rPr>
        <w:t xml:space="preserve">від </w:t>
      </w:r>
      <w:r w:rsidR="00A97E28">
        <w:rPr>
          <w:rFonts w:ascii="Times New Roman" w:eastAsia="Times New Roman" w:hAnsi="Times New Roman" w:cs="Times New Roman"/>
          <w:b w:val="0"/>
          <w:bCs w:val="0"/>
          <w:sz w:val="28"/>
          <w:szCs w:val="28"/>
          <w:lang w:val="uk-UA"/>
        </w:rPr>
        <w:t>04</w:t>
      </w:r>
      <w:r w:rsidR="00A97E28" w:rsidRPr="00AF7EB3">
        <w:rPr>
          <w:rFonts w:ascii="Times New Roman" w:eastAsia="Times New Roman" w:hAnsi="Times New Roman" w:cs="Times New Roman"/>
          <w:b w:val="0"/>
          <w:bCs w:val="0"/>
          <w:sz w:val="28"/>
          <w:szCs w:val="28"/>
          <w:lang w:val="uk-UA"/>
        </w:rPr>
        <w:t>.0</w:t>
      </w:r>
      <w:r w:rsidR="00A97E28">
        <w:rPr>
          <w:rFonts w:ascii="Times New Roman" w:eastAsia="Times New Roman" w:hAnsi="Times New Roman" w:cs="Times New Roman"/>
          <w:b w:val="0"/>
          <w:bCs w:val="0"/>
          <w:sz w:val="28"/>
          <w:szCs w:val="28"/>
          <w:lang w:val="uk-UA"/>
        </w:rPr>
        <w:t>6</w:t>
      </w:r>
      <w:r w:rsidR="00A97E28" w:rsidRPr="00AF7EB3">
        <w:rPr>
          <w:rFonts w:ascii="Times New Roman" w:eastAsia="Times New Roman" w:hAnsi="Times New Roman" w:cs="Times New Roman"/>
          <w:b w:val="0"/>
          <w:bCs w:val="0"/>
          <w:sz w:val="28"/>
          <w:szCs w:val="28"/>
          <w:lang w:val="uk-UA"/>
        </w:rPr>
        <w:t>.2021)</w:t>
      </w:r>
      <w:r w:rsidR="00A97E28">
        <w:rPr>
          <w:rFonts w:ascii="Times New Roman" w:eastAsia="Times New Roman" w:hAnsi="Times New Roman" w:cs="Times New Roman"/>
          <w:b w:val="0"/>
          <w:bCs w:val="0"/>
          <w:sz w:val="28"/>
          <w:szCs w:val="28"/>
          <w:lang w:val="uk-UA"/>
        </w:rPr>
        <w:t>, поданий народним депутат</w:t>
      </w:r>
      <w:r w:rsidR="005B1D70">
        <w:rPr>
          <w:rFonts w:ascii="Times New Roman" w:eastAsia="Times New Roman" w:hAnsi="Times New Roman" w:cs="Times New Roman"/>
          <w:b w:val="0"/>
          <w:bCs w:val="0"/>
          <w:sz w:val="28"/>
          <w:szCs w:val="28"/>
          <w:lang w:val="uk-UA"/>
        </w:rPr>
        <w:t>ом</w:t>
      </w:r>
      <w:r w:rsidR="00A97E28">
        <w:rPr>
          <w:rFonts w:ascii="Times New Roman" w:eastAsia="Times New Roman" w:hAnsi="Times New Roman" w:cs="Times New Roman"/>
          <w:b w:val="0"/>
          <w:bCs w:val="0"/>
          <w:sz w:val="28"/>
          <w:szCs w:val="28"/>
          <w:lang w:val="uk-UA"/>
        </w:rPr>
        <w:t xml:space="preserve"> України Железняком Я.І.</w:t>
      </w:r>
    </w:p>
    <w:p w:rsidR="00AF7EB3" w:rsidRPr="00AF7EB3" w:rsidRDefault="00AF7EB3" w:rsidP="00660D3B">
      <w:pPr>
        <w:pStyle w:val="3"/>
        <w:shd w:val="clear" w:color="auto" w:fill="FFFFFF"/>
        <w:spacing w:before="0" w:beforeAutospacing="0" w:after="0" w:afterAutospacing="0"/>
        <w:ind w:firstLine="567"/>
        <w:jc w:val="both"/>
        <w:textAlignment w:val="baseline"/>
        <w:rPr>
          <w:rFonts w:ascii="Times New Roman" w:eastAsia="Times New Roman" w:hAnsi="Times New Roman"/>
          <w:bCs w:val="0"/>
          <w:color w:val="000000"/>
          <w:sz w:val="10"/>
          <w:szCs w:val="10"/>
          <w:lang w:val="uk-UA"/>
        </w:rPr>
      </w:pPr>
    </w:p>
    <w:p w:rsidR="00CF680D" w:rsidRDefault="00343E83" w:rsidP="00E375FE">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28"/>
          <w:szCs w:val="28"/>
          <w:lang w:val="uk-UA"/>
        </w:rPr>
      </w:pPr>
      <w:r>
        <w:rPr>
          <w:rFonts w:ascii="Times New Roman" w:eastAsia="Times New Roman" w:hAnsi="Times New Roman" w:cs="Times New Roman"/>
          <w:b w:val="0"/>
          <w:bCs w:val="0"/>
          <w:sz w:val="28"/>
          <w:szCs w:val="28"/>
          <w:lang w:val="uk-UA"/>
        </w:rPr>
        <w:t>Як зазначено у Пояснювальн</w:t>
      </w:r>
      <w:r w:rsidR="00E375FE">
        <w:rPr>
          <w:rFonts w:ascii="Times New Roman" w:eastAsia="Times New Roman" w:hAnsi="Times New Roman" w:cs="Times New Roman"/>
          <w:b w:val="0"/>
          <w:bCs w:val="0"/>
          <w:sz w:val="28"/>
          <w:szCs w:val="28"/>
          <w:lang w:val="uk-UA"/>
        </w:rPr>
        <w:t>их з</w:t>
      </w:r>
      <w:r>
        <w:rPr>
          <w:rFonts w:ascii="Times New Roman" w:eastAsia="Times New Roman" w:hAnsi="Times New Roman" w:cs="Times New Roman"/>
          <w:b w:val="0"/>
          <w:bCs w:val="0"/>
          <w:sz w:val="28"/>
          <w:szCs w:val="28"/>
          <w:lang w:val="uk-UA"/>
        </w:rPr>
        <w:t>апис</w:t>
      </w:r>
      <w:r w:rsidR="00E375FE">
        <w:rPr>
          <w:rFonts w:ascii="Times New Roman" w:eastAsia="Times New Roman" w:hAnsi="Times New Roman" w:cs="Times New Roman"/>
          <w:b w:val="0"/>
          <w:bCs w:val="0"/>
          <w:sz w:val="28"/>
          <w:szCs w:val="28"/>
          <w:lang w:val="uk-UA"/>
        </w:rPr>
        <w:t xml:space="preserve">ках </w:t>
      </w:r>
      <w:r>
        <w:rPr>
          <w:rFonts w:ascii="Times New Roman" w:eastAsia="Times New Roman" w:hAnsi="Times New Roman" w:cs="Times New Roman"/>
          <w:b w:val="0"/>
          <w:bCs w:val="0"/>
          <w:sz w:val="28"/>
          <w:szCs w:val="28"/>
          <w:lang w:val="uk-UA"/>
        </w:rPr>
        <w:t>до законопроект</w:t>
      </w:r>
      <w:r w:rsidR="00E375FE">
        <w:rPr>
          <w:rFonts w:ascii="Times New Roman" w:eastAsia="Times New Roman" w:hAnsi="Times New Roman" w:cs="Times New Roman"/>
          <w:b w:val="0"/>
          <w:bCs w:val="0"/>
          <w:sz w:val="28"/>
          <w:szCs w:val="28"/>
          <w:lang w:val="uk-UA"/>
        </w:rPr>
        <w:t>ів</w:t>
      </w:r>
      <w:r>
        <w:rPr>
          <w:rFonts w:ascii="Times New Roman" w:eastAsia="Times New Roman" w:hAnsi="Times New Roman" w:cs="Times New Roman"/>
          <w:b w:val="0"/>
          <w:bCs w:val="0"/>
          <w:sz w:val="28"/>
          <w:szCs w:val="28"/>
          <w:lang w:val="uk-UA"/>
        </w:rPr>
        <w:t xml:space="preserve">, </w:t>
      </w:r>
      <w:r w:rsidR="005B1D70">
        <w:rPr>
          <w:rFonts w:ascii="Times New Roman" w:eastAsia="Times New Roman" w:hAnsi="Times New Roman" w:cs="Times New Roman"/>
          <w:b w:val="0"/>
          <w:bCs w:val="0"/>
          <w:sz w:val="28"/>
          <w:szCs w:val="28"/>
          <w:lang w:val="uk-UA"/>
        </w:rPr>
        <w:t xml:space="preserve">їх </w:t>
      </w:r>
      <w:r>
        <w:rPr>
          <w:rFonts w:ascii="Times New Roman" w:eastAsia="Times New Roman" w:hAnsi="Times New Roman" w:cs="Times New Roman"/>
          <w:b w:val="0"/>
          <w:bCs w:val="0"/>
          <w:sz w:val="28"/>
          <w:szCs w:val="28"/>
          <w:lang w:val="uk-UA"/>
        </w:rPr>
        <w:t>м</w:t>
      </w:r>
      <w:r w:rsidRPr="00343E83">
        <w:rPr>
          <w:rFonts w:ascii="Times New Roman" w:eastAsia="Times New Roman" w:hAnsi="Times New Roman" w:cs="Times New Roman"/>
          <w:b w:val="0"/>
          <w:bCs w:val="0"/>
          <w:sz w:val="28"/>
          <w:szCs w:val="28"/>
          <w:lang w:val="uk-UA"/>
        </w:rPr>
        <w:t xml:space="preserve">етою є </w:t>
      </w:r>
      <w:r w:rsidR="005B1D70">
        <w:rPr>
          <w:rFonts w:ascii="Times New Roman" w:eastAsia="Times New Roman" w:hAnsi="Times New Roman" w:cs="Times New Roman"/>
          <w:b w:val="0"/>
          <w:bCs w:val="0"/>
          <w:sz w:val="28"/>
          <w:szCs w:val="28"/>
          <w:lang w:val="uk-UA"/>
        </w:rPr>
        <w:t>в</w:t>
      </w:r>
      <w:r w:rsidR="005B1D70" w:rsidRPr="00E375FE">
        <w:rPr>
          <w:rFonts w:ascii="Times New Roman" w:eastAsia="Times New Roman" w:hAnsi="Times New Roman" w:cs="Times New Roman"/>
          <w:b w:val="0"/>
          <w:bCs w:val="0"/>
          <w:sz w:val="28"/>
          <w:szCs w:val="28"/>
          <w:lang w:val="uk-UA"/>
        </w:rPr>
        <w:t>регулюва</w:t>
      </w:r>
      <w:r w:rsidR="005B1D70">
        <w:rPr>
          <w:rFonts w:ascii="Times New Roman" w:eastAsia="Times New Roman" w:hAnsi="Times New Roman" w:cs="Times New Roman"/>
          <w:b w:val="0"/>
          <w:bCs w:val="0"/>
          <w:sz w:val="28"/>
          <w:szCs w:val="28"/>
          <w:lang w:val="uk-UA"/>
        </w:rPr>
        <w:t>ння</w:t>
      </w:r>
      <w:r w:rsidR="005B1D70" w:rsidRPr="00E375FE">
        <w:rPr>
          <w:rFonts w:ascii="Times New Roman" w:eastAsia="Times New Roman" w:hAnsi="Times New Roman" w:cs="Times New Roman"/>
          <w:b w:val="0"/>
          <w:bCs w:val="0"/>
          <w:sz w:val="28"/>
          <w:szCs w:val="28"/>
          <w:lang w:val="uk-UA"/>
        </w:rPr>
        <w:t xml:space="preserve"> </w:t>
      </w:r>
      <w:r w:rsidR="00E375FE" w:rsidRPr="00E375FE">
        <w:rPr>
          <w:rFonts w:ascii="Times New Roman" w:eastAsia="Times New Roman" w:hAnsi="Times New Roman" w:cs="Times New Roman"/>
          <w:b w:val="0"/>
          <w:bCs w:val="0"/>
          <w:sz w:val="28"/>
          <w:szCs w:val="28"/>
          <w:lang w:val="uk-UA"/>
        </w:rPr>
        <w:t xml:space="preserve">питання провадження митних формальностей на тимчасово окупованій території Автономної Республіки Крим та міста Севастополя. </w:t>
      </w:r>
    </w:p>
    <w:p w:rsidR="00CF680D" w:rsidRPr="00CF680D" w:rsidRDefault="00CF680D" w:rsidP="00E375FE">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6"/>
          <w:szCs w:val="6"/>
          <w:lang w:val="uk-UA"/>
        </w:rPr>
      </w:pPr>
    </w:p>
    <w:p w:rsidR="00CF680D" w:rsidRDefault="002964B0" w:rsidP="00E375FE">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28"/>
          <w:szCs w:val="28"/>
          <w:lang w:val="uk-UA"/>
        </w:rPr>
      </w:pPr>
      <w:r>
        <w:rPr>
          <w:rFonts w:ascii="Times New Roman" w:eastAsia="Times New Roman" w:hAnsi="Times New Roman" w:cs="Times New Roman"/>
          <w:b w:val="0"/>
          <w:bCs w:val="0"/>
          <w:sz w:val="28"/>
          <w:szCs w:val="28"/>
          <w:lang w:val="uk-UA"/>
        </w:rPr>
        <w:t>З цією метою</w:t>
      </w:r>
      <w:r w:rsidR="00CF680D">
        <w:rPr>
          <w:rFonts w:ascii="Times New Roman" w:eastAsia="Times New Roman" w:hAnsi="Times New Roman" w:cs="Times New Roman"/>
          <w:b w:val="0"/>
          <w:bCs w:val="0"/>
          <w:sz w:val="28"/>
          <w:szCs w:val="28"/>
          <w:lang w:val="uk-UA"/>
        </w:rPr>
        <w:t>, у зв’язку з в</w:t>
      </w:r>
      <w:r w:rsidR="00CF680D" w:rsidRPr="00CF680D">
        <w:rPr>
          <w:rFonts w:ascii="Times New Roman" w:eastAsia="Times New Roman" w:hAnsi="Times New Roman" w:cs="Times New Roman"/>
          <w:b w:val="0"/>
          <w:bCs w:val="0"/>
          <w:sz w:val="28"/>
          <w:szCs w:val="28"/>
          <w:lang w:val="uk-UA"/>
        </w:rPr>
        <w:t>изна</w:t>
      </w:r>
      <w:r w:rsidR="00CF680D">
        <w:rPr>
          <w:rFonts w:ascii="Times New Roman" w:eastAsia="Times New Roman" w:hAnsi="Times New Roman" w:cs="Times New Roman"/>
          <w:b w:val="0"/>
          <w:bCs w:val="0"/>
          <w:sz w:val="28"/>
          <w:szCs w:val="28"/>
          <w:lang w:val="uk-UA"/>
        </w:rPr>
        <w:t>нням</w:t>
      </w:r>
      <w:r w:rsidR="00CF680D" w:rsidRPr="00CF680D">
        <w:rPr>
          <w:rFonts w:ascii="Times New Roman" w:eastAsia="Times New Roman" w:hAnsi="Times New Roman" w:cs="Times New Roman"/>
          <w:b w:val="0"/>
          <w:bCs w:val="0"/>
          <w:sz w:val="28"/>
          <w:szCs w:val="28"/>
          <w:lang w:val="uk-UA"/>
        </w:rPr>
        <w:t xml:space="preserve"> таким, що втратив чинність Закон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r w:rsidR="00CF680D">
        <w:rPr>
          <w:rFonts w:ascii="Times New Roman" w:eastAsia="Times New Roman" w:hAnsi="Times New Roman" w:cs="Times New Roman"/>
          <w:b w:val="0"/>
          <w:bCs w:val="0"/>
          <w:sz w:val="28"/>
          <w:szCs w:val="28"/>
          <w:lang w:val="uk-UA"/>
        </w:rPr>
        <w:t>, у відповідності до положень законопроектів за реєстр. №№5502,</w:t>
      </w:r>
      <w:r w:rsidR="005B1D70">
        <w:rPr>
          <w:rFonts w:ascii="Times New Roman" w:eastAsia="Times New Roman" w:hAnsi="Times New Roman" w:cs="Times New Roman"/>
          <w:b w:val="0"/>
          <w:bCs w:val="0"/>
          <w:sz w:val="28"/>
          <w:szCs w:val="28"/>
          <w:lang w:val="uk-UA"/>
        </w:rPr>
        <w:t xml:space="preserve"> </w:t>
      </w:r>
      <w:r w:rsidR="00CF680D">
        <w:rPr>
          <w:rFonts w:ascii="Times New Roman" w:eastAsia="Times New Roman" w:hAnsi="Times New Roman" w:cs="Times New Roman"/>
          <w:b w:val="0"/>
          <w:bCs w:val="0"/>
          <w:sz w:val="28"/>
          <w:szCs w:val="28"/>
          <w:lang w:val="uk-UA"/>
        </w:rPr>
        <w:t xml:space="preserve">5502-1, законопроектами за реєстр. №№ 5503 та 5503-1 пропонується: </w:t>
      </w:r>
    </w:p>
    <w:p w:rsidR="0025467F" w:rsidRPr="0025467F" w:rsidRDefault="0025467F" w:rsidP="00E375FE">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6"/>
          <w:szCs w:val="6"/>
          <w:lang w:val="uk-UA"/>
        </w:rPr>
      </w:pPr>
    </w:p>
    <w:p w:rsidR="00CF680D" w:rsidRDefault="00CF680D" w:rsidP="00CF680D">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28"/>
          <w:szCs w:val="28"/>
          <w:lang w:val="uk-UA"/>
        </w:rPr>
      </w:pPr>
      <w:r w:rsidRPr="00E375FE">
        <w:rPr>
          <w:rFonts w:ascii="Times New Roman" w:eastAsia="Times New Roman" w:hAnsi="Times New Roman" w:cs="Times New Roman"/>
          <w:b w:val="0"/>
          <w:bCs w:val="0"/>
          <w:sz w:val="28"/>
          <w:szCs w:val="28"/>
          <w:u w:val="single"/>
          <w:lang w:val="uk-UA"/>
        </w:rPr>
        <w:t>за реєстр. № 5503</w:t>
      </w:r>
      <w:r>
        <w:rPr>
          <w:rFonts w:ascii="Times New Roman" w:eastAsia="Times New Roman" w:hAnsi="Times New Roman" w:cs="Times New Roman"/>
          <w:b w:val="0"/>
          <w:bCs w:val="0"/>
          <w:sz w:val="28"/>
          <w:szCs w:val="28"/>
          <w:lang w:val="uk-UA"/>
        </w:rPr>
        <w:t>:</w:t>
      </w:r>
      <w:r w:rsidRPr="00E375FE">
        <w:rPr>
          <w:rFonts w:ascii="Times New Roman" w:eastAsia="Times New Roman" w:hAnsi="Times New Roman" w:cs="Times New Roman"/>
          <w:b w:val="0"/>
          <w:bCs w:val="0"/>
          <w:sz w:val="28"/>
          <w:szCs w:val="28"/>
          <w:lang w:val="uk-UA"/>
        </w:rPr>
        <w:t xml:space="preserve"> мито</w:t>
      </w:r>
      <w:r w:rsidR="003F735D">
        <w:rPr>
          <w:rFonts w:ascii="Times New Roman" w:eastAsia="Times New Roman" w:hAnsi="Times New Roman" w:cs="Times New Roman"/>
          <w:b w:val="0"/>
          <w:bCs w:val="0"/>
          <w:sz w:val="28"/>
          <w:szCs w:val="28"/>
          <w:lang w:val="uk-UA"/>
        </w:rPr>
        <w:t>,</w:t>
      </w:r>
      <w:r w:rsidRPr="00E375FE">
        <w:rPr>
          <w:rFonts w:ascii="Times New Roman" w:eastAsia="Times New Roman" w:hAnsi="Times New Roman" w:cs="Times New Roman"/>
          <w:b w:val="0"/>
          <w:bCs w:val="0"/>
          <w:sz w:val="28"/>
          <w:szCs w:val="28"/>
          <w:lang w:val="uk-UA"/>
        </w:rPr>
        <w:t xml:space="preserve"> визначене статтею 271 </w:t>
      </w:r>
      <w:r>
        <w:rPr>
          <w:rFonts w:ascii="Times New Roman" w:eastAsia="Times New Roman" w:hAnsi="Times New Roman" w:cs="Times New Roman"/>
          <w:b w:val="0"/>
          <w:bCs w:val="0"/>
          <w:sz w:val="28"/>
          <w:szCs w:val="28"/>
          <w:lang w:val="uk-UA"/>
        </w:rPr>
        <w:t>Митного кодексу України</w:t>
      </w:r>
      <w:r w:rsidR="003F735D">
        <w:rPr>
          <w:rFonts w:ascii="Times New Roman" w:eastAsia="Times New Roman" w:hAnsi="Times New Roman" w:cs="Times New Roman"/>
          <w:b w:val="0"/>
          <w:bCs w:val="0"/>
          <w:sz w:val="28"/>
          <w:szCs w:val="28"/>
          <w:lang w:val="uk-UA"/>
        </w:rPr>
        <w:t>,</w:t>
      </w:r>
      <w:r w:rsidRPr="00E375FE">
        <w:rPr>
          <w:rFonts w:ascii="Times New Roman" w:eastAsia="Times New Roman" w:hAnsi="Times New Roman" w:cs="Times New Roman"/>
          <w:b w:val="0"/>
          <w:bCs w:val="0"/>
          <w:sz w:val="28"/>
          <w:szCs w:val="28"/>
          <w:lang w:val="uk-UA"/>
        </w:rPr>
        <w:t xml:space="preserve"> не </w:t>
      </w:r>
      <w:r w:rsidR="005B1D70" w:rsidRPr="00E375FE">
        <w:rPr>
          <w:rFonts w:ascii="Times New Roman" w:eastAsia="Times New Roman" w:hAnsi="Times New Roman" w:cs="Times New Roman"/>
          <w:b w:val="0"/>
          <w:bCs w:val="0"/>
          <w:sz w:val="28"/>
          <w:szCs w:val="28"/>
          <w:lang w:val="uk-UA"/>
        </w:rPr>
        <w:t>справля</w:t>
      </w:r>
      <w:r w:rsidR="005B1D70">
        <w:rPr>
          <w:rFonts w:ascii="Times New Roman" w:eastAsia="Times New Roman" w:hAnsi="Times New Roman" w:cs="Times New Roman"/>
          <w:b w:val="0"/>
          <w:bCs w:val="0"/>
          <w:sz w:val="28"/>
          <w:szCs w:val="28"/>
          <w:lang w:val="uk-UA"/>
        </w:rPr>
        <w:t>ти</w:t>
      </w:r>
      <w:r w:rsidR="005B1D70" w:rsidRPr="00E375FE">
        <w:rPr>
          <w:rFonts w:ascii="Times New Roman" w:eastAsia="Times New Roman" w:hAnsi="Times New Roman" w:cs="Times New Roman"/>
          <w:b w:val="0"/>
          <w:bCs w:val="0"/>
          <w:sz w:val="28"/>
          <w:szCs w:val="28"/>
          <w:lang w:val="uk-UA"/>
        </w:rPr>
        <w:t xml:space="preserve"> </w:t>
      </w:r>
      <w:r w:rsidRPr="00E375FE">
        <w:rPr>
          <w:rFonts w:ascii="Times New Roman" w:eastAsia="Times New Roman" w:hAnsi="Times New Roman" w:cs="Times New Roman"/>
          <w:b w:val="0"/>
          <w:bCs w:val="0"/>
          <w:sz w:val="28"/>
          <w:szCs w:val="28"/>
          <w:lang w:val="uk-UA"/>
        </w:rPr>
        <w:t>з операцій фізичних та юридичних осіб з переміщення товарів з та на тимчасово окуповану територію Автономної Республіки Крим та міста Севастополя</w:t>
      </w:r>
      <w:r>
        <w:rPr>
          <w:rFonts w:ascii="Times New Roman" w:eastAsia="Times New Roman" w:hAnsi="Times New Roman" w:cs="Times New Roman"/>
          <w:b w:val="0"/>
          <w:bCs w:val="0"/>
          <w:sz w:val="28"/>
          <w:szCs w:val="28"/>
          <w:lang w:val="uk-UA"/>
        </w:rPr>
        <w:t>;</w:t>
      </w:r>
    </w:p>
    <w:p w:rsidR="0025467F" w:rsidRPr="0025467F" w:rsidRDefault="0025467F" w:rsidP="00CF680D">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6"/>
          <w:szCs w:val="6"/>
          <w:lang w:val="uk-UA"/>
        </w:rPr>
      </w:pPr>
    </w:p>
    <w:p w:rsidR="00CF680D" w:rsidRDefault="00CF680D" w:rsidP="00CF680D">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28"/>
          <w:szCs w:val="28"/>
          <w:lang w:val="uk-UA"/>
        </w:rPr>
      </w:pPr>
      <w:r w:rsidRPr="00904CCF">
        <w:rPr>
          <w:rFonts w:ascii="Times New Roman" w:eastAsia="Times New Roman" w:hAnsi="Times New Roman" w:cs="Times New Roman"/>
          <w:b w:val="0"/>
          <w:bCs w:val="0"/>
          <w:sz w:val="28"/>
          <w:szCs w:val="28"/>
          <w:u w:val="single"/>
          <w:lang w:val="uk-UA"/>
        </w:rPr>
        <w:t>за реєстр. № 5503-1</w:t>
      </w:r>
      <w:r>
        <w:rPr>
          <w:rFonts w:ascii="Times New Roman" w:eastAsia="Times New Roman" w:hAnsi="Times New Roman" w:cs="Times New Roman"/>
          <w:b w:val="0"/>
          <w:bCs w:val="0"/>
          <w:sz w:val="28"/>
          <w:szCs w:val="28"/>
          <w:lang w:val="uk-UA"/>
        </w:rPr>
        <w:t xml:space="preserve">: </w:t>
      </w:r>
      <w:r w:rsidRPr="00904CCF">
        <w:rPr>
          <w:rFonts w:ascii="Times New Roman" w:eastAsia="Times New Roman" w:hAnsi="Times New Roman" w:cs="Times New Roman"/>
          <w:b w:val="0"/>
          <w:bCs w:val="0"/>
          <w:sz w:val="28"/>
          <w:szCs w:val="28"/>
          <w:lang w:val="uk-UA"/>
        </w:rPr>
        <w:t>митні платежі</w:t>
      </w:r>
      <w:r w:rsidR="003F735D">
        <w:rPr>
          <w:rFonts w:ascii="Times New Roman" w:eastAsia="Times New Roman" w:hAnsi="Times New Roman" w:cs="Times New Roman"/>
          <w:b w:val="0"/>
          <w:bCs w:val="0"/>
          <w:sz w:val="28"/>
          <w:szCs w:val="28"/>
          <w:lang w:val="uk-UA"/>
        </w:rPr>
        <w:t>,</w:t>
      </w:r>
      <w:r w:rsidRPr="00904CCF">
        <w:rPr>
          <w:rFonts w:ascii="Times New Roman" w:eastAsia="Times New Roman" w:hAnsi="Times New Roman" w:cs="Times New Roman"/>
          <w:b w:val="0"/>
          <w:bCs w:val="0"/>
          <w:sz w:val="28"/>
          <w:szCs w:val="28"/>
          <w:lang w:val="uk-UA"/>
        </w:rPr>
        <w:t xml:space="preserve"> встановлені </w:t>
      </w:r>
      <w:r w:rsidR="003F735D">
        <w:rPr>
          <w:rFonts w:ascii="Times New Roman" w:eastAsia="Times New Roman" w:hAnsi="Times New Roman" w:cs="Times New Roman"/>
          <w:b w:val="0"/>
          <w:bCs w:val="0"/>
          <w:sz w:val="28"/>
          <w:szCs w:val="28"/>
          <w:lang w:val="uk-UA"/>
        </w:rPr>
        <w:t xml:space="preserve">Митним </w:t>
      </w:r>
      <w:r>
        <w:rPr>
          <w:rFonts w:ascii="Times New Roman" w:eastAsia="Times New Roman" w:hAnsi="Times New Roman" w:cs="Times New Roman"/>
          <w:b w:val="0"/>
          <w:bCs w:val="0"/>
          <w:sz w:val="28"/>
          <w:szCs w:val="28"/>
          <w:lang w:val="uk-UA"/>
        </w:rPr>
        <w:t>кодексом України</w:t>
      </w:r>
      <w:r w:rsidR="003F735D">
        <w:rPr>
          <w:rFonts w:ascii="Times New Roman" w:eastAsia="Times New Roman" w:hAnsi="Times New Roman" w:cs="Times New Roman"/>
          <w:b w:val="0"/>
          <w:bCs w:val="0"/>
          <w:sz w:val="28"/>
          <w:szCs w:val="28"/>
          <w:lang w:val="uk-UA"/>
        </w:rPr>
        <w:t>,</w:t>
      </w:r>
      <w:r w:rsidRPr="00904CCF">
        <w:rPr>
          <w:rFonts w:ascii="Times New Roman" w:eastAsia="Times New Roman" w:hAnsi="Times New Roman" w:cs="Times New Roman"/>
          <w:b w:val="0"/>
          <w:bCs w:val="0"/>
          <w:sz w:val="28"/>
          <w:szCs w:val="28"/>
          <w:lang w:val="uk-UA"/>
        </w:rPr>
        <w:t xml:space="preserve"> не </w:t>
      </w:r>
      <w:r w:rsidR="005B1D70">
        <w:rPr>
          <w:rFonts w:ascii="Times New Roman" w:eastAsia="Times New Roman" w:hAnsi="Times New Roman" w:cs="Times New Roman"/>
          <w:b w:val="0"/>
          <w:bCs w:val="0"/>
          <w:sz w:val="28"/>
          <w:szCs w:val="28"/>
          <w:lang w:val="uk-UA"/>
        </w:rPr>
        <w:t>справляти</w:t>
      </w:r>
      <w:r w:rsidR="005B1D70" w:rsidRPr="00904CCF">
        <w:rPr>
          <w:rFonts w:ascii="Times New Roman" w:eastAsia="Times New Roman" w:hAnsi="Times New Roman" w:cs="Times New Roman"/>
          <w:b w:val="0"/>
          <w:bCs w:val="0"/>
          <w:sz w:val="28"/>
          <w:szCs w:val="28"/>
          <w:lang w:val="uk-UA"/>
        </w:rPr>
        <w:t xml:space="preserve"> </w:t>
      </w:r>
      <w:r w:rsidRPr="00904CCF">
        <w:rPr>
          <w:rFonts w:ascii="Times New Roman" w:eastAsia="Times New Roman" w:hAnsi="Times New Roman" w:cs="Times New Roman"/>
          <w:b w:val="0"/>
          <w:bCs w:val="0"/>
          <w:sz w:val="28"/>
          <w:szCs w:val="28"/>
          <w:lang w:val="uk-UA"/>
        </w:rPr>
        <w:t xml:space="preserve">з операцій фізичних та юридичних осіб з переміщення </w:t>
      </w:r>
      <w:r w:rsidRPr="00904CCF">
        <w:rPr>
          <w:rFonts w:ascii="Times New Roman" w:eastAsia="Times New Roman" w:hAnsi="Times New Roman" w:cs="Times New Roman"/>
          <w:b w:val="0"/>
          <w:bCs w:val="0"/>
          <w:sz w:val="28"/>
          <w:szCs w:val="28"/>
          <w:lang w:val="uk-UA"/>
        </w:rPr>
        <w:lastRenderedPageBreak/>
        <w:t>товарів з та на тимчасово окуповану територію Автономної Республіки Крим та міста Севастополя.</w:t>
      </w:r>
    </w:p>
    <w:p w:rsidR="00CF680D" w:rsidRPr="0025467F" w:rsidRDefault="00CF680D" w:rsidP="00E375FE">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12"/>
          <w:szCs w:val="12"/>
          <w:lang w:val="uk-UA"/>
        </w:rPr>
      </w:pPr>
    </w:p>
    <w:p w:rsidR="00E375FE" w:rsidRPr="00E375FE" w:rsidRDefault="00CF680D" w:rsidP="00E375FE">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28"/>
          <w:szCs w:val="28"/>
          <w:lang w:val="uk-UA"/>
        </w:rPr>
      </w:pPr>
      <w:r>
        <w:rPr>
          <w:rFonts w:ascii="Times New Roman" w:eastAsia="Times New Roman" w:hAnsi="Times New Roman" w:cs="Times New Roman"/>
          <w:b w:val="0"/>
          <w:bCs w:val="0"/>
          <w:sz w:val="28"/>
          <w:szCs w:val="28"/>
          <w:lang w:val="uk-UA"/>
        </w:rPr>
        <w:t>Слід зауважити, що з</w:t>
      </w:r>
      <w:r w:rsidR="006141FE">
        <w:rPr>
          <w:rFonts w:ascii="Times New Roman" w:eastAsia="Times New Roman" w:hAnsi="Times New Roman" w:cs="Times New Roman"/>
          <w:b w:val="0"/>
          <w:bCs w:val="0"/>
          <w:sz w:val="28"/>
          <w:szCs w:val="28"/>
          <w:lang w:val="uk-UA"/>
        </w:rPr>
        <w:t xml:space="preserve">аконопроекти </w:t>
      </w:r>
      <w:r>
        <w:rPr>
          <w:rFonts w:ascii="Times New Roman" w:eastAsia="Times New Roman" w:hAnsi="Times New Roman" w:cs="Times New Roman"/>
          <w:b w:val="0"/>
          <w:bCs w:val="0"/>
          <w:sz w:val="28"/>
          <w:szCs w:val="28"/>
          <w:lang w:val="uk-UA"/>
        </w:rPr>
        <w:t xml:space="preserve">за реєстр. №№ 5503 та 5503-1, </w:t>
      </w:r>
      <w:r w:rsidR="006141FE">
        <w:rPr>
          <w:rFonts w:ascii="Times New Roman" w:eastAsia="Times New Roman" w:hAnsi="Times New Roman" w:cs="Times New Roman"/>
          <w:b w:val="0"/>
          <w:bCs w:val="0"/>
          <w:sz w:val="28"/>
          <w:szCs w:val="28"/>
          <w:lang w:val="uk-UA"/>
        </w:rPr>
        <w:t>відповідно до частини першої статті 100 Закону України «Про регламент Верховної Ради України»</w:t>
      </w:r>
      <w:r>
        <w:rPr>
          <w:rFonts w:ascii="Times New Roman" w:eastAsia="Times New Roman" w:hAnsi="Times New Roman" w:cs="Times New Roman"/>
          <w:b w:val="0"/>
          <w:bCs w:val="0"/>
          <w:sz w:val="28"/>
          <w:szCs w:val="28"/>
          <w:lang w:val="uk-UA"/>
        </w:rPr>
        <w:t>,</w:t>
      </w:r>
      <w:r w:rsidR="006141FE">
        <w:rPr>
          <w:rFonts w:ascii="Times New Roman" w:eastAsia="Times New Roman" w:hAnsi="Times New Roman" w:cs="Times New Roman"/>
          <w:b w:val="0"/>
          <w:bCs w:val="0"/>
          <w:sz w:val="28"/>
          <w:szCs w:val="28"/>
          <w:lang w:val="uk-UA"/>
        </w:rPr>
        <w:t xml:space="preserve"> є альтернативними за своєю суттю, адже містять положення, що регулюють однакове коло питань та повторюють за суттю положення щодо регулювання одних і тих же суспільних відносин: зокрема, ними пропонується</w:t>
      </w:r>
      <w:r w:rsidR="00790E25">
        <w:rPr>
          <w:rFonts w:ascii="Times New Roman" w:eastAsia="Times New Roman" w:hAnsi="Times New Roman" w:cs="Times New Roman"/>
          <w:b w:val="0"/>
          <w:bCs w:val="0"/>
          <w:sz w:val="28"/>
          <w:szCs w:val="28"/>
          <w:lang w:val="uk-UA"/>
        </w:rPr>
        <w:t xml:space="preserve"> </w:t>
      </w:r>
      <w:r w:rsidR="00D9332A">
        <w:rPr>
          <w:rFonts w:ascii="Times New Roman" w:eastAsia="Times New Roman" w:hAnsi="Times New Roman" w:cs="Times New Roman"/>
          <w:b w:val="0"/>
          <w:bCs w:val="0"/>
          <w:sz w:val="28"/>
          <w:szCs w:val="28"/>
          <w:lang w:val="uk-UA"/>
        </w:rPr>
        <w:t xml:space="preserve">внести зміни </w:t>
      </w:r>
      <w:r w:rsidR="003F735D">
        <w:rPr>
          <w:rFonts w:ascii="Times New Roman" w:eastAsia="Times New Roman" w:hAnsi="Times New Roman" w:cs="Times New Roman"/>
          <w:b w:val="0"/>
          <w:bCs w:val="0"/>
          <w:sz w:val="28"/>
          <w:szCs w:val="28"/>
          <w:lang w:val="uk-UA"/>
        </w:rPr>
        <w:t xml:space="preserve">до </w:t>
      </w:r>
      <w:r w:rsidR="00D9332A">
        <w:rPr>
          <w:rFonts w:ascii="Times New Roman" w:eastAsia="Times New Roman" w:hAnsi="Times New Roman" w:cs="Times New Roman"/>
          <w:b w:val="0"/>
          <w:bCs w:val="0"/>
          <w:sz w:val="28"/>
          <w:szCs w:val="28"/>
          <w:lang w:val="uk-UA"/>
        </w:rPr>
        <w:t>пункт</w:t>
      </w:r>
      <w:r w:rsidR="003F735D">
        <w:rPr>
          <w:rFonts w:ascii="Times New Roman" w:eastAsia="Times New Roman" w:hAnsi="Times New Roman" w:cs="Times New Roman"/>
          <w:b w:val="0"/>
          <w:bCs w:val="0"/>
          <w:sz w:val="28"/>
          <w:szCs w:val="28"/>
          <w:lang w:val="uk-UA"/>
        </w:rPr>
        <w:t>у</w:t>
      </w:r>
      <w:r w:rsidR="00D9332A">
        <w:rPr>
          <w:rFonts w:ascii="Times New Roman" w:eastAsia="Times New Roman" w:hAnsi="Times New Roman" w:cs="Times New Roman"/>
          <w:b w:val="0"/>
          <w:bCs w:val="0"/>
          <w:sz w:val="28"/>
          <w:szCs w:val="28"/>
          <w:lang w:val="uk-UA"/>
        </w:rPr>
        <w:t xml:space="preserve"> 5</w:t>
      </w:r>
      <w:r w:rsidR="00D9332A">
        <w:rPr>
          <w:rFonts w:ascii="Times New Roman" w:eastAsia="Times New Roman" w:hAnsi="Times New Roman" w:cs="Times New Roman"/>
          <w:b w:val="0"/>
          <w:bCs w:val="0"/>
          <w:sz w:val="28"/>
          <w:szCs w:val="28"/>
          <w:vertAlign w:val="superscript"/>
          <w:lang w:val="uk-UA"/>
        </w:rPr>
        <w:t xml:space="preserve">1 </w:t>
      </w:r>
      <w:r w:rsidR="00D9332A" w:rsidRPr="00D9332A">
        <w:rPr>
          <w:rFonts w:ascii="Times New Roman" w:eastAsia="Times New Roman" w:hAnsi="Times New Roman" w:cs="Times New Roman"/>
          <w:b w:val="0"/>
          <w:bCs w:val="0"/>
          <w:sz w:val="28"/>
          <w:szCs w:val="28"/>
          <w:lang w:val="uk-UA"/>
        </w:rPr>
        <w:t>розділу</w:t>
      </w:r>
      <w:r w:rsidR="00D9332A">
        <w:rPr>
          <w:rFonts w:ascii="Times New Roman" w:eastAsia="Times New Roman" w:hAnsi="Times New Roman" w:cs="Times New Roman"/>
          <w:b w:val="0"/>
          <w:bCs w:val="0"/>
          <w:sz w:val="28"/>
          <w:szCs w:val="28"/>
          <w:vertAlign w:val="superscript"/>
          <w:lang w:val="uk-UA"/>
        </w:rPr>
        <w:t xml:space="preserve"> </w:t>
      </w:r>
      <w:r w:rsidR="00D9332A" w:rsidRPr="00D9332A">
        <w:rPr>
          <w:rFonts w:ascii="Times New Roman" w:eastAsia="Times New Roman" w:hAnsi="Times New Roman" w:cs="Times New Roman"/>
          <w:b w:val="0"/>
          <w:bCs w:val="0"/>
          <w:sz w:val="28"/>
          <w:szCs w:val="28"/>
          <w:lang w:val="uk-UA"/>
        </w:rPr>
        <w:t>ХХ</w:t>
      </w:r>
      <w:r w:rsidR="00D9332A">
        <w:rPr>
          <w:rFonts w:ascii="Times New Roman" w:eastAsia="Times New Roman" w:hAnsi="Times New Roman" w:cs="Times New Roman"/>
          <w:b w:val="0"/>
          <w:bCs w:val="0"/>
          <w:sz w:val="28"/>
          <w:szCs w:val="28"/>
          <w:lang w:val="uk-UA"/>
        </w:rPr>
        <w:t xml:space="preserve">І «Прикінцеві та перехідні положення» </w:t>
      </w:r>
      <w:r w:rsidR="005B1D70">
        <w:rPr>
          <w:rFonts w:ascii="Times New Roman" w:eastAsia="Times New Roman" w:hAnsi="Times New Roman" w:cs="Times New Roman"/>
          <w:b w:val="0"/>
          <w:bCs w:val="0"/>
          <w:sz w:val="28"/>
          <w:szCs w:val="28"/>
          <w:lang w:val="uk-UA"/>
        </w:rPr>
        <w:t>Митного кодексу України</w:t>
      </w:r>
      <w:r w:rsidR="00E375FE">
        <w:rPr>
          <w:rFonts w:ascii="Times New Roman" w:eastAsia="Times New Roman" w:hAnsi="Times New Roman" w:cs="Times New Roman"/>
          <w:b w:val="0"/>
          <w:bCs w:val="0"/>
          <w:sz w:val="28"/>
          <w:szCs w:val="28"/>
          <w:lang w:val="uk-UA"/>
        </w:rPr>
        <w:t xml:space="preserve"> </w:t>
      </w:r>
      <w:r w:rsidR="00D9332A">
        <w:rPr>
          <w:rFonts w:ascii="Times New Roman" w:eastAsia="Times New Roman" w:hAnsi="Times New Roman" w:cs="Times New Roman"/>
          <w:b w:val="0"/>
          <w:bCs w:val="0"/>
          <w:sz w:val="28"/>
          <w:szCs w:val="28"/>
          <w:lang w:val="uk-UA"/>
        </w:rPr>
        <w:t xml:space="preserve">та встановити, </w:t>
      </w:r>
      <w:r w:rsidR="00E375FE">
        <w:rPr>
          <w:rFonts w:ascii="Times New Roman" w:eastAsia="Times New Roman" w:hAnsi="Times New Roman" w:cs="Times New Roman"/>
          <w:b w:val="0"/>
          <w:bCs w:val="0"/>
          <w:sz w:val="28"/>
          <w:szCs w:val="28"/>
          <w:lang w:val="uk-UA"/>
        </w:rPr>
        <w:t xml:space="preserve">що </w:t>
      </w:r>
      <w:r w:rsidR="00C25113">
        <w:rPr>
          <w:rFonts w:ascii="Times New Roman" w:eastAsia="Times New Roman" w:hAnsi="Times New Roman" w:cs="Times New Roman"/>
          <w:b w:val="0"/>
          <w:bCs w:val="0"/>
          <w:sz w:val="28"/>
          <w:szCs w:val="28"/>
          <w:lang w:val="uk-UA"/>
        </w:rPr>
        <w:t xml:space="preserve">на період дії Закону України «Про забезпечення прав і свобод громадян та правовий режим на тимчасово окупованій території України» та </w:t>
      </w:r>
      <w:r w:rsidR="00904CCF" w:rsidRPr="00E375FE">
        <w:rPr>
          <w:rFonts w:ascii="Times New Roman" w:eastAsia="Times New Roman" w:hAnsi="Times New Roman" w:cs="Times New Roman"/>
          <w:b w:val="0"/>
          <w:bCs w:val="0"/>
          <w:sz w:val="28"/>
          <w:szCs w:val="28"/>
          <w:lang w:val="uk-UA"/>
        </w:rPr>
        <w:t>до закінчення режиму тимчасової окупації Автономної Республіки Крим та міста Севастополя</w:t>
      </w:r>
      <w:r>
        <w:rPr>
          <w:rFonts w:ascii="Times New Roman" w:eastAsia="Times New Roman" w:hAnsi="Times New Roman" w:cs="Times New Roman"/>
          <w:b w:val="0"/>
          <w:bCs w:val="0"/>
          <w:sz w:val="28"/>
          <w:szCs w:val="28"/>
          <w:lang w:val="uk-UA"/>
        </w:rPr>
        <w:t xml:space="preserve"> </w:t>
      </w:r>
      <w:r w:rsidR="005B1D70">
        <w:rPr>
          <w:rFonts w:ascii="Times New Roman" w:eastAsia="Times New Roman" w:hAnsi="Times New Roman" w:cs="Times New Roman"/>
          <w:b w:val="0"/>
          <w:bCs w:val="0"/>
          <w:sz w:val="28"/>
          <w:szCs w:val="28"/>
          <w:lang w:val="uk-UA"/>
        </w:rPr>
        <w:t xml:space="preserve">не </w:t>
      </w:r>
      <w:r w:rsidR="003F735D">
        <w:rPr>
          <w:rFonts w:ascii="Times New Roman" w:eastAsia="Times New Roman" w:hAnsi="Times New Roman" w:cs="Times New Roman"/>
          <w:b w:val="0"/>
          <w:bCs w:val="0"/>
          <w:sz w:val="28"/>
          <w:szCs w:val="28"/>
          <w:lang w:val="uk-UA"/>
        </w:rPr>
        <w:t>справляється</w:t>
      </w:r>
      <w:r>
        <w:rPr>
          <w:rFonts w:ascii="Times New Roman" w:eastAsia="Times New Roman" w:hAnsi="Times New Roman" w:cs="Times New Roman"/>
          <w:b w:val="0"/>
          <w:bCs w:val="0"/>
          <w:sz w:val="28"/>
          <w:szCs w:val="28"/>
          <w:lang w:val="uk-UA"/>
        </w:rPr>
        <w:t xml:space="preserve"> </w:t>
      </w:r>
      <w:r w:rsidR="005B1D70">
        <w:rPr>
          <w:rFonts w:ascii="Times New Roman" w:eastAsia="Times New Roman" w:hAnsi="Times New Roman" w:cs="Times New Roman"/>
          <w:b w:val="0"/>
          <w:bCs w:val="0"/>
          <w:sz w:val="28"/>
          <w:szCs w:val="28"/>
          <w:lang w:val="uk-UA"/>
        </w:rPr>
        <w:t>ввізн</w:t>
      </w:r>
      <w:r w:rsidR="003F735D">
        <w:rPr>
          <w:rFonts w:ascii="Times New Roman" w:eastAsia="Times New Roman" w:hAnsi="Times New Roman" w:cs="Times New Roman"/>
          <w:b w:val="0"/>
          <w:bCs w:val="0"/>
          <w:sz w:val="28"/>
          <w:szCs w:val="28"/>
          <w:lang w:val="uk-UA"/>
        </w:rPr>
        <w:t>е</w:t>
      </w:r>
      <w:r w:rsidR="005B1D70">
        <w:rPr>
          <w:rFonts w:ascii="Times New Roman" w:eastAsia="Times New Roman" w:hAnsi="Times New Roman" w:cs="Times New Roman"/>
          <w:b w:val="0"/>
          <w:bCs w:val="0"/>
          <w:sz w:val="28"/>
          <w:szCs w:val="28"/>
          <w:lang w:val="uk-UA"/>
        </w:rPr>
        <w:t xml:space="preserve"> </w:t>
      </w:r>
      <w:r>
        <w:rPr>
          <w:rFonts w:ascii="Times New Roman" w:eastAsia="Times New Roman" w:hAnsi="Times New Roman" w:cs="Times New Roman"/>
          <w:b w:val="0"/>
          <w:bCs w:val="0"/>
          <w:sz w:val="28"/>
          <w:szCs w:val="28"/>
          <w:lang w:val="uk-UA"/>
        </w:rPr>
        <w:t>мит</w:t>
      </w:r>
      <w:r w:rsidR="003F735D">
        <w:rPr>
          <w:rFonts w:ascii="Times New Roman" w:eastAsia="Times New Roman" w:hAnsi="Times New Roman" w:cs="Times New Roman"/>
          <w:b w:val="0"/>
          <w:bCs w:val="0"/>
          <w:sz w:val="28"/>
          <w:szCs w:val="28"/>
          <w:lang w:val="uk-UA"/>
        </w:rPr>
        <w:t>о</w:t>
      </w:r>
      <w:r>
        <w:rPr>
          <w:rFonts w:ascii="Times New Roman" w:eastAsia="Times New Roman" w:hAnsi="Times New Roman" w:cs="Times New Roman"/>
          <w:b w:val="0"/>
          <w:bCs w:val="0"/>
          <w:sz w:val="28"/>
          <w:szCs w:val="28"/>
          <w:lang w:val="uk-UA"/>
        </w:rPr>
        <w:t xml:space="preserve"> (митн</w:t>
      </w:r>
      <w:r w:rsidR="003F735D">
        <w:rPr>
          <w:rFonts w:ascii="Times New Roman" w:eastAsia="Times New Roman" w:hAnsi="Times New Roman" w:cs="Times New Roman"/>
          <w:b w:val="0"/>
          <w:bCs w:val="0"/>
          <w:sz w:val="28"/>
          <w:szCs w:val="28"/>
          <w:lang w:val="uk-UA"/>
        </w:rPr>
        <w:t>і</w:t>
      </w:r>
      <w:r>
        <w:rPr>
          <w:rFonts w:ascii="Times New Roman" w:eastAsia="Times New Roman" w:hAnsi="Times New Roman" w:cs="Times New Roman"/>
          <w:b w:val="0"/>
          <w:bCs w:val="0"/>
          <w:sz w:val="28"/>
          <w:szCs w:val="28"/>
          <w:lang w:val="uk-UA"/>
        </w:rPr>
        <w:t xml:space="preserve"> платеж</w:t>
      </w:r>
      <w:r w:rsidR="003F735D">
        <w:rPr>
          <w:rFonts w:ascii="Times New Roman" w:eastAsia="Times New Roman" w:hAnsi="Times New Roman" w:cs="Times New Roman"/>
          <w:b w:val="0"/>
          <w:bCs w:val="0"/>
          <w:sz w:val="28"/>
          <w:szCs w:val="28"/>
          <w:lang w:val="uk-UA"/>
        </w:rPr>
        <w:t>і</w:t>
      </w:r>
      <w:r>
        <w:rPr>
          <w:rFonts w:ascii="Times New Roman" w:eastAsia="Times New Roman" w:hAnsi="Times New Roman" w:cs="Times New Roman"/>
          <w:b w:val="0"/>
          <w:bCs w:val="0"/>
          <w:sz w:val="28"/>
          <w:szCs w:val="28"/>
          <w:lang w:val="uk-UA"/>
        </w:rPr>
        <w:t xml:space="preserve">) </w:t>
      </w:r>
      <w:r w:rsidR="003F735D">
        <w:rPr>
          <w:rFonts w:ascii="Times New Roman" w:eastAsia="Times New Roman" w:hAnsi="Times New Roman" w:cs="Times New Roman"/>
          <w:b w:val="0"/>
          <w:bCs w:val="0"/>
          <w:sz w:val="28"/>
          <w:szCs w:val="28"/>
          <w:lang w:val="uk-UA"/>
        </w:rPr>
        <w:t>з товарів</w:t>
      </w:r>
      <w:r>
        <w:rPr>
          <w:rFonts w:ascii="Times New Roman" w:eastAsia="Times New Roman" w:hAnsi="Times New Roman" w:cs="Times New Roman"/>
          <w:b w:val="0"/>
          <w:bCs w:val="0"/>
          <w:sz w:val="28"/>
          <w:szCs w:val="28"/>
          <w:lang w:val="uk-UA"/>
        </w:rPr>
        <w:t xml:space="preserve">, що переміщуються </w:t>
      </w:r>
      <w:r w:rsidR="00D84913">
        <w:rPr>
          <w:rFonts w:ascii="Times New Roman" w:eastAsia="Times New Roman" w:hAnsi="Times New Roman" w:cs="Times New Roman"/>
          <w:b w:val="0"/>
          <w:bCs w:val="0"/>
          <w:sz w:val="28"/>
          <w:szCs w:val="28"/>
          <w:lang w:val="uk-UA"/>
        </w:rPr>
        <w:t xml:space="preserve">з </w:t>
      </w:r>
      <w:r w:rsidR="00D84913" w:rsidRPr="00904CCF">
        <w:rPr>
          <w:rFonts w:ascii="Times New Roman" w:eastAsia="Times New Roman" w:hAnsi="Times New Roman" w:cs="Times New Roman"/>
          <w:b w:val="0"/>
          <w:bCs w:val="0"/>
          <w:sz w:val="28"/>
          <w:szCs w:val="28"/>
          <w:lang w:val="uk-UA"/>
        </w:rPr>
        <w:t>та на тимчасово окуповану територію Автономної Республіки Крим та міста Севастополя</w:t>
      </w:r>
      <w:r w:rsidR="00D84913">
        <w:rPr>
          <w:rFonts w:ascii="Times New Roman" w:eastAsia="Times New Roman" w:hAnsi="Times New Roman" w:cs="Times New Roman"/>
          <w:b w:val="0"/>
          <w:bCs w:val="0"/>
          <w:sz w:val="28"/>
          <w:szCs w:val="28"/>
          <w:lang w:val="uk-UA"/>
        </w:rPr>
        <w:t>, у зв’язку з неможливістю здійснення митного контролю таких товарів.</w:t>
      </w:r>
    </w:p>
    <w:p w:rsidR="00904CCF" w:rsidRPr="00790E25" w:rsidRDefault="00904CCF" w:rsidP="00E375FE">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6"/>
          <w:szCs w:val="6"/>
          <w:u w:val="single"/>
          <w:lang w:val="uk-UA"/>
        </w:rPr>
      </w:pPr>
    </w:p>
    <w:p w:rsidR="00904CCF" w:rsidRPr="00402D8A" w:rsidRDefault="00904CCF" w:rsidP="00E375FE">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6"/>
          <w:szCs w:val="6"/>
          <w:lang w:val="uk-UA"/>
        </w:rPr>
      </w:pPr>
    </w:p>
    <w:p w:rsidR="00B822CE" w:rsidRDefault="00B822CE" w:rsidP="00343E83">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sz w:val="28"/>
          <w:szCs w:val="28"/>
          <w:lang w:val="uk-UA"/>
        </w:rPr>
      </w:pPr>
      <w:r>
        <w:rPr>
          <w:rFonts w:ascii="Times New Roman" w:eastAsia="Times New Roman" w:hAnsi="Times New Roman" w:cs="Times New Roman"/>
          <w:b w:val="0"/>
          <w:sz w:val="28"/>
          <w:szCs w:val="28"/>
          <w:lang w:val="uk-UA"/>
        </w:rPr>
        <w:t xml:space="preserve">За результатами опрацювання законопроекту, </w:t>
      </w:r>
      <w:r w:rsidR="0041270D">
        <w:rPr>
          <w:rFonts w:ascii="Times New Roman" w:eastAsia="Times New Roman" w:hAnsi="Times New Roman" w:cs="Times New Roman"/>
          <w:b w:val="0"/>
          <w:sz w:val="28"/>
          <w:szCs w:val="28"/>
          <w:lang w:val="uk-UA"/>
        </w:rPr>
        <w:t>необхідно вказати на</w:t>
      </w:r>
      <w:r>
        <w:rPr>
          <w:rFonts w:ascii="Times New Roman" w:eastAsia="Times New Roman" w:hAnsi="Times New Roman" w:cs="Times New Roman"/>
          <w:b w:val="0"/>
          <w:sz w:val="28"/>
          <w:szCs w:val="28"/>
          <w:lang w:val="uk-UA"/>
        </w:rPr>
        <w:t xml:space="preserve"> таке</w:t>
      </w:r>
      <w:r w:rsidR="00DF7F07">
        <w:rPr>
          <w:rFonts w:ascii="Times New Roman" w:eastAsia="Times New Roman" w:hAnsi="Times New Roman" w:cs="Times New Roman"/>
          <w:b w:val="0"/>
          <w:sz w:val="28"/>
          <w:szCs w:val="28"/>
          <w:lang w:val="uk-UA"/>
        </w:rPr>
        <w:t>.</w:t>
      </w:r>
    </w:p>
    <w:p w:rsidR="000F660F" w:rsidRPr="008111CB" w:rsidRDefault="000F660F" w:rsidP="00343E83">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sz w:val="10"/>
          <w:szCs w:val="10"/>
          <w:lang w:val="uk-UA"/>
        </w:rPr>
      </w:pPr>
    </w:p>
    <w:p w:rsidR="00DF7F07" w:rsidRPr="00DF7F07" w:rsidRDefault="00DF7F07" w:rsidP="00904CCF">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6"/>
          <w:szCs w:val="6"/>
          <w:lang w:val="uk-UA"/>
        </w:rPr>
      </w:pPr>
    </w:p>
    <w:p w:rsidR="00DD665C" w:rsidRPr="005352DB" w:rsidRDefault="00DD665C" w:rsidP="00904CCF">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6"/>
          <w:szCs w:val="6"/>
          <w:lang w:val="uk-UA"/>
        </w:rPr>
      </w:pPr>
    </w:p>
    <w:p w:rsidR="00994914" w:rsidRDefault="00994914" w:rsidP="00994914">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28"/>
          <w:szCs w:val="28"/>
          <w:lang w:val="uk-UA"/>
        </w:rPr>
      </w:pPr>
      <w:r w:rsidRPr="00183136">
        <w:rPr>
          <w:rFonts w:ascii="Times New Roman" w:eastAsia="Times New Roman" w:hAnsi="Times New Roman" w:cs="Times New Roman"/>
          <w:b w:val="0"/>
          <w:bCs w:val="0"/>
          <w:sz w:val="28"/>
          <w:szCs w:val="28"/>
          <w:u w:val="single"/>
          <w:lang w:val="uk-UA"/>
        </w:rPr>
        <w:t>Законопроектом за реєстр. № 5503</w:t>
      </w:r>
      <w:r>
        <w:rPr>
          <w:rFonts w:ascii="Times New Roman" w:eastAsia="Times New Roman" w:hAnsi="Times New Roman" w:cs="Times New Roman"/>
          <w:b w:val="0"/>
          <w:bCs w:val="0"/>
          <w:sz w:val="28"/>
          <w:szCs w:val="28"/>
          <w:lang w:val="uk-UA"/>
        </w:rPr>
        <w:t xml:space="preserve"> передбачено, що </w:t>
      </w:r>
      <w:r w:rsidRPr="00E375FE">
        <w:rPr>
          <w:rFonts w:ascii="Times New Roman" w:eastAsia="Times New Roman" w:hAnsi="Times New Roman" w:cs="Times New Roman"/>
          <w:b w:val="0"/>
          <w:bCs w:val="0"/>
          <w:sz w:val="28"/>
          <w:szCs w:val="28"/>
          <w:lang w:val="uk-UA"/>
        </w:rPr>
        <w:t>мито</w:t>
      </w:r>
      <w:r w:rsidR="00E56E0B">
        <w:rPr>
          <w:rFonts w:ascii="Times New Roman" w:eastAsia="Times New Roman" w:hAnsi="Times New Roman" w:cs="Times New Roman"/>
          <w:b w:val="0"/>
          <w:bCs w:val="0"/>
          <w:sz w:val="28"/>
          <w:szCs w:val="28"/>
          <w:lang w:val="uk-UA"/>
        </w:rPr>
        <w:t>,</w:t>
      </w:r>
      <w:r w:rsidRPr="00E375FE">
        <w:rPr>
          <w:rFonts w:ascii="Times New Roman" w:eastAsia="Times New Roman" w:hAnsi="Times New Roman" w:cs="Times New Roman"/>
          <w:b w:val="0"/>
          <w:bCs w:val="0"/>
          <w:sz w:val="28"/>
          <w:szCs w:val="28"/>
          <w:lang w:val="uk-UA"/>
        </w:rPr>
        <w:t xml:space="preserve"> визначене статтею 271 </w:t>
      </w:r>
      <w:r>
        <w:rPr>
          <w:rFonts w:ascii="Times New Roman" w:eastAsia="Times New Roman" w:hAnsi="Times New Roman" w:cs="Times New Roman"/>
          <w:b w:val="0"/>
          <w:bCs w:val="0"/>
          <w:sz w:val="28"/>
          <w:szCs w:val="28"/>
          <w:lang w:val="uk-UA"/>
        </w:rPr>
        <w:t>М</w:t>
      </w:r>
      <w:r w:rsidR="000253AB">
        <w:rPr>
          <w:rFonts w:ascii="Times New Roman" w:eastAsia="Times New Roman" w:hAnsi="Times New Roman" w:cs="Times New Roman"/>
          <w:b w:val="0"/>
          <w:bCs w:val="0"/>
          <w:sz w:val="28"/>
          <w:szCs w:val="28"/>
          <w:lang w:val="uk-UA"/>
        </w:rPr>
        <w:t>КУ</w:t>
      </w:r>
      <w:r w:rsidR="00E56E0B">
        <w:rPr>
          <w:rFonts w:ascii="Times New Roman" w:eastAsia="Times New Roman" w:hAnsi="Times New Roman" w:cs="Times New Roman"/>
          <w:b w:val="0"/>
          <w:bCs w:val="0"/>
          <w:sz w:val="28"/>
          <w:szCs w:val="28"/>
          <w:lang w:val="uk-UA"/>
        </w:rPr>
        <w:t>,</w:t>
      </w:r>
      <w:r w:rsidR="000253AB">
        <w:rPr>
          <w:rFonts w:ascii="Times New Roman" w:eastAsia="Times New Roman" w:hAnsi="Times New Roman" w:cs="Times New Roman"/>
          <w:b w:val="0"/>
          <w:bCs w:val="0"/>
          <w:sz w:val="28"/>
          <w:szCs w:val="28"/>
          <w:lang w:val="uk-UA"/>
        </w:rPr>
        <w:t xml:space="preserve"> </w:t>
      </w:r>
      <w:r w:rsidRPr="00E375FE">
        <w:rPr>
          <w:rFonts w:ascii="Times New Roman" w:eastAsia="Times New Roman" w:hAnsi="Times New Roman" w:cs="Times New Roman"/>
          <w:b w:val="0"/>
          <w:bCs w:val="0"/>
          <w:sz w:val="28"/>
          <w:szCs w:val="28"/>
          <w:lang w:val="uk-UA"/>
        </w:rPr>
        <w:t>не справляється з операцій фізичних та юридичних осіб з переміщення товарів з та на тимчасово окуповану територію Автономної Республіки Крим та міста Севастополя</w:t>
      </w:r>
      <w:r w:rsidR="00987969">
        <w:rPr>
          <w:rFonts w:ascii="Times New Roman" w:eastAsia="Times New Roman" w:hAnsi="Times New Roman" w:cs="Times New Roman"/>
          <w:b w:val="0"/>
          <w:bCs w:val="0"/>
          <w:sz w:val="28"/>
          <w:szCs w:val="28"/>
          <w:lang w:val="uk-UA"/>
        </w:rPr>
        <w:t>.</w:t>
      </w:r>
    </w:p>
    <w:p w:rsidR="00202110" w:rsidRPr="00202110" w:rsidRDefault="00202110" w:rsidP="00182784">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6"/>
          <w:szCs w:val="6"/>
          <w:lang w:val="uk-UA"/>
        </w:rPr>
      </w:pPr>
    </w:p>
    <w:p w:rsidR="00C90DB3" w:rsidRPr="00D84913" w:rsidRDefault="00C90DB3" w:rsidP="00182784">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10"/>
          <w:szCs w:val="10"/>
          <w:lang w:val="uk-UA"/>
        </w:rPr>
      </w:pPr>
    </w:p>
    <w:p w:rsidR="00183136" w:rsidRDefault="00183136" w:rsidP="00183136">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28"/>
          <w:szCs w:val="28"/>
          <w:lang w:val="uk-UA"/>
        </w:rPr>
      </w:pPr>
      <w:r>
        <w:rPr>
          <w:rFonts w:ascii="Times New Roman" w:eastAsia="Times New Roman" w:hAnsi="Times New Roman" w:cs="Times New Roman"/>
          <w:b w:val="0"/>
          <w:bCs w:val="0"/>
          <w:sz w:val="28"/>
          <w:szCs w:val="28"/>
          <w:u w:val="single"/>
          <w:lang w:val="uk-UA"/>
        </w:rPr>
        <w:t xml:space="preserve">Законопроектом за </w:t>
      </w:r>
      <w:r w:rsidRPr="00904CCF">
        <w:rPr>
          <w:rFonts w:ascii="Times New Roman" w:eastAsia="Times New Roman" w:hAnsi="Times New Roman" w:cs="Times New Roman"/>
          <w:b w:val="0"/>
          <w:bCs w:val="0"/>
          <w:sz w:val="28"/>
          <w:szCs w:val="28"/>
          <w:u w:val="single"/>
          <w:lang w:val="uk-UA"/>
        </w:rPr>
        <w:t>реєстр. № 5503-1</w:t>
      </w:r>
      <w:r>
        <w:rPr>
          <w:rFonts w:ascii="Times New Roman" w:eastAsia="Times New Roman" w:hAnsi="Times New Roman" w:cs="Times New Roman"/>
          <w:b w:val="0"/>
          <w:bCs w:val="0"/>
          <w:sz w:val="28"/>
          <w:szCs w:val="28"/>
          <w:lang w:val="uk-UA"/>
        </w:rPr>
        <w:t xml:space="preserve"> передбачено, що </w:t>
      </w:r>
      <w:r w:rsidRPr="00904CCF">
        <w:rPr>
          <w:rFonts w:ascii="Times New Roman" w:eastAsia="Times New Roman" w:hAnsi="Times New Roman" w:cs="Times New Roman"/>
          <w:b w:val="0"/>
          <w:bCs w:val="0"/>
          <w:sz w:val="28"/>
          <w:szCs w:val="28"/>
          <w:lang w:val="uk-UA"/>
        </w:rPr>
        <w:t>митні платежі</w:t>
      </w:r>
      <w:r w:rsidR="00E56E0B">
        <w:rPr>
          <w:rFonts w:ascii="Times New Roman" w:eastAsia="Times New Roman" w:hAnsi="Times New Roman" w:cs="Times New Roman"/>
          <w:b w:val="0"/>
          <w:bCs w:val="0"/>
          <w:sz w:val="28"/>
          <w:szCs w:val="28"/>
          <w:lang w:val="uk-UA"/>
        </w:rPr>
        <w:t>,</w:t>
      </w:r>
      <w:r w:rsidRPr="00904CCF">
        <w:rPr>
          <w:rFonts w:ascii="Times New Roman" w:eastAsia="Times New Roman" w:hAnsi="Times New Roman" w:cs="Times New Roman"/>
          <w:b w:val="0"/>
          <w:bCs w:val="0"/>
          <w:sz w:val="28"/>
          <w:szCs w:val="28"/>
          <w:lang w:val="uk-UA"/>
        </w:rPr>
        <w:t xml:space="preserve"> встановлені </w:t>
      </w:r>
      <w:r>
        <w:rPr>
          <w:rFonts w:ascii="Times New Roman" w:eastAsia="Times New Roman" w:hAnsi="Times New Roman" w:cs="Times New Roman"/>
          <w:b w:val="0"/>
          <w:bCs w:val="0"/>
          <w:sz w:val="28"/>
          <w:szCs w:val="28"/>
          <w:lang w:val="uk-UA"/>
        </w:rPr>
        <w:t>МКУ</w:t>
      </w:r>
      <w:r w:rsidR="00E56E0B">
        <w:rPr>
          <w:rFonts w:ascii="Times New Roman" w:eastAsia="Times New Roman" w:hAnsi="Times New Roman" w:cs="Times New Roman"/>
          <w:b w:val="0"/>
          <w:bCs w:val="0"/>
          <w:sz w:val="28"/>
          <w:szCs w:val="28"/>
          <w:lang w:val="uk-UA"/>
        </w:rPr>
        <w:t>,</w:t>
      </w:r>
      <w:r w:rsidRPr="00904CCF">
        <w:rPr>
          <w:rFonts w:ascii="Times New Roman" w:eastAsia="Times New Roman" w:hAnsi="Times New Roman" w:cs="Times New Roman"/>
          <w:b w:val="0"/>
          <w:bCs w:val="0"/>
          <w:sz w:val="28"/>
          <w:szCs w:val="28"/>
          <w:lang w:val="uk-UA"/>
        </w:rPr>
        <w:t xml:space="preserve"> не справляються з операцій фізичних та юридичних осіб з переміщення товарів з </w:t>
      </w:r>
      <w:r w:rsidR="00D9332A">
        <w:rPr>
          <w:rFonts w:ascii="Times New Roman" w:eastAsia="Times New Roman" w:hAnsi="Times New Roman" w:cs="Times New Roman"/>
          <w:b w:val="0"/>
          <w:bCs w:val="0"/>
          <w:sz w:val="28"/>
          <w:szCs w:val="28"/>
          <w:lang w:val="uk-UA"/>
        </w:rPr>
        <w:t xml:space="preserve">іноземної території </w:t>
      </w:r>
      <w:r w:rsidRPr="00904CCF">
        <w:rPr>
          <w:rFonts w:ascii="Times New Roman" w:eastAsia="Times New Roman" w:hAnsi="Times New Roman" w:cs="Times New Roman"/>
          <w:b w:val="0"/>
          <w:bCs w:val="0"/>
          <w:sz w:val="28"/>
          <w:szCs w:val="28"/>
          <w:lang w:val="uk-UA"/>
        </w:rPr>
        <w:t>на тимчасово окуповану територію Автономної Республіки Крим та міста Севастополя</w:t>
      </w:r>
      <w:r w:rsidR="00D9332A">
        <w:rPr>
          <w:rFonts w:ascii="Times New Roman" w:eastAsia="Times New Roman" w:hAnsi="Times New Roman" w:cs="Times New Roman"/>
          <w:b w:val="0"/>
          <w:bCs w:val="0"/>
          <w:sz w:val="28"/>
          <w:szCs w:val="28"/>
          <w:lang w:val="uk-UA"/>
        </w:rPr>
        <w:t xml:space="preserve"> та вивозяться з </w:t>
      </w:r>
      <w:r w:rsidR="00D9332A" w:rsidRPr="00904CCF">
        <w:rPr>
          <w:rFonts w:ascii="Times New Roman" w:eastAsia="Times New Roman" w:hAnsi="Times New Roman" w:cs="Times New Roman"/>
          <w:b w:val="0"/>
          <w:bCs w:val="0"/>
          <w:sz w:val="28"/>
          <w:szCs w:val="28"/>
          <w:lang w:val="uk-UA"/>
        </w:rPr>
        <w:t>тимчасово окупован</w:t>
      </w:r>
      <w:r w:rsidR="00D9332A">
        <w:rPr>
          <w:rFonts w:ascii="Times New Roman" w:eastAsia="Times New Roman" w:hAnsi="Times New Roman" w:cs="Times New Roman"/>
          <w:b w:val="0"/>
          <w:bCs w:val="0"/>
          <w:sz w:val="28"/>
          <w:szCs w:val="28"/>
          <w:lang w:val="uk-UA"/>
        </w:rPr>
        <w:t>ої</w:t>
      </w:r>
      <w:r w:rsidR="00D9332A" w:rsidRPr="00904CCF">
        <w:rPr>
          <w:rFonts w:ascii="Times New Roman" w:eastAsia="Times New Roman" w:hAnsi="Times New Roman" w:cs="Times New Roman"/>
          <w:b w:val="0"/>
          <w:bCs w:val="0"/>
          <w:sz w:val="28"/>
          <w:szCs w:val="28"/>
          <w:lang w:val="uk-UA"/>
        </w:rPr>
        <w:t xml:space="preserve"> територі</w:t>
      </w:r>
      <w:r w:rsidR="00D9332A">
        <w:rPr>
          <w:rFonts w:ascii="Times New Roman" w:eastAsia="Times New Roman" w:hAnsi="Times New Roman" w:cs="Times New Roman"/>
          <w:b w:val="0"/>
          <w:bCs w:val="0"/>
          <w:sz w:val="28"/>
          <w:szCs w:val="28"/>
          <w:lang w:val="uk-UA"/>
        </w:rPr>
        <w:t>ї</w:t>
      </w:r>
      <w:r w:rsidR="00D9332A" w:rsidRPr="00904CCF">
        <w:rPr>
          <w:rFonts w:ascii="Times New Roman" w:eastAsia="Times New Roman" w:hAnsi="Times New Roman" w:cs="Times New Roman"/>
          <w:b w:val="0"/>
          <w:bCs w:val="0"/>
          <w:sz w:val="28"/>
          <w:szCs w:val="28"/>
          <w:lang w:val="uk-UA"/>
        </w:rPr>
        <w:t xml:space="preserve"> Автономної Республіки Крим та міста Севастополя</w:t>
      </w:r>
      <w:r w:rsidR="00D9332A">
        <w:rPr>
          <w:rFonts w:ascii="Times New Roman" w:eastAsia="Times New Roman" w:hAnsi="Times New Roman" w:cs="Times New Roman"/>
          <w:b w:val="0"/>
          <w:bCs w:val="0"/>
          <w:sz w:val="28"/>
          <w:szCs w:val="28"/>
          <w:lang w:val="uk-UA"/>
        </w:rPr>
        <w:t xml:space="preserve"> на іноземну територію</w:t>
      </w:r>
      <w:r w:rsidRPr="00904CCF">
        <w:rPr>
          <w:rFonts w:ascii="Times New Roman" w:eastAsia="Times New Roman" w:hAnsi="Times New Roman" w:cs="Times New Roman"/>
          <w:b w:val="0"/>
          <w:bCs w:val="0"/>
          <w:sz w:val="28"/>
          <w:szCs w:val="28"/>
          <w:lang w:val="uk-UA"/>
        </w:rPr>
        <w:t>.</w:t>
      </w:r>
    </w:p>
    <w:p w:rsidR="00202110" w:rsidRPr="00202110" w:rsidRDefault="00202110" w:rsidP="00C25113">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6"/>
          <w:szCs w:val="6"/>
          <w:lang w:val="uk-UA"/>
        </w:rPr>
      </w:pPr>
    </w:p>
    <w:p w:rsidR="00202110" w:rsidRPr="00441B44" w:rsidRDefault="00202110" w:rsidP="00183136">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6"/>
          <w:szCs w:val="6"/>
          <w:lang w:val="uk-UA"/>
        </w:rPr>
      </w:pPr>
    </w:p>
    <w:p w:rsidR="008241B5" w:rsidRPr="00B434F3" w:rsidRDefault="00C25113" w:rsidP="0025467F">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28"/>
          <w:szCs w:val="28"/>
          <w:lang w:val="uk-UA"/>
        </w:rPr>
      </w:pPr>
      <w:r w:rsidRPr="00B434F3">
        <w:rPr>
          <w:rFonts w:ascii="Times New Roman" w:eastAsia="Times New Roman" w:hAnsi="Times New Roman" w:cs="Times New Roman"/>
          <w:b w:val="0"/>
          <w:bCs w:val="0"/>
          <w:sz w:val="28"/>
          <w:szCs w:val="28"/>
          <w:lang w:val="uk-UA"/>
        </w:rPr>
        <w:t xml:space="preserve">Запропоновані зміни пов’язані з неможливістю </w:t>
      </w:r>
      <w:r w:rsidR="00E56E0B" w:rsidRPr="00B434F3">
        <w:rPr>
          <w:rFonts w:ascii="Times New Roman" w:eastAsia="Times New Roman" w:hAnsi="Times New Roman" w:cs="Times New Roman"/>
          <w:b w:val="0"/>
          <w:bCs w:val="0"/>
          <w:sz w:val="28"/>
          <w:szCs w:val="28"/>
          <w:lang w:val="uk-UA"/>
        </w:rPr>
        <w:t xml:space="preserve">адмініструвати митні платежі та </w:t>
      </w:r>
      <w:r w:rsidRPr="00B434F3">
        <w:rPr>
          <w:rFonts w:ascii="Times New Roman" w:eastAsia="Times New Roman" w:hAnsi="Times New Roman" w:cs="Times New Roman"/>
          <w:b w:val="0"/>
          <w:bCs w:val="0"/>
          <w:sz w:val="28"/>
          <w:szCs w:val="28"/>
          <w:lang w:val="uk-UA"/>
        </w:rPr>
        <w:t>здійснювати митний контроль товарів, що ввозяться на тимчасово окуповану територію Автономної Республіки Крим та міста Севастополя з іноземної країни та</w:t>
      </w:r>
      <w:r w:rsidR="00E56E0B" w:rsidRPr="00B434F3">
        <w:rPr>
          <w:rFonts w:ascii="Times New Roman" w:eastAsia="Times New Roman" w:hAnsi="Times New Roman" w:cs="Times New Roman"/>
          <w:b w:val="0"/>
          <w:bCs w:val="0"/>
          <w:sz w:val="28"/>
          <w:szCs w:val="28"/>
          <w:lang w:val="uk-UA"/>
        </w:rPr>
        <w:t>/або</w:t>
      </w:r>
      <w:r w:rsidRPr="00B434F3">
        <w:rPr>
          <w:rFonts w:ascii="Times New Roman" w:eastAsia="Times New Roman" w:hAnsi="Times New Roman" w:cs="Times New Roman"/>
          <w:b w:val="0"/>
          <w:bCs w:val="0"/>
          <w:sz w:val="28"/>
          <w:szCs w:val="28"/>
          <w:lang w:val="uk-UA"/>
        </w:rPr>
        <w:t xml:space="preserve"> вивозяться з цієї окупованої території в іноземну країну.</w:t>
      </w:r>
    </w:p>
    <w:p w:rsidR="0025467F" w:rsidRPr="00B434F3" w:rsidRDefault="0025467F" w:rsidP="0025467F">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6"/>
          <w:szCs w:val="6"/>
          <w:lang w:val="uk-UA"/>
        </w:rPr>
      </w:pPr>
    </w:p>
    <w:p w:rsidR="008241B5" w:rsidRPr="008241B5" w:rsidRDefault="008241B5" w:rsidP="008241B5">
      <w:pPr>
        <w:shd w:val="clear" w:color="auto" w:fill="FFFFFF"/>
        <w:spacing w:after="0" w:line="240" w:lineRule="auto"/>
        <w:ind w:firstLine="567"/>
        <w:jc w:val="both"/>
        <w:textAlignment w:val="baseline"/>
        <w:outlineLvl w:val="2"/>
        <w:rPr>
          <w:rFonts w:ascii="Times New Roman" w:eastAsia="Times New Roman" w:hAnsi="Times New Roman"/>
          <w:sz w:val="28"/>
          <w:szCs w:val="28"/>
          <w:lang w:val="uk-UA" w:eastAsia="ru-RU"/>
        </w:rPr>
      </w:pPr>
      <w:r w:rsidRPr="00B434F3">
        <w:rPr>
          <w:rFonts w:ascii="Times New Roman" w:eastAsia="Times New Roman" w:hAnsi="Times New Roman"/>
          <w:sz w:val="28"/>
          <w:szCs w:val="28"/>
          <w:lang w:val="uk-UA" w:eastAsia="ru-RU"/>
        </w:rPr>
        <w:t>Проте, зазначені положення цих законопроектів бажано було б уточнити у контексті того, що мова йде про звільнення від справляння митних платежів товарів, які переміщуються через митний кордон України з та на тимчасово окуповану територію Автономної Республіки Крим та міста Севастополя.</w:t>
      </w:r>
      <w:r w:rsidRPr="008241B5">
        <w:rPr>
          <w:rFonts w:ascii="Times New Roman" w:eastAsia="Times New Roman" w:hAnsi="Times New Roman"/>
          <w:sz w:val="28"/>
          <w:szCs w:val="28"/>
          <w:lang w:val="uk-UA" w:eastAsia="ru-RU"/>
        </w:rPr>
        <w:t xml:space="preserve"> </w:t>
      </w:r>
    </w:p>
    <w:p w:rsidR="008241B5" w:rsidRPr="00402D8A" w:rsidRDefault="008241B5" w:rsidP="008241B5">
      <w:pPr>
        <w:shd w:val="clear" w:color="auto" w:fill="FFFFFF"/>
        <w:spacing w:after="0" w:line="240" w:lineRule="auto"/>
        <w:ind w:firstLine="567"/>
        <w:jc w:val="both"/>
        <w:textAlignment w:val="baseline"/>
        <w:outlineLvl w:val="2"/>
        <w:rPr>
          <w:rFonts w:ascii="Times New Roman" w:eastAsia="Times New Roman" w:hAnsi="Times New Roman"/>
          <w:sz w:val="6"/>
          <w:szCs w:val="6"/>
          <w:highlight w:val="yellow"/>
          <w:lang w:val="uk-UA" w:eastAsia="ru-RU"/>
        </w:rPr>
      </w:pPr>
    </w:p>
    <w:p w:rsidR="0025467F" w:rsidRPr="0025467F" w:rsidRDefault="0025467F" w:rsidP="00183136">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6"/>
          <w:szCs w:val="6"/>
          <w:lang w:val="uk-UA"/>
        </w:rPr>
      </w:pPr>
    </w:p>
    <w:p w:rsidR="00162C17" w:rsidRDefault="00F77F95" w:rsidP="00162C17">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sz w:val="28"/>
          <w:szCs w:val="28"/>
          <w:lang w:val="uk-UA"/>
        </w:rPr>
      </w:pPr>
      <w:r w:rsidRPr="00F77F95">
        <w:rPr>
          <w:rFonts w:ascii="Times New Roman" w:eastAsia="Times New Roman" w:hAnsi="Times New Roman" w:cs="Times New Roman"/>
          <w:sz w:val="28"/>
          <w:szCs w:val="28"/>
          <w:lang w:val="uk-UA"/>
        </w:rPr>
        <w:t>Головне науково-експертне Управління</w:t>
      </w:r>
      <w:r w:rsidRPr="00F77F95">
        <w:rPr>
          <w:rFonts w:ascii="Times New Roman" w:eastAsia="Times New Roman" w:hAnsi="Times New Roman" w:cs="Times New Roman"/>
          <w:b w:val="0"/>
          <w:sz w:val="28"/>
          <w:szCs w:val="28"/>
          <w:lang w:val="uk-UA"/>
        </w:rPr>
        <w:t xml:space="preserve"> у </w:t>
      </w:r>
      <w:r w:rsidR="00E56E0B" w:rsidRPr="00F77F95">
        <w:rPr>
          <w:rFonts w:ascii="Times New Roman" w:eastAsia="Times New Roman" w:hAnsi="Times New Roman" w:cs="Times New Roman"/>
          <w:b w:val="0"/>
          <w:sz w:val="28"/>
          <w:szCs w:val="28"/>
          <w:lang w:val="uk-UA"/>
        </w:rPr>
        <w:t>сво</w:t>
      </w:r>
      <w:r w:rsidR="00E56E0B">
        <w:rPr>
          <w:rFonts w:ascii="Times New Roman" w:eastAsia="Times New Roman" w:hAnsi="Times New Roman" w:cs="Times New Roman"/>
          <w:b w:val="0"/>
          <w:sz w:val="28"/>
          <w:szCs w:val="28"/>
          <w:lang w:val="uk-UA"/>
        </w:rPr>
        <w:t>їх</w:t>
      </w:r>
      <w:r w:rsidR="00E56E0B" w:rsidRPr="00F77F95">
        <w:rPr>
          <w:rFonts w:ascii="Times New Roman" w:eastAsia="Times New Roman" w:hAnsi="Times New Roman" w:cs="Times New Roman"/>
          <w:b w:val="0"/>
          <w:sz w:val="28"/>
          <w:szCs w:val="28"/>
          <w:lang w:val="uk-UA"/>
        </w:rPr>
        <w:t xml:space="preserve"> </w:t>
      </w:r>
      <w:r w:rsidRPr="00F77F95">
        <w:rPr>
          <w:rFonts w:ascii="Times New Roman" w:eastAsia="Times New Roman" w:hAnsi="Times New Roman" w:cs="Times New Roman"/>
          <w:b w:val="0"/>
          <w:sz w:val="28"/>
          <w:szCs w:val="28"/>
          <w:lang w:val="uk-UA"/>
        </w:rPr>
        <w:t>експертн</w:t>
      </w:r>
      <w:r w:rsidR="00C90DB3">
        <w:rPr>
          <w:rFonts w:ascii="Times New Roman" w:eastAsia="Times New Roman" w:hAnsi="Times New Roman" w:cs="Times New Roman"/>
          <w:b w:val="0"/>
          <w:sz w:val="28"/>
          <w:szCs w:val="28"/>
          <w:lang w:val="uk-UA"/>
        </w:rPr>
        <w:t>их</w:t>
      </w:r>
      <w:r w:rsidRPr="00F77F95">
        <w:rPr>
          <w:rFonts w:ascii="Times New Roman" w:eastAsia="Times New Roman" w:hAnsi="Times New Roman" w:cs="Times New Roman"/>
          <w:b w:val="0"/>
          <w:sz w:val="28"/>
          <w:szCs w:val="28"/>
          <w:lang w:val="uk-UA"/>
        </w:rPr>
        <w:t xml:space="preserve"> висновк</w:t>
      </w:r>
      <w:r w:rsidR="00C90DB3">
        <w:rPr>
          <w:rFonts w:ascii="Times New Roman" w:eastAsia="Times New Roman" w:hAnsi="Times New Roman" w:cs="Times New Roman"/>
          <w:b w:val="0"/>
          <w:sz w:val="28"/>
          <w:szCs w:val="28"/>
          <w:lang w:val="uk-UA"/>
        </w:rPr>
        <w:t>ах</w:t>
      </w:r>
      <w:r w:rsidRPr="00F77F95">
        <w:rPr>
          <w:rFonts w:ascii="Times New Roman" w:eastAsia="Times New Roman" w:hAnsi="Times New Roman" w:cs="Times New Roman"/>
          <w:b w:val="0"/>
          <w:sz w:val="28"/>
          <w:szCs w:val="28"/>
          <w:lang w:val="uk-UA"/>
        </w:rPr>
        <w:t xml:space="preserve"> </w:t>
      </w:r>
      <w:r w:rsidR="00C90DB3">
        <w:rPr>
          <w:rFonts w:ascii="Times New Roman" w:eastAsia="Times New Roman" w:hAnsi="Times New Roman" w:cs="Times New Roman"/>
          <w:b w:val="0"/>
          <w:sz w:val="28"/>
          <w:szCs w:val="28"/>
          <w:lang w:val="uk-UA"/>
        </w:rPr>
        <w:t>надало ряд зауважень до законопроектів</w:t>
      </w:r>
      <w:r w:rsidR="00202110">
        <w:rPr>
          <w:rFonts w:ascii="Times New Roman" w:eastAsia="Times New Roman" w:hAnsi="Times New Roman" w:cs="Times New Roman"/>
          <w:b w:val="0"/>
          <w:sz w:val="28"/>
          <w:szCs w:val="28"/>
          <w:lang w:val="uk-UA"/>
        </w:rPr>
        <w:t xml:space="preserve"> за реєстр. №№ 5503, 5503-1 та вважає, що рішення має прийматись за результатами розгляду основних законопроектів (базових) за реєстр. №№ 5502,</w:t>
      </w:r>
      <w:r w:rsidR="003F735D">
        <w:rPr>
          <w:rFonts w:ascii="Times New Roman" w:eastAsia="Times New Roman" w:hAnsi="Times New Roman" w:cs="Times New Roman"/>
          <w:b w:val="0"/>
          <w:sz w:val="28"/>
          <w:szCs w:val="28"/>
          <w:lang w:val="uk-UA"/>
        </w:rPr>
        <w:t xml:space="preserve"> </w:t>
      </w:r>
      <w:r w:rsidR="00202110">
        <w:rPr>
          <w:rFonts w:ascii="Times New Roman" w:eastAsia="Times New Roman" w:hAnsi="Times New Roman" w:cs="Times New Roman"/>
          <w:b w:val="0"/>
          <w:sz w:val="28"/>
          <w:szCs w:val="28"/>
          <w:lang w:val="uk-UA"/>
        </w:rPr>
        <w:t xml:space="preserve">5502-1, </w:t>
      </w:r>
      <w:r w:rsidR="003F735D">
        <w:rPr>
          <w:rFonts w:ascii="Times New Roman" w:eastAsia="Times New Roman" w:hAnsi="Times New Roman" w:cs="Times New Roman"/>
          <w:b w:val="0"/>
          <w:sz w:val="28"/>
          <w:szCs w:val="28"/>
          <w:lang w:val="uk-UA"/>
        </w:rPr>
        <w:t xml:space="preserve">з </w:t>
      </w:r>
      <w:r w:rsidR="00202110">
        <w:rPr>
          <w:rFonts w:ascii="Times New Roman" w:eastAsia="Times New Roman" w:hAnsi="Times New Roman" w:cs="Times New Roman"/>
          <w:b w:val="0"/>
          <w:sz w:val="28"/>
          <w:szCs w:val="28"/>
          <w:lang w:val="uk-UA"/>
        </w:rPr>
        <w:t>яки</w:t>
      </w:r>
      <w:r w:rsidR="003F735D">
        <w:rPr>
          <w:rFonts w:ascii="Times New Roman" w:eastAsia="Times New Roman" w:hAnsi="Times New Roman" w:cs="Times New Roman"/>
          <w:b w:val="0"/>
          <w:sz w:val="28"/>
          <w:szCs w:val="28"/>
          <w:lang w:val="uk-UA"/>
        </w:rPr>
        <w:t xml:space="preserve">ми </w:t>
      </w:r>
      <w:r w:rsidR="00202110">
        <w:rPr>
          <w:rFonts w:ascii="Times New Roman" w:eastAsia="Times New Roman" w:hAnsi="Times New Roman" w:cs="Times New Roman"/>
          <w:b w:val="0"/>
          <w:sz w:val="28"/>
          <w:szCs w:val="28"/>
          <w:lang w:val="uk-UA"/>
        </w:rPr>
        <w:t>законопроекти, що розглядаються, є системно пов’язані</w:t>
      </w:r>
      <w:r w:rsidR="00C90DB3">
        <w:rPr>
          <w:rFonts w:ascii="Times New Roman" w:eastAsia="Times New Roman" w:hAnsi="Times New Roman" w:cs="Times New Roman"/>
          <w:b w:val="0"/>
          <w:sz w:val="28"/>
          <w:szCs w:val="28"/>
          <w:lang w:val="uk-UA"/>
        </w:rPr>
        <w:t xml:space="preserve">. </w:t>
      </w:r>
    </w:p>
    <w:p w:rsidR="00202110" w:rsidRPr="00402D8A" w:rsidRDefault="00202110" w:rsidP="00F77F95">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sz w:val="6"/>
          <w:szCs w:val="6"/>
          <w:lang w:val="uk-UA"/>
        </w:rPr>
      </w:pPr>
    </w:p>
    <w:p w:rsidR="00FE63D4" w:rsidRDefault="00F77F95" w:rsidP="00F77F95">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sz w:val="28"/>
          <w:szCs w:val="28"/>
          <w:lang w:val="uk-UA"/>
        </w:rPr>
      </w:pPr>
      <w:r w:rsidRPr="00F77F95">
        <w:rPr>
          <w:rFonts w:ascii="Times New Roman" w:eastAsia="Times New Roman" w:hAnsi="Times New Roman" w:cs="Times New Roman"/>
          <w:sz w:val="28"/>
          <w:szCs w:val="28"/>
          <w:lang w:val="uk-UA"/>
        </w:rPr>
        <w:lastRenderedPageBreak/>
        <w:t>Кабінет Міністрів України</w:t>
      </w:r>
      <w:r w:rsidRPr="00F77F95">
        <w:rPr>
          <w:rFonts w:ascii="Times New Roman" w:eastAsia="Times New Roman" w:hAnsi="Times New Roman" w:cs="Times New Roman"/>
          <w:b w:val="0"/>
          <w:sz w:val="28"/>
          <w:szCs w:val="28"/>
          <w:lang w:val="uk-UA"/>
        </w:rPr>
        <w:t xml:space="preserve"> у своєму експертному висновку до законопроекту </w:t>
      </w:r>
      <w:r w:rsidR="00E56E0B">
        <w:rPr>
          <w:rFonts w:ascii="Times New Roman" w:eastAsia="Times New Roman" w:hAnsi="Times New Roman" w:cs="Times New Roman"/>
          <w:b w:val="0"/>
          <w:sz w:val="28"/>
          <w:szCs w:val="28"/>
          <w:lang w:val="uk-UA"/>
        </w:rPr>
        <w:t xml:space="preserve">№ 5503 </w:t>
      </w:r>
      <w:r w:rsidR="00872933">
        <w:rPr>
          <w:rFonts w:ascii="Times New Roman" w:eastAsia="Times New Roman" w:hAnsi="Times New Roman" w:cs="Times New Roman"/>
          <w:b w:val="0"/>
          <w:sz w:val="28"/>
          <w:szCs w:val="28"/>
          <w:lang w:val="uk-UA"/>
        </w:rPr>
        <w:t>надав ряд зауважень та запропонував розділ І законопроекту викласти у такій редакції</w:t>
      </w:r>
      <w:r w:rsidR="003F735D">
        <w:rPr>
          <w:rFonts w:ascii="Times New Roman" w:eastAsia="Times New Roman" w:hAnsi="Times New Roman" w:cs="Times New Roman"/>
          <w:b w:val="0"/>
          <w:sz w:val="28"/>
          <w:szCs w:val="28"/>
          <w:lang w:val="uk-UA"/>
        </w:rPr>
        <w:t>:</w:t>
      </w:r>
    </w:p>
    <w:p w:rsidR="00872933" w:rsidRPr="00872933" w:rsidRDefault="00872933" w:rsidP="00F77F95">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sz w:val="28"/>
          <w:szCs w:val="28"/>
          <w:lang w:val="uk-UA"/>
        </w:rPr>
      </w:pPr>
      <w:r>
        <w:rPr>
          <w:rFonts w:ascii="Times New Roman" w:eastAsia="Times New Roman" w:hAnsi="Times New Roman" w:cs="Times New Roman"/>
          <w:b w:val="0"/>
          <w:sz w:val="28"/>
          <w:szCs w:val="28"/>
          <w:lang w:val="uk-UA"/>
        </w:rPr>
        <w:t>«І. Пункт 5</w:t>
      </w:r>
      <w:r>
        <w:rPr>
          <w:rFonts w:ascii="Times New Roman" w:eastAsia="Times New Roman" w:hAnsi="Times New Roman" w:cs="Times New Roman"/>
          <w:b w:val="0"/>
          <w:sz w:val="28"/>
          <w:szCs w:val="28"/>
          <w:vertAlign w:val="superscript"/>
          <w:lang w:val="uk-UA"/>
        </w:rPr>
        <w:t>1</w:t>
      </w:r>
      <w:r>
        <w:rPr>
          <w:rFonts w:ascii="Times New Roman" w:eastAsia="Times New Roman" w:hAnsi="Times New Roman" w:cs="Times New Roman"/>
          <w:b w:val="0"/>
          <w:sz w:val="28"/>
          <w:szCs w:val="28"/>
          <w:lang w:val="uk-UA"/>
        </w:rPr>
        <w:t xml:space="preserve"> розділу ХХ «Прикінцеві та перехідні положення» Митного кодексу України (Відомості Верховної Ради України (ВВР), 2012, № 44-45, №46-47, № 48, ст. 552</w:t>
      </w:r>
      <w:r w:rsidR="003F735D">
        <w:rPr>
          <w:rFonts w:ascii="Times New Roman" w:eastAsia="Times New Roman" w:hAnsi="Times New Roman" w:cs="Times New Roman"/>
          <w:b w:val="0"/>
          <w:sz w:val="28"/>
          <w:szCs w:val="28"/>
          <w:lang w:val="uk-UA"/>
        </w:rPr>
        <w:t>)</w:t>
      </w:r>
      <w:r>
        <w:rPr>
          <w:rFonts w:ascii="Times New Roman" w:eastAsia="Times New Roman" w:hAnsi="Times New Roman" w:cs="Times New Roman"/>
          <w:b w:val="0"/>
          <w:sz w:val="28"/>
          <w:szCs w:val="28"/>
          <w:lang w:val="uk-UA"/>
        </w:rPr>
        <w:t xml:space="preserve"> виключити».</w:t>
      </w:r>
    </w:p>
    <w:p w:rsidR="00FE63D4" w:rsidRPr="00402D8A" w:rsidRDefault="00FE63D4" w:rsidP="00F77F95">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sz w:val="6"/>
          <w:szCs w:val="6"/>
          <w:lang w:val="uk-UA"/>
        </w:rPr>
      </w:pPr>
    </w:p>
    <w:p w:rsidR="00441B44" w:rsidRPr="00050DCE" w:rsidRDefault="00441B44" w:rsidP="00A74EB2">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28"/>
          <w:szCs w:val="28"/>
          <w:lang w:val="uk-UA"/>
        </w:rPr>
      </w:pPr>
      <w:r w:rsidRPr="00050DCE">
        <w:rPr>
          <w:rFonts w:ascii="Times New Roman" w:eastAsia="Times New Roman" w:hAnsi="Times New Roman" w:cs="Times New Roman"/>
          <w:b w:val="0"/>
          <w:bCs w:val="0"/>
          <w:sz w:val="28"/>
          <w:szCs w:val="28"/>
          <w:lang w:val="uk-UA"/>
        </w:rPr>
        <w:t>Оскільки законопроекти, що розглядаються, за своєю суттю є альтернативними відповідно до частини першої статті 100 Закону України «Про регламент Верховної Ради України», до них може бути застосована процедура, передбачена частиною другою статті 110 Закону України «Про регламент Верховної Ради України», яка передбачає, що при розгляді альтернативних законопроектів головний комітет може рекомендувати Верховній Раді взяти за основу один із них або підготувати інший законопроект, який вноситься на розгляд Верховної Ради народними депутатами - членами цього комітету.</w:t>
      </w:r>
    </w:p>
    <w:p w:rsidR="00441B44" w:rsidRPr="00D84913" w:rsidRDefault="00441B44" w:rsidP="00D84913">
      <w:pPr>
        <w:pStyle w:val="3"/>
        <w:shd w:val="clear" w:color="auto" w:fill="FFFFFF"/>
        <w:spacing w:before="0" w:beforeAutospacing="0" w:after="0" w:afterAutospacing="0"/>
        <w:ind w:firstLine="708"/>
        <w:jc w:val="both"/>
        <w:rPr>
          <w:rFonts w:ascii="Times New Roman" w:eastAsia="Times New Roman" w:hAnsi="Times New Roman" w:cs="Times New Roman"/>
          <w:b w:val="0"/>
          <w:bCs w:val="0"/>
          <w:sz w:val="12"/>
          <w:szCs w:val="12"/>
          <w:lang w:val="uk-UA"/>
        </w:rPr>
      </w:pPr>
    </w:p>
    <w:p w:rsidR="00441B44" w:rsidRDefault="00441B44" w:rsidP="00D84913">
      <w:pPr>
        <w:pStyle w:val="3"/>
        <w:shd w:val="clear" w:color="auto" w:fill="FFFFFF"/>
        <w:spacing w:before="0" w:beforeAutospacing="0" w:after="0" w:afterAutospacing="0"/>
        <w:ind w:firstLine="708"/>
        <w:jc w:val="both"/>
        <w:rPr>
          <w:rFonts w:ascii="Times New Roman" w:eastAsia="Times New Roman" w:hAnsi="Times New Roman" w:cs="Times New Roman"/>
          <w:b w:val="0"/>
          <w:bCs w:val="0"/>
          <w:sz w:val="28"/>
          <w:szCs w:val="28"/>
          <w:lang w:val="uk-UA"/>
        </w:rPr>
      </w:pPr>
      <w:r w:rsidRPr="00A74EB2">
        <w:rPr>
          <w:rFonts w:ascii="Times New Roman" w:eastAsia="Times New Roman" w:hAnsi="Times New Roman" w:cs="Times New Roman"/>
          <w:b w:val="0"/>
          <w:sz w:val="28"/>
          <w:szCs w:val="28"/>
          <w:lang w:val="uk-UA"/>
        </w:rPr>
        <w:t>Пункт 1 частини першої статті 15 Закону України «Про комітети Верховної Ради України» надає Комітету право при здійсненні законопроектної функції, зокрема, розробляти з власної ініціативи проекти законів з питань, що віднесені до предметів відання, з наступним внесенням їх на розгляд Верховної Ради членами Комітету за його рішенням</w:t>
      </w:r>
      <w:r w:rsidRPr="00D84913">
        <w:rPr>
          <w:rFonts w:ascii="Times New Roman" w:eastAsia="Times New Roman" w:hAnsi="Times New Roman" w:cs="Times New Roman"/>
          <w:b w:val="0"/>
          <w:bCs w:val="0"/>
          <w:sz w:val="28"/>
          <w:szCs w:val="28"/>
          <w:lang w:val="uk-UA"/>
        </w:rPr>
        <w:t>.</w:t>
      </w:r>
    </w:p>
    <w:p w:rsidR="00D84913" w:rsidRPr="00D84913" w:rsidRDefault="00D84913" w:rsidP="00D84913">
      <w:pPr>
        <w:pStyle w:val="3"/>
        <w:shd w:val="clear" w:color="auto" w:fill="FFFFFF"/>
        <w:spacing w:before="0" w:beforeAutospacing="0" w:after="0" w:afterAutospacing="0"/>
        <w:ind w:firstLine="708"/>
        <w:jc w:val="both"/>
        <w:rPr>
          <w:rFonts w:ascii="Times New Roman" w:eastAsia="Times New Roman" w:hAnsi="Times New Roman"/>
          <w:sz w:val="12"/>
          <w:szCs w:val="12"/>
          <w:lang w:val="uk-UA"/>
        </w:rPr>
      </w:pPr>
    </w:p>
    <w:p w:rsidR="002964B0" w:rsidRDefault="00441B44" w:rsidP="00A74EB2">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28"/>
          <w:szCs w:val="28"/>
          <w:lang w:val="uk-UA"/>
        </w:rPr>
      </w:pPr>
      <w:r w:rsidRPr="00A74EB2">
        <w:rPr>
          <w:rFonts w:ascii="Times New Roman" w:eastAsia="Times New Roman" w:hAnsi="Times New Roman" w:cs="Times New Roman"/>
          <w:b w:val="0"/>
          <w:bCs w:val="0"/>
          <w:sz w:val="28"/>
          <w:szCs w:val="28"/>
          <w:lang w:val="uk-UA"/>
        </w:rPr>
        <w:t xml:space="preserve">Під час проведення засідання Комітету було заслухано інформацію Першого заступника голови Комітету Железняка Я.І. про результати проведеної роботи та обговорено доопрацьований у Комітеті відповідно до частини другої статті 110 Закону України «Про регламент Верховної Ради України» на основі </w:t>
      </w:r>
      <w:r w:rsidR="00E56E0B" w:rsidRPr="00A74EB2">
        <w:rPr>
          <w:rFonts w:ascii="Times New Roman" w:eastAsia="Times New Roman" w:hAnsi="Times New Roman" w:cs="Times New Roman"/>
          <w:b w:val="0"/>
          <w:bCs w:val="0"/>
          <w:sz w:val="28"/>
          <w:szCs w:val="28"/>
          <w:lang w:val="uk-UA"/>
        </w:rPr>
        <w:t xml:space="preserve">зазначених </w:t>
      </w:r>
      <w:r w:rsidR="006F72E9" w:rsidRPr="00A74EB2">
        <w:rPr>
          <w:rFonts w:ascii="Times New Roman" w:eastAsia="Times New Roman" w:hAnsi="Times New Roman" w:cs="Times New Roman"/>
          <w:b w:val="0"/>
          <w:bCs w:val="0"/>
          <w:sz w:val="28"/>
          <w:szCs w:val="28"/>
          <w:lang w:val="uk-UA"/>
        </w:rPr>
        <w:t xml:space="preserve">альтернативних </w:t>
      </w:r>
      <w:r w:rsidRPr="00A74EB2">
        <w:rPr>
          <w:rFonts w:ascii="Times New Roman" w:eastAsia="Times New Roman" w:hAnsi="Times New Roman" w:cs="Times New Roman"/>
          <w:b w:val="0"/>
          <w:bCs w:val="0"/>
          <w:sz w:val="28"/>
          <w:szCs w:val="28"/>
          <w:lang w:val="uk-UA"/>
        </w:rPr>
        <w:t xml:space="preserve">законопроектів, які врегульовують </w:t>
      </w:r>
      <w:r w:rsidR="006F72E9" w:rsidRPr="00A74EB2">
        <w:rPr>
          <w:rFonts w:ascii="Times New Roman" w:eastAsia="Times New Roman" w:hAnsi="Times New Roman" w:cs="Times New Roman"/>
          <w:b w:val="0"/>
          <w:bCs w:val="0"/>
          <w:sz w:val="28"/>
          <w:szCs w:val="28"/>
          <w:lang w:val="uk-UA"/>
        </w:rPr>
        <w:t>однакове</w:t>
      </w:r>
      <w:r w:rsidRPr="00A74EB2">
        <w:rPr>
          <w:rFonts w:ascii="Times New Roman" w:eastAsia="Times New Roman" w:hAnsi="Times New Roman" w:cs="Times New Roman"/>
          <w:b w:val="0"/>
          <w:bCs w:val="0"/>
          <w:sz w:val="28"/>
          <w:szCs w:val="28"/>
          <w:lang w:val="uk-UA"/>
        </w:rPr>
        <w:t xml:space="preserve"> коло питань, новий проект Закону України «</w:t>
      </w:r>
      <w:r w:rsidR="002964B0" w:rsidRPr="00A74EB2">
        <w:rPr>
          <w:rFonts w:ascii="Times New Roman" w:eastAsia="Times New Roman" w:hAnsi="Times New Roman" w:cs="Times New Roman"/>
          <w:b w:val="0"/>
          <w:bCs w:val="0"/>
          <w:sz w:val="28"/>
          <w:szCs w:val="28"/>
          <w:lang w:val="uk-UA"/>
        </w:rPr>
        <w:t xml:space="preserve">Про внесення змін до </w:t>
      </w:r>
      <w:r w:rsidR="006F72E9" w:rsidRPr="00A74EB2">
        <w:rPr>
          <w:rFonts w:ascii="Times New Roman" w:eastAsia="Times New Roman" w:hAnsi="Times New Roman" w:cs="Times New Roman"/>
          <w:b w:val="0"/>
          <w:bCs w:val="0"/>
          <w:sz w:val="28"/>
          <w:szCs w:val="28"/>
          <w:lang w:val="uk-UA"/>
        </w:rPr>
        <w:t>розділу ХХ</w:t>
      </w:r>
      <w:r w:rsidR="003F735D" w:rsidRPr="00A74EB2">
        <w:rPr>
          <w:rFonts w:ascii="Times New Roman" w:eastAsia="Times New Roman" w:hAnsi="Times New Roman" w:cs="Times New Roman"/>
          <w:b w:val="0"/>
          <w:bCs w:val="0"/>
          <w:sz w:val="28"/>
          <w:szCs w:val="28"/>
          <w:lang w:val="uk-UA"/>
        </w:rPr>
        <w:t>І</w:t>
      </w:r>
      <w:r w:rsidR="006F72E9" w:rsidRPr="00A74EB2">
        <w:rPr>
          <w:rFonts w:ascii="Times New Roman" w:eastAsia="Times New Roman" w:hAnsi="Times New Roman" w:cs="Times New Roman"/>
          <w:b w:val="0"/>
          <w:bCs w:val="0"/>
          <w:sz w:val="28"/>
          <w:szCs w:val="28"/>
          <w:lang w:val="uk-UA"/>
        </w:rPr>
        <w:t xml:space="preserve"> «Прикінцеві та перехідні положення» </w:t>
      </w:r>
      <w:r w:rsidR="002964B0" w:rsidRPr="00A74EB2">
        <w:rPr>
          <w:rFonts w:ascii="Times New Roman" w:eastAsia="Times New Roman" w:hAnsi="Times New Roman" w:cs="Times New Roman"/>
          <w:b w:val="0"/>
          <w:bCs w:val="0"/>
          <w:sz w:val="28"/>
          <w:szCs w:val="28"/>
          <w:lang w:val="uk-UA"/>
        </w:rPr>
        <w:t>Митного кодексу України у зв'язку із втрат</w:t>
      </w:r>
      <w:r w:rsidR="006F72E9" w:rsidRPr="00A74EB2">
        <w:rPr>
          <w:rFonts w:ascii="Times New Roman" w:eastAsia="Times New Roman" w:hAnsi="Times New Roman" w:cs="Times New Roman"/>
          <w:b w:val="0"/>
          <w:bCs w:val="0"/>
          <w:sz w:val="28"/>
          <w:szCs w:val="28"/>
          <w:lang w:val="uk-UA"/>
        </w:rPr>
        <w:t>ою</w:t>
      </w:r>
      <w:r w:rsidR="002964B0" w:rsidRPr="00A74EB2">
        <w:rPr>
          <w:rFonts w:ascii="Times New Roman" w:eastAsia="Times New Roman" w:hAnsi="Times New Roman" w:cs="Times New Roman"/>
          <w:b w:val="0"/>
          <w:bCs w:val="0"/>
          <w:sz w:val="28"/>
          <w:szCs w:val="28"/>
          <w:lang w:val="uk-UA"/>
        </w:rPr>
        <w:t xml:space="preserve"> </w:t>
      </w:r>
      <w:r w:rsidR="006F72E9" w:rsidRPr="00A74EB2">
        <w:rPr>
          <w:rFonts w:ascii="Times New Roman" w:eastAsia="Times New Roman" w:hAnsi="Times New Roman" w:cs="Times New Roman"/>
          <w:b w:val="0"/>
          <w:bCs w:val="0"/>
          <w:sz w:val="28"/>
          <w:szCs w:val="28"/>
          <w:lang w:val="uk-UA"/>
        </w:rPr>
        <w:t xml:space="preserve">чинності Законом </w:t>
      </w:r>
      <w:r w:rsidR="002964B0" w:rsidRPr="00A74EB2">
        <w:rPr>
          <w:rFonts w:ascii="Times New Roman" w:eastAsia="Times New Roman" w:hAnsi="Times New Roman" w:cs="Times New Roman"/>
          <w:b w:val="0"/>
          <w:bCs w:val="0"/>
          <w:sz w:val="28"/>
          <w:szCs w:val="28"/>
          <w:lang w:val="uk-UA"/>
        </w:rPr>
        <w:t xml:space="preserve">України </w:t>
      </w:r>
      <w:r w:rsidR="006F72E9" w:rsidRPr="00A74EB2">
        <w:rPr>
          <w:rFonts w:ascii="Times New Roman" w:eastAsia="Times New Roman" w:hAnsi="Times New Roman" w:cs="Times New Roman"/>
          <w:b w:val="0"/>
          <w:bCs w:val="0"/>
          <w:sz w:val="28"/>
          <w:szCs w:val="28"/>
          <w:lang w:val="uk-UA"/>
        </w:rPr>
        <w:t>«</w:t>
      </w:r>
      <w:r w:rsidR="002964B0" w:rsidRPr="00A74EB2">
        <w:rPr>
          <w:rFonts w:ascii="Times New Roman" w:eastAsia="Times New Roman" w:hAnsi="Times New Roman" w:cs="Times New Roman"/>
          <w:b w:val="0"/>
          <w:bCs w:val="0"/>
          <w:sz w:val="28"/>
          <w:szCs w:val="28"/>
          <w:lang w:val="uk-UA"/>
        </w:rPr>
        <w:t>Про створення вільної економічної зони "Крим" та про особливості здійснення економічної діяльності на тимчасово окупованій території України</w:t>
      </w:r>
      <w:r w:rsidR="006F72E9" w:rsidRPr="00A74EB2">
        <w:rPr>
          <w:rFonts w:ascii="Times New Roman" w:eastAsia="Times New Roman" w:hAnsi="Times New Roman" w:cs="Times New Roman"/>
          <w:b w:val="0"/>
          <w:bCs w:val="0"/>
          <w:sz w:val="28"/>
          <w:szCs w:val="28"/>
          <w:lang w:val="uk-UA"/>
        </w:rPr>
        <w:t>»»</w:t>
      </w:r>
      <w:r w:rsidR="001B7F5E" w:rsidRPr="00A74EB2">
        <w:rPr>
          <w:rFonts w:ascii="Times New Roman" w:eastAsia="Times New Roman" w:hAnsi="Times New Roman" w:cs="Times New Roman"/>
          <w:b w:val="0"/>
          <w:bCs w:val="0"/>
          <w:sz w:val="28"/>
          <w:szCs w:val="28"/>
          <w:lang w:val="uk-UA"/>
        </w:rPr>
        <w:t>.</w:t>
      </w:r>
    </w:p>
    <w:p w:rsidR="00A74EB2" w:rsidRPr="00A74EB2" w:rsidRDefault="00A74EB2" w:rsidP="00A74EB2">
      <w:pPr>
        <w:pStyle w:val="3"/>
        <w:shd w:val="clear" w:color="auto" w:fill="FFFFFF"/>
        <w:spacing w:before="0" w:beforeAutospacing="0" w:after="0" w:afterAutospacing="0"/>
        <w:ind w:firstLine="567"/>
        <w:jc w:val="both"/>
        <w:textAlignment w:val="baseline"/>
        <w:rPr>
          <w:rFonts w:ascii="Times New Roman" w:eastAsia="Times New Roman" w:hAnsi="Times New Roman" w:cs="Times New Roman"/>
          <w:b w:val="0"/>
          <w:bCs w:val="0"/>
          <w:sz w:val="6"/>
          <w:szCs w:val="6"/>
          <w:lang w:val="uk-UA"/>
        </w:rPr>
      </w:pPr>
    </w:p>
    <w:p w:rsidR="002964B0" w:rsidRPr="002964B0" w:rsidRDefault="00441B44" w:rsidP="00D84913">
      <w:pPr>
        <w:spacing w:after="0" w:line="240" w:lineRule="auto"/>
        <w:ind w:firstLine="540"/>
        <w:contextualSpacing/>
        <w:jc w:val="both"/>
        <w:rPr>
          <w:rFonts w:ascii="Times New Roman" w:eastAsia="Times New Roman" w:hAnsi="Times New Roman"/>
          <w:sz w:val="28"/>
          <w:szCs w:val="28"/>
          <w:lang w:val="uk-UA" w:eastAsia="ru-RU"/>
        </w:rPr>
      </w:pPr>
      <w:r w:rsidRPr="00441B44">
        <w:rPr>
          <w:rFonts w:ascii="Times New Roman" w:eastAsia="Times New Roman" w:hAnsi="Times New Roman"/>
          <w:sz w:val="28"/>
          <w:szCs w:val="28"/>
          <w:lang w:val="uk-UA" w:eastAsia="ru-RU"/>
        </w:rPr>
        <w:t>Новим</w:t>
      </w:r>
      <w:r w:rsidR="00D84913">
        <w:rPr>
          <w:rFonts w:ascii="Times New Roman" w:eastAsia="Times New Roman" w:hAnsi="Times New Roman"/>
          <w:sz w:val="28"/>
          <w:szCs w:val="28"/>
          <w:lang w:val="uk-UA" w:eastAsia="ru-RU"/>
        </w:rPr>
        <w:t>, доопрацьованим проектом Закону</w:t>
      </w:r>
      <w:r w:rsidRPr="00441B44">
        <w:rPr>
          <w:rFonts w:ascii="Times New Roman" w:eastAsia="Times New Roman" w:hAnsi="Times New Roman"/>
          <w:sz w:val="28"/>
          <w:szCs w:val="28"/>
          <w:lang w:val="uk-UA" w:eastAsia="ru-RU"/>
        </w:rPr>
        <w:t xml:space="preserve"> пропонується</w:t>
      </w:r>
      <w:r w:rsidR="006F72E9">
        <w:rPr>
          <w:rFonts w:ascii="Times New Roman" w:eastAsia="Times New Roman" w:hAnsi="Times New Roman"/>
          <w:sz w:val="28"/>
          <w:szCs w:val="28"/>
          <w:lang w:val="uk-UA" w:eastAsia="ru-RU"/>
        </w:rPr>
        <w:t xml:space="preserve"> викласти в новій редакції пункт 5</w:t>
      </w:r>
      <w:r w:rsidR="00A74EB2">
        <w:rPr>
          <w:rFonts w:ascii="Times New Roman" w:eastAsia="Times New Roman" w:hAnsi="Times New Roman"/>
          <w:sz w:val="28"/>
          <w:szCs w:val="28"/>
          <w:vertAlign w:val="superscript"/>
          <w:lang w:val="uk-UA" w:eastAsia="ru-RU"/>
        </w:rPr>
        <w:t>1</w:t>
      </w:r>
      <w:r w:rsidR="006F72E9">
        <w:rPr>
          <w:rFonts w:ascii="Times New Roman" w:eastAsia="Times New Roman" w:hAnsi="Times New Roman"/>
          <w:sz w:val="28"/>
          <w:szCs w:val="28"/>
          <w:lang w:val="uk-UA" w:eastAsia="ru-RU"/>
        </w:rPr>
        <w:t xml:space="preserve"> </w:t>
      </w:r>
      <w:r w:rsidR="006F72E9">
        <w:rPr>
          <w:rFonts w:ascii="Times New Roman" w:eastAsia="Times New Roman" w:hAnsi="Times New Roman"/>
          <w:sz w:val="28"/>
          <w:szCs w:val="28"/>
          <w:lang w:val="uk-UA"/>
        </w:rPr>
        <w:t xml:space="preserve">Прикінцевих та перехідних положень </w:t>
      </w:r>
      <w:r w:rsidR="006F72E9" w:rsidRPr="002964B0">
        <w:rPr>
          <w:rFonts w:ascii="Times New Roman" w:eastAsia="Times New Roman" w:hAnsi="Times New Roman"/>
          <w:sz w:val="28"/>
          <w:szCs w:val="28"/>
          <w:lang w:val="uk-UA" w:eastAsia="ru-RU"/>
        </w:rPr>
        <w:t>Митного кодексу України</w:t>
      </w:r>
      <w:r w:rsidR="00D84913">
        <w:rPr>
          <w:rFonts w:ascii="Times New Roman" w:eastAsia="Times New Roman" w:hAnsi="Times New Roman"/>
          <w:sz w:val="28"/>
          <w:szCs w:val="28"/>
          <w:lang w:val="uk-UA" w:eastAsia="ru-RU"/>
        </w:rPr>
        <w:t xml:space="preserve">, </w:t>
      </w:r>
      <w:r w:rsidR="006F72E9">
        <w:rPr>
          <w:rFonts w:ascii="Times New Roman" w:eastAsia="Times New Roman" w:hAnsi="Times New Roman"/>
          <w:sz w:val="28"/>
          <w:szCs w:val="28"/>
          <w:lang w:val="uk-UA" w:eastAsia="ru-RU"/>
        </w:rPr>
        <w:t xml:space="preserve">вилучивши посилання на </w:t>
      </w:r>
      <w:r w:rsidR="006F72E9" w:rsidRPr="002964B0">
        <w:rPr>
          <w:rFonts w:ascii="Times New Roman" w:eastAsia="Times New Roman" w:hAnsi="Times New Roman"/>
          <w:sz w:val="28"/>
          <w:szCs w:val="28"/>
          <w:lang w:val="uk-UA" w:eastAsia="ru-RU"/>
        </w:rPr>
        <w:t xml:space="preserve">Закон України </w:t>
      </w:r>
      <w:r w:rsidR="006F72E9">
        <w:rPr>
          <w:rFonts w:ascii="Times New Roman" w:eastAsia="Times New Roman" w:hAnsi="Times New Roman"/>
          <w:sz w:val="28"/>
          <w:szCs w:val="28"/>
          <w:lang w:val="uk-UA" w:eastAsia="ru-RU"/>
        </w:rPr>
        <w:t>«</w:t>
      </w:r>
      <w:r w:rsidR="006F72E9" w:rsidRPr="002964B0">
        <w:rPr>
          <w:rFonts w:ascii="Times New Roman" w:eastAsia="Times New Roman" w:hAnsi="Times New Roman"/>
          <w:sz w:val="28"/>
          <w:szCs w:val="28"/>
          <w:lang w:val="uk-UA" w:eastAsia="ru-RU"/>
        </w:rPr>
        <w:t>Про створення вільної економічної зони "Крим" та про особливості здійснення економічної діяльності на тимчасово окупованій території України</w:t>
      </w:r>
      <w:r w:rsidR="006F72E9">
        <w:rPr>
          <w:rFonts w:ascii="Times New Roman" w:eastAsia="Times New Roman" w:hAnsi="Times New Roman"/>
          <w:sz w:val="28"/>
          <w:szCs w:val="28"/>
          <w:lang w:val="uk-UA" w:eastAsia="ru-RU"/>
        </w:rPr>
        <w:t xml:space="preserve">», який втратив чинність, та встановивши, </w:t>
      </w:r>
      <w:r w:rsidR="00D84913">
        <w:rPr>
          <w:rFonts w:ascii="Times New Roman" w:eastAsia="Times New Roman" w:hAnsi="Times New Roman"/>
          <w:sz w:val="28"/>
          <w:szCs w:val="28"/>
          <w:lang w:val="uk-UA" w:eastAsia="ru-RU"/>
        </w:rPr>
        <w:t xml:space="preserve">що </w:t>
      </w:r>
      <w:r w:rsidR="003F735D">
        <w:rPr>
          <w:rFonts w:ascii="Times New Roman" w:eastAsia="Times New Roman" w:hAnsi="Times New Roman"/>
          <w:sz w:val="28"/>
          <w:szCs w:val="28"/>
          <w:lang w:val="uk-UA" w:eastAsia="ru-RU"/>
        </w:rPr>
        <w:t>д</w:t>
      </w:r>
      <w:r w:rsidR="003F735D" w:rsidRPr="003F735D">
        <w:rPr>
          <w:rFonts w:ascii="Times New Roman" w:eastAsia="Times New Roman" w:hAnsi="Times New Roman"/>
          <w:sz w:val="28"/>
          <w:szCs w:val="28"/>
          <w:lang w:val="uk-UA" w:eastAsia="ru-RU"/>
        </w:rPr>
        <w:t>о закінчення режиму тимчасової окупації Автономної Республіки Крим та міста Севастополя митні платежі, встановлені цим Кодексом, щодо товарів, які переміщуються через митний кордон України з та на тимчасово окуповану територію Автономної Республіки Крим та міста Севастополя, не справляються.</w:t>
      </w:r>
      <w:r w:rsidR="003F735D">
        <w:rPr>
          <w:rFonts w:ascii="Times New Roman" w:eastAsia="Times New Roman" w:hAnsi="Times New Roman"/>
          <w:sz w:val="28"/>
          <w:szCs w:val="28"/>
          <w:lang w:val="uk-UA" w:eastAsia="ru-RU"/>
        </w:rPr>
        <w:t xml:space="preserve"> </w:t>
      </w:r>
    </w:p>
    <w:p w:rsidR="00441B44" w:rsidRPr="00D84913" w:rsidRDefault="00441B44" w:rsidP="00441B44">
      <w:pPr>
        <w:spacing w:after="0" w:line="240" w:lineRule="auto"/>
        <w:ind w:firstLine="540"/>
        <w:contextualSpacing/>
        <w:jc w:val="both"/>
        <w:rPr>
          <w:rFonts w:ascii="Times New Roman" w:eastAsia="Times New Roman" w:hAnsi="Times New Roman"/>
          <w:sz w:val="6"/>
          <w:szCs w:val="6"/>
          <w:lang w:val="uk-UA" w:eastAsia="ru-RU"/>
        </w:rPr>
      </w:pPr>
    </w:p>
    <w:p w:rsidR="00D84913" w:rsidRPr="00D84913" w:rsidRDefault="00D84913" w:rsidP="00441B44">
      <w:pPr>
        <w:spacing w:after="0" w:line="240" w:lineRule="auto"/>
        <w:ind w:firstLine="540"/>
        <w:contextualSpacing/>
        <w:jc w:val="both"/>
        <w:rPr>
          <w:rFonts w:ascii="Times New Roman" w:eastAsia="Times New Roman" w:hAnsi="Times New Roman"/>
          <w:sz w:val="6"/>
          <w:szCs w:val="6"/>
          <w:lang w:val="uk-UA" w:eastAsia="ru-RU"/>
        </w:rPr>
      </w:pPr>
    </w:p>
    <w:p w:rsidR="00441B44" w:rsidRPr="00441B44" w:rsidRDefault="00441B44" w:rsidP="00441B44">
      <w:pPr>
        <w:spacing w:after="0" w:line="240" w:lineRule="auto"/>
        <w:ind w:firstLine="540"/>
        <w:contextualSpacing/>
        <w:jc w:val="both"/>
        <w:rPr>
          <w:rFonts w:ascii="Times New Roman" w:eastAsia="Times New Roman" w:hAnsi="Times New Roman"/>
          <w:sz w:val="6"/>
          <w:szCs w:val="6"/>
          <w:lang w:val="uk-UA" w:eastAsia="ru-RU"/>
        </w:rPr>
      </w:pPr>
    </w:p>
    <w:p w:rsidR="00CA1687" w:rsidRDefault="00CA1687" w:rsidP="00441B44">
      <w:pPr>
        <w:spacing w:after="0" w:line="240" w:lineRule="auto"/>
        <w:ind w:firstLine="540"/>
        <w:contextualSpacing/>
        <w:jc w:val="both"/>
        <w:rPr>
          <w:rFonts w:ascii="Times New Roman" w:eastAsia="Times New Roman" w:hAnsi="Times New Roman"/>
          <w:sz w:val="28"/>
          <w:szCs w:val="28"/>
          <w:lang w:val="uk-UA" w:eastAsia="ru-RU"/>
        </w:rPr>
      </w:pPr>
      <w:r w:rsidRPr="00CA1687">
        <w:rPr>
          <w:rFonts w:ascii="Times New Roman" w:eastAsia="Times New Roman" w:hAnsi="Times New Roman"/>
          <w:sz w:val="28"/>
          <w:szCs w:val="28"/>
          <w:lang w:val="uk-UA" w:eastAsia="ru-RU"/>
        </w:rPr>
        <w:t xml:space="preserve">За наслідками розгляду та обговорення Комітет, з урахуванням вимог частини другої статті 110 Регламенту, прийняв рішення внести на розгляд Верховної Ради України доопрацьований проект Закону України </w:t>
      </w:r>
      <w:r w:rsidRPr="00D84913">
        <w:rPr>
          <w:rFonts w:ascii="Times New Roman" w:eastAsia="Times New Roman" w:hAnsi="Times New Roman"/>
          <w:sz w:val="28"/>
          <w:szCs w:val="28"/>
          <w:lang w:val="uk-UA" w:eastAsia="ru-RU"/>
        </w:rPr>
        <w:t>«</w:t>
      </w:r>
      <w:r w:rsidRPr="002964B0">
        <w:rPr>
          <w:rFonts w:ascii="Times New Roman" w:eastAsia="Times New Roman" w:hAnsi="Times New Roman"/>
          <w:sz w:val="28"/>
          <w:szCs w:val="28"/>
          <w:lang w:val="uk-UA" w:eastAsia="ru-RU"/>
        </w:rPr>
        <w:t xml:space="preserve">Про </w:t>
      </w:r>
      <w:r w:rsidRPr="002964B0">
        <w:rPr>
          <w:rFonts w:ascii="Times New Roman" w:eastAsia="Times New Roman" w:hAnsi="Times New Roman"/>
          <w:sz w:val="28"/>
          <w:szCs w:val="28"/>
          <w:lang w:val="uk-UA" w:eastAsia="ru-RU"/>
        </w:rPr>
        <w:lastRenderedPageBreak/>
        <w:t xml:space="preserve">внесення змін до </w:t>
      </w:r>
      <w:r>
        <w:rPr>
          <w:rFonts w:ascii="Times New Roman" w:eastAsia="Times New Roman" w:hAnsi="Times New Roman"/>
          <w:sz w:val="28"/>
          <w:szCs w:val="28"/>
          <w:lang w:val="uk-UA" w:eastAsia="ru-RU"/>
        </w:rPr>
        <w:t xml:space="preserve">розділу </w:t>
      </w:r>
      <w:r>
        <w:rPr>
          <w:rFonts w:ascii="Times New Roman" w:eastAsia="Times New Roman" w:hAnsi="Times New Roman"/>
          <w:sz w:val="28"/>
          <w:szCs w:val="28"/>
          <w:lang w:val="uk-UA"/>
        </w:rPr>
        <w:t xml:space="preserve">ХХІ «Прикінцеві та перехідні положення» </w:t>
      </w:r>
      <w:r w:rsidRPr="002964B0">
        <w:rPr>
          <w:rFonts w:ascii="Times New Roman" w:eastAsia="Times New Roman" w:hAnsi="Times New Roman"/>
          <w:sz w:val="28"/>
          <w:szCs w:val="28"/>
          <w:lang w:val="uk-UA" w:eastAsia="ru-RU"/>
        </w:rPr>
        <w:t>Митного кодексу України у зв'язку із втрат</w:t>
      </w:r>
      <w:r>
        <w:rPr>
          <w:rFonts w:ascii="Times New Roman" w:eastAsia="Times New Roman" w:hAnsi="Times New Roman"/>
          <w:sz w:val="28"/>
          <w:szCs w:val="28"/>
          <w:lang w:val="uk-UA" w:eastAsia="ru-RU"/>
        </w:rPr>
        <w:t>ою</w:t>
      </w:r>
      <w:r w:rsidRPr="002964B0">
        <w:rPr>
          <w:rFonts w:ascii="Times New Roman" w:eastAsia="Times New Roman" w:hAnsi="Times New Roman"/>
          <w:sz w:val="28"/>
          <w:szCs w:val="28"/>
          <w:lang w:val="uk-UA" w:eastAsia="ru-RU"/>
        </w:rPr>
        <w:t xml:space="preserve"> чинн</w:t>
      </w:r>
      <w:r>
        <w:rPr>
          <w:rFonts w:ascii="Times New Roman" w:eastAsia="Times New Roman" w:hAnsi="Times New Roman"/>
          <w:sz w:val="28"/>
          <w:szCs w:val="28"/>
          <w:lang w:val="uk-UA" w:eastAsia="ru-RU"/>
        </w:rPr>
        <w:t>ості</w:t>
      </w:r>
      <w:r w:rsidRPr="002964B0">
        <w:rPr>
          <w:rFonts w:ascii="Times New Roman" w:eastAsia="Times New Roman" w:hAnsi="Times New Roman"/>
          <w:sz w:val="28"/>
          <w:szCs w:val="28"/>
          <w:lang w:val="uk-UA" w:eastAsia="ru-RU"/>
        </w:rPr>
        <w:t xml:space="preserve"> Закон</w:t>
      </w:r>
      <w:r>
        <w:rPr>
          <w:rFonts w:ascii="Times New Roman" w:eastAsia="Times New Roman" w:hAnsi="Times New Roman"/>
          <w:sz w:val="28"/>
          <w:szCs w:val="28"/>
          <w:lang w:val="uk-UA" w:eastAsia="ru-RU"/>
        </w:rPr>
        <w:t>ом</w:t>
      </w:r>
      <w:r w:rsidRPr="002964B0">
        <w:rPr>
          <w:rFonts w:ascii="Times New Roman" w:eastAsia="Times New Roman" w:hAnsi="Times New Roman"/>
          <w:sz w:val="28"/>
          <w:szCs w:val="28"/>
          <w:lang w:val="uk-UA" w:eastAsia="ru-RU"/>
        </w:rPr>
        <w:t xml:space="preserve"> України </w:t>
      </w:r>
      <w:r>
        <w:rPr>
          <w:rFonts w:ascii="Times New Roman" w:eastAsia="Times New Roman" w:hAnsi="Times New Roman"/>
          <w:sz w:val="28"/>
          <w:szCs w:val="28"/>
          <w:lang w:val="uk-UA" w:eastAsia="ru-RU"/>
        </w:rPr>
        <w:t>«</w:t>
      </w:r>
      <w:r w:rsidRPr="002964B0">
        <w:rPr>
          <w:rFonts w:ascii="Times New Roman" w:eastAsia="Times New Roman" w:hAnsi="Times New Roman"/>
          <w:sz w:val="28"/>
          <w:szCs w:val="28"/>
          <w:lang w:val="uk-UA" w:eastAsia="ru-RU"/>
        </w:rPr>
        <w:t>Про створення вільної економічної зони "Крим" та про особливості здійснення економічної діяльності на тимчасово окупованій території України</w:t>
      </w:r>
      <w:r>
        <w:rPr>
          <w:rFonts w:ascii="Times New Roman" w:eastAsia="Times New Roman" w:hAnsi="Times New Roman"/>
          <w:sz w:val="28"/>
          <w:szCs w:val="28"/>
          <w:lang w:val="uk-UA" w:eastAsia="ru-RU"/>
        </w:rPr>
        <w:t xml:space="preserve">»», </w:t>
      </w:r>
      <w:r w:rsidRPr="00CA1687">
        <w:rPr>
          <w:rFonts w:ascii="Times New Roman" w:eastAsia="Times New Roman" w:hAnsi="Times New Roman"/>
          <w:sz w:val="28"/>
          <w:szCs w:val="28"/>
          <w:lang w:val="uk-UA" w:eastAsia="ru-RU"/>
        </w:rPr>
        <w:t xml:space="preserve">рекомендувати Верховній Раді України включити цей законопроект до Порядку денного </w:t>
      </w:r>
      <w:r w:rsidRPr="00441B44">
        <w:rPr>
          <w:rFonts w:ascii="Times New Roman" w:eastAsia="Times New Roman" w:hAnsi="Times New Roman"/>
          <w:sz w:val="28"/>
          <w:szCs w:val="28"/>
          <w:lang w:val="uk-UA" w:eastAsia="ru-RU"/>
        </w:rPr>
        <w:t>п’ятої сесії Верховної Ради України дев’ятого скликання</w:t>
      </w:r>
      <w:r w:rsidRPr="00CA1687">
        <w:rPr>
          <w:rFonts w:ascii="Times New Roman" w:eastAsia="Times New Roman" w:hAnsi="Times New Roman"/>
          <w:sz w:val="28"/>
          <w:szCs w:val="28"/>
          <w:lang w:val="uk-UA" w:eastAsia="ru-RU"/>
        </w:rPr>
        <w:t xml:space="preserve"> та за наслідками розгляду в першому читанні прийняти його за основу</w:t>
      </w:r>
      <w:r>
        <w:rPr>
          <w:rFonts w:ascii="Times New Roman" w:eastAsia="Times New Roman" w:hAnsi="Times New Roman"/>
          <w:sz w:val="28"/>
          <w:szCs w:val="28"/>
          <w:lang w:val="uk-UA" w:eastAsia="ru-RU"/>
        </w:rPr>
        <w:t xml:space="preserve"> та в цілому</w:t>
      </w:r>
      <w:r w:rsidRPr="00CA1687">
        <w:rPr>
          <w:rFonts w:ascii="Times New Roman" w:eastAsia="Times New Roman" w:hAnsi="Times New Roman"/>
          <w:sz w:val="28"/>
          <w:szCs w:val="28"/>
          <w:lang w:val="uk-UA" w:eastAsia="ru-RU"/>
        </w:rPr>
        <w:t xml:space="preserve">. </w:t>
      </w:r>
    </w:p>
    <w:p w:rsidR="00CA1687" w:rsidRPr="00CA1687" w:rsidRDefault="00CA1687" w:rsidP="00CA1687">
      <w:pPr>
        <w:spacing w:after="0" w:line="240" w:lineRule="auto"/>
        <w:ind w:firstLine="540"/>
        <w:contextualSpacing/>
        <w:jc w:val="both"/>
        <w:rPr>
          <w:rFonts w:ascii="Times New Roman" w:eastAsia="Times New Roman" w:hAnsi="Times New Roman"/>
          <w:bCs/>
          <w:sz w:val="28"/>
          <w:szCs w:val="28"/>
          <w:lang w:val="uk-UA" w:eastAsia="ru-RU"/>
        </w:rPr>
      </w:pPr>
      <w:r w:rsidRPr="00CA1687">
        <w:rPr>
          <w:rFonts w:ascii="Times New Roman" w:eastAsia="Times New Roman" w:hAnsi="Times New Roman"/>
          <w:sz w:val="28"/>
          <w:szCs w:val="28"/>
          <w:lang w:val="uk-UA" w:eastAsia="ru-RU"/>
        </w:rPr>
        <w:t xml:space="preserve">Доповідачем на пленарному засіданні Верховної Ради України визначено </w:t>
      </w:r>
      <w:r w:rsidRPr="008241B5">
        <w:rPr>
          <w:rFonts w:ascii="Times New Roman" w:eastAsia="Times New Roman" w:hAnsi="Times New Roman"/>
          <w:bCs/>
          <w:sz w:val="28"/>
          <w:szCs w:val="28"/>
          <w:lang w:val="uk-UA" w:eastAsia="ru-RU"/>
        </w:rPr>
        <w:t>першо</w:t>
      </w:r>
      <w:r>
        <w:rPr>
          <w:rFonts w:ascii="Times New Roman" w:eastAsia="Times New Roman" w:hAnsi="Times New Roman"/>
          <w:bCs/>
          <w:sz w:val="28"/>
          <w:szCs w:val="28"/>
          <w:lang w:val="uk-UA" w:eastAsia="ru-RU"/>
        </w:rPr>
        <w:t>го</w:t>
      </w:r>
      <w:r w:rsidRPr="008241B5">
        <w:rPr>
          <w:rFonts w:ascii="Times New Roman" w:eastAsia="Times New Roman" w:hAnsi="Times New Roman"/>
          <w:bCs/>
          <w:sz w:val="28"/>
          <w:szCs w:val="28"/>
          <w:lang w:val="uk-UA" w:eastAsia="ru-RU"/>
        </w:rPr>
        <w:t xml:space="preserve"> заступник</w:t>
      </w:r>
      <w:r>
        <w:rPr>
          <w:rFonts w:ascii="Times New Roman" w:eastAsia="Times New Roman" w:hAnsi="Times New Roman"/>
          <w:bCs/>
          <w:sz w:val="28"/>
          <w:szCs w:val="28"/>
          <w:lang w:val="uk-UA" w:eastAsia="ru-RU"/>
        </w:rPr>
        <w:t>а</w:t>
      </w:r>
      <w:r w:rsidRPr="008241B5">
        <w:rPr>
          <w:rFonts w:ascii="Times New Roman" w:eastAsia="Times New Roman" w:hAnsi="Times New Roman"/>
          <w:bCs/>
          <w:sz w:val="28"/>
          <w:szCs w:val="28"/>
          <w:lang w:val="uk-UA" w:eastAsia="ru-RU"/>
        </w:rPr>
        <w:t xml:space="preserve"> голови Комітету Верховної Ради України з питань фінансів, податкової та митної політики</w:t>
      </w:r>
      <w:r>
        <w:rPr>
          <w:rFonts w:ascii="Times New Roman" w:eastAsia="Times New Roman" w:hAnsi="Times New Roman"/>
          <w:bCs/>
          <w:sz w:val="28"/>
          <w:szCs w:val="28"/>
          <w:lang w:val="uk-UA" w:eastAsia="ru-RU"/>
        </w:rPr>
        <w:t xml:space="preserve"> </w:t>
      </w:r>
      <w:r w:rsidRPr="00CA1687">
        <w:rPr>
          <w:rFonts w:ascii="Times New Roman" w:eastAsia="Times New Roman" w:hAnsi="Times New Roman"/>
          <w:bCs/>
          <w:sz w:val="28"/>
          <w:szCs w:val="28"/>
          <w:lang w:val="uk-UA" w:eastAsia="ru-RU"/>
        </w:rPr>
        <w:t>Железняка Я.І.</w:t>
      </w:r>
    </w:p>
    <w:p w:rsidR="002242A7" w:rsidRDefault="002242A7" w:rsidP="002242A7">
      <w:pPr>
        <w:tabs>
          <w:tab w:val="left" w:pos="708"/>
        </w:tabs>
        <w:spacing w:after="0" w:line="240" w:lineRule="auto"/>
        <w:ind w:firstLine="567"/>
        <w:rPr>
          <w:rFonts w:ascii="Times New Roman" w:hAnsi="Times New Roman"/>
          <w:bCs/>
          <w:sz w:val="24"/>
          <w:szCs w:val="24"/>
          <w:lang w:val="uk-UA"/>
        </w:rPr>
      </w:pPr>
    </w:p>
    <w:p w:rsidR="002242A7" w:rsidRPr="002242A7" w:rsidRDefault="002242A7" w:rsidP="002242A7">
      <w:pPr>
        <w:tabs>
          <w:tab w:val="left" w:pos="708"/>
        </w:tabs>
        <w:spacing w:after="0" w:line="240" w:lineRule="auto"/>
        <w:ind w:firstLine="567"/>
        <w:rPr>
          <w:rFonts w:ascii="Times New Roman" w:hAnsi="Times New Roman"/>
          <w:bCs/>
          <w:sz w:val="24"/>
          <w:szCs w:val="24"/>
          <w:lang w:val="uk-UA"/>
        </w:rPr>
      </w:pPr>
      <w:r w:rsidRPr="002242A7">
        <w:rPr>
          <w:rFonts w:ascii="Times New Roman" w:hAnsi="Times New Roman"/>
          <w:bCs/>
          <w:sz w:val="24"/>
          <w:szCs w:val="24"/>
          <w:lang w:val="uk-UA"/>
        </w:rPr>
        <w:t>Додатки:</w:t>
      </w:r>
    </w:p>
    <w:p w:rsidR="002242A7" w:rsidRPr="002242A7" w:rsidRDefault="002242A7" w:rsidP="002242A7">
      <w:pPr>
        <w:tabs>
          <w:tab w:val="left" w:pos="1080"/>
        </w:tabs>
        <w:autoSpaceDE w:val="0"/>
        <w:autoSpaceDN w:val="0"/>
        <w:spacing w:after="0" w:line="240" w:lineRule="auto"/>
        <w:ind w:firstLine="567"/>
        <w:rPr>
          <w:rFonts w:ascii="Times New Roman" w:hAnsi="Times New Roman"/>
          <w:sz w:val="24"/>
          <w:szCs w:val="24"/>
          <w:lang w:val="uk-UA"/>
        </w:rPr>
      </w:pPr>
      <w:r w:rsidRPr="002242A7">
        <w:rPr>
          <w:rFonts w:ascii="Times New Roman" w:hAnsi="Times New Roman"/>
          <w:sz w:val="24"/>
          <w:szCs w:val="24"/>
          <w:lang w:val="uk-UA"/>
        </w:rPr>
        <w:t>1) текст доопрацьованого законопроекту на 2 арк.;</w:t>
      </w:r>
    </w:p>
    <w:p w:rsidR="002242A7" w:rsidRPr="002242A7" w:rsidRDefault="002242A7" w:rsidP="002242A7">
      <w:pPr>
        <w:tabs>
          <w:tab w:val="left" w:pos="1080"/>
        </w:tabs>
        <w:autoSpaceDE w:val="0"/>
        <w:autoSpaceDN w:val="0"/>
        <w:spacing w:after="0" w:line="240" w:lineRule="auto"/>
        <w:ind w:firstLine="567"/>
        <w:rPr>
          <w:rFonts w:ascii="Times New Roman" w:hAnsi="Times New Roman"/>
          <w:sz w:val="24"/>
          <w:szCs w:val="24"/>
          <w:lang w:val="uk-UA"/>
        </w:rPr>
      </w:pPr>
      <w:r w:rsidRPr="002242A7">
        <w:rPr>
          <w:rFonts w:ascii="Times New Roman" w:hAnsi="Times New Roman"/>
          <w:sz w:val="24"/>
          <w:szCs w:val="24"/>
          <w:lang w:val="uk-UA"/>
        </w:rPr>
        <w:t>2) порівняльна таблиця до доопрацьованого законопроекту на 2 арк.;</w:t>
      </w:r>
    </w:p>
    <w:p w:rsidR="002242A7" w:rsidRPr="002242A7" w:rsidRDefault="002242A7" w:rsidP="002242A7">
      <w:pPr>
        <w:tabs>
          <w:tab w:val="left" w:pos="1080"/>
        </w:tabs>
        <w:autoSpaceDE w:val="0"/>
        <w:autoSpaceDN w:val="0"/>
        <w:spacing w:after="0" w:line="240" w:lineRule="auto"/>
        <w:ind w:firstLine="567"/>
        <w:rPr>
          <w:rFonts w:ascii="Times New Roman" w:hAnsi="Times New Roman"/>
          <w:sz w:val="24"/>
          <w:szCs w:val="24"/>
          <w:lang w:val="uk-UA"/>
        </w:rPr>
      </w:pPr>
      <w:r w:rsidRPr="002242A7">
        <w:rPr>
          <w:rFonts w:ascii="Times New Roman" w:hAnsi="Times New Roman"/>
          <w:sz w:val="24"/>
          <w:szCs w:val="24"/>
          <w:lang w:val="uk-UA"/>
        </w:rPr>
        <w:t xml:space="preserve">3) пояснювальна записка на </w:t>
      </w:r>
      <w:r w:rsidR="00E556BA">
        <w:rPr>
          <w:rFonts w:ascii="Times New Roman" w:hAnsi="Times New Roman"/>
          <w:sz w:val="24"/>
          <w:szCs w:val="24"/>
          <w:lang w:val="uk-UA"/>
        </w:rPr>
        <w:t xml:space="preserve">3 </w:t>
      </w:r>
      <w:r w:rsidRPr="002242A7">
        <w:rPr>
          <w:rFonts w:ascii="Times New Roman" w:hAnsi="Times New Roman"/>
          <w:sz w:val="24"/>
          <w:szCs w:val="24"/>
          <w:lang w:val="uk-UA"/>
        </w:rPr>
        <w:t>арк.;</w:t>
      </w:r>
    </w:p>
    <w:p w:rsidR="002242A7" w:rsidRPr="002242A7" w:rsidRDefault="002242A7" w:rsidP="002242A7">
      <w:pPr>
        <w:tabs>
          <w:tab w:val="left" w:pos="1080"/>
        </w:tabs>
        <w:autoSpaceDE w:val="0"/>
        <w:autoSpaceDN w:val="0"/>
        <w:spacing w:after="0" w:line="240" w:lineRule="auto"/>
        <w:ind w:firstLine="567"/>
        <w:rPr>
          <w:rFonts w:ascii="Times New Roman" w:hAnsi="Times New Roman"/>
          <w:sz w:val="24"/>
          <w:szCs w:val="24"/>
          <w:lang w:val="uk-UA"/>
        </w:rPr>
      </w:pPr>
      <w:r w:rsidRPr="002242A7">
        <w:rPr>
          <w:rFonts w:ascii="Times New Roman" w:hAnsi="Times New Roman"/>
          <w:sz w:val="24"/>
          <w:szCs w:val="24"/>
          <w:lang w:val="uk-UA"/>
        </w:rPr>
        <w:t>4) проект Постанови Верховної Ради України на 1 арк.</w:t>
      </w:r>
    </w:p>
    <w:p w:rsidR="00CA1687" w:rsidRDefault="00CA1687" w:rsidP="00441B44">
      <w:pPr>
        <w:spacing w:after="0" w:line="240" w:lineRule="auto"/>
        <w:ind w:firstLine="540"/>
        <w:contextualSpacing/>
        <w:jc w:val="both"/>
        <w:rPr>
          <w:rFonts w:ascii="Times New Roman" w:eastAsia="Times New Roman" w:hAnsi="Times New Roman"/>
          <w:sz w:val="28"/>
          <w:szCs w:val="28"/>
          <w:lang w:val="uk-UA" w:eastAsia="ru-RU"/>
        </w:rPr>
      </w:pPr>
    </w:p>
    <w:p w:rsidR="008241B5" w:rsidRPr="008241B5" w:rsidRDefault="008241B5" w:rsidP="008241B5">
      <w:pPr>
        <w:spacing w:after="0" w:line="240" w:lineRule="auto"/>
        <w:ind w:left="927" w:right="-1"/>
        <w:contextualSpacing/>
        <w:jc w:val="both"/>
        <w:rPr>
          <w:rFonts w:ascii="Times New Roman" w:eastAsia="Times New Roman" w:hAnsi="Times New Roman"/>
          <w:sz w:val="10"/>
          <w:szCs w:val="10"/>
          <w:lang w:val="uk-UA" w:eastAsia="ru-RU"/>
        </w:rPr>
      </w:pPr>
    </w:p>
    <w:p w:rsidR="002A7328" w:rsidRDefault="002A7328" w:rsidP="00BE0960">
      <w:pPr>
        <w:spacing w:after="0" w:line="240" w:lineRule="auto"/>
        <w:contextualSpacing/>
        <w:jc w:val="both"/>
        <w:rPr>
          <w:rFonts w:ascii="Times New Roman" w:eastAsia="Times New Roman" w:hAnsi="Times New Roman"/>
          <w:b/>
          <w:sz w:val="28"/>
          <w:szCs w:val="28"/>
          <w:lang w:val="uk-UA" w:eastAsia="ru-RU"/>
        </w:rPr>
      </w:pPr>
    </w:p>
    <w:p w:rsidR="002A7328" w:rsidRDefault="002A7328" w:rsidP="00BE0960">
      <w:pPr>
        <w:spacing w:after="0" w:line="240" w:lineRule="auto"/>
        <w:contextualSpacing/>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Перший заступник Голови Комітету</w:t>
      </w:r>
      <w:r w:rsidRPr="002A7328">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 xml:space="preserve">                                      </w:t>
      </w:r>
      <w:r w:rsidRPr="00BE0960">
        <w:rPr>
          <w:rFonts w:ascii="Times New Roman" w:eastAsia="Times New Roman" w:hAnsi="Times New Roman"/>
          <w:b/>
          <w:sz w:val="28"/>
          <w:szCs w:val="28"/>
          <w:lang w:val="uk-UA" w:eastAsia="ru-RU"/>
        </w:rPr>
        <w:t>Железняк Я.І.</w:t>
      </w:r>
    </w:p>
    <w:p w:rsidR="006141FE" w:rsidRPr="007536E5" w:rsidRDefault="006141FE" w:rsidP="007536E5">
      <w:pPr>
        <w:pStyle w:val="3"/>
        <w:shd w:val="clear" w:color="auto" w:fill="FFFFFF"/>
        <w:spacing w:before="0" w:beforeAutospacing="0" w:after="0" w:afterAutospacing="0"/>
        <w:ind w:firstLine="708"/>
        <w:jc w:val="both"/>
      </w:pPr>
    </w:p>
    <w:sectPr w:rsidR="006141FE" w:rsidRPr="007536E5" w:rsidSect="00340E70">
      <w:headerReference w:type="default" r:id="rId11"/>
      <w:headerReference w:type="first" r:id="rId12"/>
      <w:footerReference w:type="first" r:id="rId13"/>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96" w:rsidRDefault="006E4696" w:rsidP="005E306B">
      <w:pPr>
        <w:spacing w:after="0" w:line="240" w:lineRule="auto"/>
      </w:pPr>
      <w:r>
        <w:separator/>
      </w:r>
    </w:p>
  </w:endnote>
  <w:endnote w:type="continuationSeparator" w:id="0">
    <w:p w:rsidR="006E4696" w:rsidRDefault="006E4696"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6E4696">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96" w:rsidRDefault="006E4696" w:rsidP="005E306B">
      <w:pPr>
        <w:spacing w:after="0" w:line="240" w:lineRule="auto"/>
      </w:pPr>
      <w:r>
        <w:separator/>
      </w:r>
    </w:p>
  </w:footnote>
  <w:footnote w:type="continuationSeparator" w:id="0">
    <w:p w:rsidR="006E4696" w:rsidRDefault="006E4696"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340E70">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B311E8">
            <w:rPr>
              <w:rFonts w:ascii="Times New Roman" w:hAnsi="Times New Roman"/>
              <w:b/>
              <w:color w:val="1829A8"/>
              <w:spacing w:val="20"/>
              <w:sz w:val="24"/>
              <w:szCs w:val="24"/>
              <w:lang w:val="uk-UA"/>
            </w:rPr>
            <w:t>фінансів, податкової та митної політики</w:t>
          </w:r>
        </w:p>
        <w:p w:rsidR="00C27AE9" w:rsidRPr="00C86266" w:rsidRDefault="0080545D" w:rsidP="00B311E8">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r w:rsidR="00CC39A1" w:rsidRPr="00A833C8">
            <w:rPr>
              <w:rFonts w:ascii="Times New Roman" w:hAnsi="Times New Roman"/>
              <w:color w:val="1829A8"/>
              <w:sz w:val="20"/>
              <w:szCs w:val="20"/>
              <w:lang w:val="uk-UA"/>
            </w:rPr>
            <w:t>тел</w:t>
          </w:r>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A60747">
            <w:rPr>
              <w:rFonts w:ascii="Times New Roman" w:hAnsi="Times New Roman"/>
              <w:color w:val="1829A8"/>
              <w:sz w:val="20"/>
              <w:szCs w:val="20"/>
              <w:lang w:val="uk-UA"/>
            </w:rPr>
            <w:t>2</w:t>
          </w:r>
          <w:r w:rsidR="00B311E8">
            <w:rPr>
              <w:rFonts w:ascii="Times New Roman" w:hAnsi="Times New Roman"/>
              <w:color w:val="1829A8"/>
              <w:sz w:val="20"/>
              <w:szCs w:val="20"/>
              <w:lang w:val="uk-UA"/>
            </w:rPr>
            <w:t>8</w:t>
          </w:r>
          <w:r w:rsidR="00C27AE9" w:rsidRPr="00A833C8">
            <w:rPr>
              <w:rFonts w:ascii="Times New Roman" w:hAnsi="Times New Roman"/>
              <w:color w:val="1829A8"/>
              <w:sz w:val="20"/>
              <w:szCs w:val="20"/>
              <w:lang w:val="uk-UA"/>
            </w:rPr>
            <w:t>-</w:t>
          </w:r>
          <w:r w:rsidR="00A60747">
            <w:rPr>
              <w:rFonts w:ascii="Times New Roman" w:hAnsi="Times New Roman"/>
              <w:color w:val="1829A8"/>
              <w:sz w:val="20"/>
              <w:szCs w:val="20"/>
              <w:lang w:val="uk-UA"/>
            </w:rPr>
            <w:t>0</w:t>
          </w:r>
          <w:r w:rsidR="00B311E8">
            <w:rPr>
              <w:rFonts w:ascii="Times New Roman" w:hAnsi="Times New Roman"/>
              <w:color w:val="1829A8"/>
              <w:sz w:val="20"/>
              <w:szCs w:val="20"/>
              <w:lang w:val="uk-UA"/>
            </w:rPr>
            <w:t>7, факс: 255-25-91</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340E70" w:rsidRPr="00053776" w:rsidTr="003E0669">
      <w:tc>
        <w:tcPr>
          <w:tcW w:w="1087" w:type="dxa"/>
          <w:tcBorders>
            <w:top w:val="nil"/>
          </w:tcBorders>
        </w:tcPr>
        <w:p w:rsidR="00340E70" w:rsidRPr="00053776" w:rsidRDefault="00340E70" w:rsidP="00340E70">
          <w:pPr>
            <w:pStyle w:val="a3"/>
            <w:tabs>
              <w:tab w:val="clear" w:pos="4677"/>
              <w:tab w:val="clear" w:pos="9355"/>
            </w:tabs>
            <w:rPr>
              <w:rFonts w:ascii="Times New Roman" w:hAnsi="Times New Roman"/>
              <w:color w:val="002060"/>
              <w:lang w:val="uk-UA"/>
            </w:rPr>
          </w:pPr>
        </w:p>
      </w:tc>
      <w:tc>
        <w:tcPr>
          <w:tcW w:w="9714" w:type="dxa"/>
        </w:tcPr>
        <w:p w:rsidR="00340E70" w:rsidRPr="00053776" w:rsidRDefault="00340E70" w:rsidP="00340E70">
          <w:pPr>
            <w:pStyle w:val="a3"/>
            <w:tabs>
              <w:tab w:val="clear" w:pos="4677"/>
              <w:tab w:val="clear" w:pos="9355"/>
            </w:tabs>
            <w:rPr>
              <w:rFonts w:ascii="Times New Roman" w:hAnsi="Times New Roman"/>
              <w:color w:val="002060"/>
              <w:lang w:val="uk-UA"/>
            </w:rPr>
          </w:pPr>
        </w:p>
      </w:tc>
      <w:tc>
        <w:tcPr>
          <w:tcW w:w="1086" w:type="dxa"/>
          <w:tcBorders>
            <w:top w:val="nil"/>
          </w:tcBorders>
        </w:tcPr>
        <w:p w:rsidR="00340E70" w:rsidRPr="00053776" w:rsidRDefault="00340E70" w:rsidP="00340E70">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E0A"/>
    <w:multiLevelType w:val="hybridMultilevel"/>
    <w:tmpl w:val="1EFAB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26833FC"/>
    <w:multiLevelType w:val="hybridMultilevel"/>
    <w:tmpl w:val="FA1CB620"/>
    <w:lvl w:ilvl="0" w:tplc="4CFE2D08">
      <w:numFmt w:val="bullet"/>
      <w:lvlText w:val="-"/>
      <w:lvlJc w:val="left"/>
      <w:pPr>
        <w:ind w:left="248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3F6078F3"/>
    <w:multiLevelType w:val="hybridMultilevel"/>
    <w:tmpl w:val="C0CCCCBA"/>
    <w:lvl w:ilvl="0" w:tplc="04220011">
      <w:start w:val="1"/>
      <w:numFmt w:val="decimal"/>
      <w:lvlText w:val="%1)"/>
      <w:lvlJc w:val="left"/>
      <w:pPr>
        <w:ind w:left="1502" w:hanging="360"/>
      </w:pPr>
    </w:lvl>
    <w:lvl w:ilvl="1" w:tplc="04220019" w:tentative="1">
      <w:start w:val="1"/>
      <w:numFmt w:val="lowerLetter"/>
      <w:lvlText w:val="%2."/>
      <w:lvlJc w:val="left"/>
      <w:pPr>
        <w:ind w:left="2222" w:hanging="360"/>
      </w:pPr>
    </w:lvl>
    <w:lvl w:ilvl="2" w:tplc="0422001B" w:tentative="1">
      <w:start w:val="1"/>
      <w:numFmt w:val="lowerRoman"/>
      <w:lvlText w:val="%3."/>
      <w:lvlJc w:val="right"/>
      <w:pPr>
        <w:ind w:left="2942" w:hanging="180"/>
      </w:pPr>
    </w:lvl>
    <w:lvl w:ilvl="3" w:tplc="0422000F" w:tentative="1">
      <w:start w:val="1"/>
      <w:numFmt w:val="decimal"/>
      <w:lvlText w:val="%4."/>
      <w:lvlJc w:val="left"/>
      <w:pPr>
        <w:ind w:left="3662" w:hanging="360"/>
      </w:pPr>
    </w:lvl>
    <w:lvl w:ilvl="4" w:tplc="04220019" w:tentative="1">
      <w:start w:val="1"/>
      <w:numFmt w:val="lowerLetter"/>
      <w:lvlText w:val="%5."/>
      <w:lvlJc w:val="left"/>
      <w:pPr>
        <w:ind w:left="4382" w:hanging="360"/>
      </w:pPr>
    </w:lvl>
    <w:lvl w:ilvl="5" w:tplc="0422001B" w:tentative="1">
      <w:start w:val="1"/>
      <w:numFmt w:val="lowerRoman"/>
      <w:lvlText w:val="%6."/>
      <w:lvlJc w:val="right"/>
      <w:pPr>
        <w:ind w:left="5102" w:hanging="180"/>
      </w:pPr>
    </w:lvl>
    <w:lvl w:ilvl="6" w:tplc="0422000F" w:tentative="1">
      <w:start w:val="1"/>
      <w:numFmt w:val="decimal"/>
      <w:lvlText w:val="%7."/>
      <w:lvlJc w:val="left"/>
      <w:pPr>
        <w:ind w:left="5822" w:hanging="360"/>
      </w:pPr>
    </w:lvl>
    <w:lvl w:ilvl="7" w:tplc="04220019" w:tentative="1">
      <w:start w:val="1"/>
      <w:numFmt w:val="lowerLetter"/>
      <w:lvlText w:val="%8."/>
      <w:lvlJc w:val="left"/>
      <w:pPr>
        <w:ind w:left="6542" w:hanging="360"/>
      </w:pPr>
    </w:lvl>
    <w:lvl w:ilvl="8" w:tplc="0422001B" w:tentative="1">
      <w:start w:val="1"/>
      <w:numFmt w:val="lowerRoman"/>
      <w:lvlText w:val="%9."/>
      <w:lvlJc w:val="right"/>
      <w:pPr>
        <w:ind w:left="7262" w:hanging="180"/>
      </w:pPr>
    </w:lvl>
  </w:abstractNum>
  <w:abstractNum w:abstractNumId="3" w15:restartNumberingAfterBreak="0">
    <w:nsid w:val="675C08E0"/>
    <w:multiLevelType w:val="hybridMultilevel"/>
    <w:tmpl w:val="04220458"/>
    <w:lvl w:ilvl="0" w:tplc="206E8A7C">
      <w:start w:val="1"/>
      <w:numFmt w:val="decimal"/>
      <w:lvlText w:val="%1."/>
      <w:lvlJc w:val="left"/>
      <w:pPr>
        <w:ind w:left="3763" w:hanging="360"/>
      </w:pPr>
      <w:rPr>
        <w:rFonts w:ascii="Times New Roman" w:eastAsia="Times New Roman" w:hAnsi="Times New Roman" w:cs="Times New Roman"/>
      </w:rPr>
    </w:lvl>
    <w:lvl w:ilvl="1" w:tplc="04220019">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4" w15:restartNumberingAfterBreak="0">
    <w:nsid w:val="6A0176C8"/>
    <w:multiLevelType w:val="hybridMultilevel"/>
    <w:tmpl w:val="1A06AF2C"/>
    <w:lvl w:ilvl="0" w:tplc="CCCEA3F4">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253AB"/>
    <w:rsid w:val="00045860"/>
    <w:rsid w:val="00050DCE"/>
    <w:rsid w:val="00054B85"/>
    <w:rsid w:val="00082DEA"/>
    <w:rsid w:val="000A1425"/>
    <w:rsid w:val="000D5D13"/>
    <w:rsid w:val="000F1586"/>
    <w:rsid w:val="000F660F"/>
    <w:rsid w:val="001278E1"/>
    <w:rsid w:val="00141617"/>
    <w:rsid w:val="00141C31"/>
    <w:rsid w:val="00162C17"/>
    <w:rsid w:val="00182784"/>
    <w:rsid w:val="00183136"/>
    <w:rsid w:val="0019108F"/>
    <w:rsid w:val="00193B2E"/>
    <w:rsid w:val="00194F26"/>
    <w:rsid w:val="001966F0"/>
    <w:rsid w:val="001B7F5E"/>
    <w:rsid w:val="001C6FBC"/>
    <w:rsid w:val="001D3C24"/>
    <w:rsid w:val="00202110"/>
    <w:rsid w:val="00207CA5"/>
    <w:rsid w:val="0021032F"/>
    <w:rsid w:val="002233E3"/>
    <w:rsid w:val="002242A7"/>
    <w:rsid w:val="00231A31"/>
    <w:rsid w:val="00235CD7"/>
    <w:rsid w:val="0025467F"/>
    <w:rsid w:val="00255EC0"/>
    <w:rsid w:val="00264668"/>
    <w:rsid w:val="00281176"/>
    <w:rsid w:val="002964B0"/>
    <w:rsid w:val="002A5D4C"/>
    <w:rsid w:val="002A7328"/>
    <w:rsid w:val="002B5FC1"/>
    <w:rsid w:val="002D0561"/>
    <w:rsid w:val="002E0A18"/>
    <w:rsid w:val="002E31BF"/>
    <w:rsid w:val="002E44DA"/>
    <w:rsid w:val="002F3D6D"/>
    <w:rsid w:val="00340E70"/>
    <w:rsid w:val="00343E83"/>
    <w:rsid w:val="00394FCC"/>
    <w:rsid w:val="003A554E"/>
    <w:rsid w:val="003C7620"/>
    <w:rsid w:val="003D1CBA"/>
    <w:rsid w:val="003F65CB"/>
    <w:rsid w:val="003F735D"/>
    <w:rsid w:val="00402D8A"/>
    <w:rsid w:val="0041270D"/>
    <w:rsid w:val="00441B44"/>
    <w:rsid w:val="00451750"/>
    <w:rsid w:val="004613CD"/>
    <w:rsid w:val="004852FA"/>
    <w:rsid w:val="004C5149"/>
    <w:rsid w:val="004E4F5C"/>
    <w:rsid w:val="004F7B8A"/>
    <w:rsid w:val="00504D86"/>
    <w:rsid w:val="0050620F"/>
    <w:rsid w:val="00517E25"/>
    <w:rsid w:val="005352DB"/>
    <w:rsid w:val="005462D3"/>
    <w:rsid w:val="0055005A"/>
    <w:rsid w:val="0056039F"/>
    <w:rsid w:val="0056352F"/>
    <w:rsid w:val="00566260"/>
    <w:rsid w:val="00571E12"/>
    <w:rsid w:val="005A1FC7"/>
    <w:rsid w:val="005A4728"/>
    <w:rsid w:val="005B0D6B"/>
    <w:rsid w:val="005B1D70"/>
    <w:rsid w:val="005B71F5"/>
    <w:rsid w:val="005E14E9"/>
    <w:rsid w:val="005E2515"/>
    <w:rsid w:val="005E306B"/>
    <w:rsid w:val="005F20B5"/>
    <w:rsid w:val="0061217B"/>
    <w:rsid w:val="006141FE"/>
    <w:rsid w:val="00626A3E"/>
    <w:rsid w:val="006312B2"/>
    <w:rsid w:val="00636BC2"/>
    <w:rsid w:val="00660B13"/>
    <w:rsid w:val="00660D3B"/>
    <w:rsid w:val="0066623D"/>
    <w:rsid w:val="0066788F"/>
    <w:rsid w:val="0068782E"/>
    <w:rsid w:val="006B2839"/>
    <w:rsid w:val="006E4696"/>
    <w:rsid w:val="006F10E8"/>
    <w:rsid w:val="006F72E9"/>
    <w:rsid w:val="007068F3"/>
    <w:rsid w:val="00713E93"/>
    <w:rsid w:val="0073224C"/>
    <w:rsid w:val="00732B6F"/>
    <w:rsid w:val="00743FF5"/>
    <w:rsid w:val="007536E5"/>
    <w:rsid w:val="007546C2"/>
    <w:rsid w:val="00775C92"/>
    <w:rsid w:val="00790E25"/>
    <w:rsid w:val="007D6A7A"/>
    <w:rsid w:val="007E44C3"/>
    <w:rsid w:val="007F5D91"/>
    <w:rsid w:val="008006F5"/>
    <w:rsid w:val="00804DD2"/>
    <w:rsid w:val="0080545D"/>
    <w:rsid w:val="008111CB"/>
    <w:rsid w:val="008241B5"/>
    <w:rsid w:val="008272B1"/>
    <w:rsid w:val="00843128"/>
    <w:rsid w:val="00862925"/>
    <w:rsid w:val="00872933"/>
    <w:rsid w:val="00882C77"/>
    <w:rsid w:val="00893946"/>
    <w:rsid w:val="00894E42"/>
    <w:rsid w:val="008E77E4"/>
    <w:rsid w:val="00904CCF"/>
    <w:rsid w:val="00912DE9"/>
    <w:rsid w:val="009167B7"/>
    <w:rsid w:val="00945B68"/>
    <w:rsid w:val="009578E7"/>
    <w:rsid w:val="00957D31"/>
    <w:rsid w:val="00987969"/>
    <w:rsid w:val="00994914"/>
    <w:rsid w:val="009A720A"/>
    <w:rsid w:val="009C1301"/>
    <w:rsid w:val="009C50D7"/>
    <w:rsid w:val="00A00059"/>
    <w:rsid w:val="00A17D45"/>
    <w:rsid w:val="00A60747"/>
    <w:rsid w:val="00A74EB2"/>
    <w:rsid w:val="00A75A2A"/>
    <w:rsid w:val="00A7635E"/>
    <w:rsid w:val="00A833C8"/>
    <w:rsid w:val="00A97E28"/>
    <w:rsid w:val="00AD3B38"/>
    <w:rsid w:val="00AD7F82"/>
    <w:rsid w:val="00AF36D6"/>
    <w:rsid w:val="00AF7EB3"/>
    <w:rsid w:val="00B03832"/>
    <w:rsid w:val="00B311E8"/>
    <w:rsid w:val="00B434F3"/>
    <w:rsid w:val="00B449AB"/>
    <w:rsid w:val="00B720EF"/>
    <w:rsid w:val="00B72D6D"/>
    <w:rsid w:val="00B7632D"/>
    <w:rsid w:val="00B80122"/>
    <w:rsid w:val="00B822CE"/>
    <w:rsid w:val="00BD0801"/>
    <w:rsid w:val="00BD1C36"/>
    <w:rsid w:val="00BE0960"/>
    <w:rsid w:val="00BF1E95"/>
    <w:rsid w:val="00C00FD2"/>
    <w:rsid w:val="00C11233"/>
    <w:rsid w:val="00C11FB6"/>
    <w:rsid w:val="00C25113"/>
    <w:rsid w:val="00C27AE9"/>
    <w:rsid w:val="00C5293A"/>
    <w:rsid w:val="00C64ED2"/>
    <w:rsid w:val="00C76F84"/>
    <w:rsid w:val="00C86266"/>
    <w:rsid w:val="00C90DB3"/>
    <w:rsid w:val="00CA1687"/>
    <w:rsid w:val="00CA7044"/>
    <w:rsid w:val="00CC39A1"/>
    <w:rsid w:val="00CD4A38"/>
    <w:rsid w:val="00CE0CE9"/>
    <w:rsid w:val="00CE3E1B"/>
    <w:rsid w:val="00CE6A4B"/>
    <w:rsid w:val="00CF680D"/>
    <w:rsid w:val="00D03B8A"/>
    <w:rsid w:val="00D12C23"/>
    <w:rsid w:val="00D242C2"/>
    <w:rsid w:val="00D37FA2"/>
    <w:rsid w:val="00D50F82"/>
    <w:rsid w:val="00D52549"/>
    <w:rsid w:val="00D57E1B"/>
    <w:rsid w:val="00D7063C"/>
    <w:rsid w:val="00D84913"/>
    <w:rsid w:val="00D84D14"/>
    <w:rsid w:val="00D9332A"/>
    <w:rsid w:val="00DB2863"/>
    <w:rsid w:val="00DC0CF5"/>
    <w:rsid w:val="00DD18A7"/>
    <w:rsid w:val="00DD665C"/>
    <w:rsid w:val="00DF0115"/>
    <w:rsid w:val="00DF7F07"/>
    <w:rsid w:val="00E20313"/>
    <w:rsid w:val="00E24E4D"/>
    <w:rsid w:val="00E375FE"/>
    <w:rsid w:val="00E414B7"/>
    <w:rsid w:val="00E556BA"/>
    <w:rsid w:val="00E56E0B"/>
    <w:rsid w:val="00E76529"/>
    <w:rsid w:val="00E92A90"/>
    <w:rsid w:val="00E93B83"/>
    <w:rsid w:val="00EA665B"/>
    <w:rsid w:val="00ED32D2"/>
    <w:rsid w:val="00F364A1"/>
    <w:rsid w:val="00F41825"/>
    <w:rsid w:val="00F55423"/>
    <w:rsid w:val="00F65CAA"/>
    <w:rsid w:val="00F67035"/>
    <w:rsid w:val="00F77F95"/>
    <w:rsid w:val="00F91DD3"/>
    <w:rsid w:val="00FA015A"/>
    <w:rsid w:val="00FB5A23"/>
    <w:rsid w:val="00FC3DF4"/>
    <w:rsid w:val="00FE63D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3">
    <w:name w:val="heading 3"/>
    <w:basedOn w:val="a"/>
    <w:link w:val="30"/>
    <w:qFormat/>
    <w:locked/>
    <w:rsid w:val="00AF7EB3"/>
    <w:pPr>
      <w:spacing w:before="100" w:beforeAutospacing="1" w:after="100" w:afterAutospacing="1" w:line="240" w:lineRule="auto"/>
      <w:outlineLvl w:val="2"/>
    </w:pPr>
    <w:rPr>
      <w:rFonts w:ascii="Arial Unicode MS" w:eastAsia="Arial Unicode MS" w:hAnsi="Arial Unicode MS" w:cs="Arial Unicode MS"/>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Body Text"/>
    <w:basedOn w:val="a"/>
    <w:link w:val="ac"/>
    <w:semiHidden/>
    <w:unhideWhenUsed/>
    <w:rsid w:val="00194F26"/>
    <w:pPr>
      <w:spacing w:after="120" w:line="240" w:lineRule="auto"/>
    </w:pPr>
    <w:rPr>
      <w:rFonts w:ascii="Antiqua" w:eastAsia="Times New Roman" w:hAnsi="Antiqua"/>
      <w:sz w:val="26"/>
      <w:szCs w:val="20"/>
      <w:lang w:val="uk-UA" w:eastAsia="ru-RU"/>
    </w:rPr>
  </w:style>
  <w:style w:type="character" w:customStyle="1" w:styleId="ac">
    <w:name w:val="Основний текст Знак"/>
    <w:basedOn w:val="a0"/>
    <w:link w:val="ab"/>
    <w:semiHidden/>
    <w:rsid w:val="00194F26"/>
    <w:rPr>
      <w:rFonts w:ascii="Antiqua" w:eastAsia="Times New Roman" w:hAnsi="Antiqua"/>
      <w:sz w:val="26"/>
      <w:szCs w:val="20"/>
      <w:lang w:val="uk-UA" w:eastAsia="ru-RU"/>
    </w:rPr>
  </w:style>
  <w:style w:type="character" w:customStyle="1" w:styleId="30">
    <w:name w:val="Заголовок 3 Знак"/>
    <w:basedOn w:val="a0"/>
    <w:link w:val="3"/>
    <w:rsid w:val="00AF7EB3"/>
    <w:rPr>
      <w:rFonts w:ascii="Arial Unicode MS" w:eastAsia="Arial Unicode MS" w:hAnsi="Arial Unicode MS" w:cs="Arial Unicode MS"/>
      <w:b/>
      <w:bCs/>
      <w:sz w:val="17"/>
      <w:szCs w:val="17"/>
      <w:lang w:val="ru-RU" w:eastAsia="ru-RU"/>
    </w:rPr>
  </w:style>
  <w:style w:type="paragraph" w:styleId="ad">
    <w:name w:val="List Paragraph"/>
    <w:basedOn w:val="a"/>
    <w:uiPriority w:val="34"/>
    <w:qFormat/>
    <w:rsid w:val="00AF7EB3"/>
    <w:pPr>
      <w:spacing w:after="0" w:line="240" w:lineRule="auto"/>
      <w:ind w:left="720"/>
      <w:contextualSpacing/>
    </w:pPr>
    <w:rPr>
      <w:rFonts w:ascii="Times New Roman" w:eastAsia="Times New Roman" w:hAnsi="Times New Roman"/>
      <w:sz w:val="28"/>
      <w:szCs w:val="24"/>
      <w:lang w:eastAsia="ru-RU"/>
    </w:rPr>
  </w:style>
  <w:style w:type="character" w:customStyle="1" w:styleId="rvts0">
    <w:name w:val="rvts0"/>
    <w:basedOn w:val="a0"/>
    <w:rsid w:val="00AF7EB3"/>
    <w:rPr>
      <w:rFonts w:ascii="Times New Roman" w:hAnsi="Times New Roman" w:cs="Times New Roman" w:hint="default"/>
    </w:rPr>
  </w:style>
  <w:style w:type="paragraph" w:customStyle="1" w:styleId="rvps2">
    <w:name w:val="rvps2"/>
    <w:basedOn w:val="a"/>
    <w:rsid w:val="00DC0CF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e">
    <w:name w:val="Normal (Web)"/>
    <w:basedOn w:val="a"/>
    <w:uiPriority w:val="99"/>
    <w:semiHidden/>
    <w:unhideWhenUsed/>
    <w:rsid w:val="00C76F84"/>
    <w:rPr>
      <w:rFonts w:ascii="Times New Roman" w:hAnsi="Times New Roman"/>
      <w:sz w:val="24"/>
      <w:szCs w:val="24"/>
    </w:rPr>
  </w:style>
  <w:style w:type="character" w:styleId="af">
    <w:name w:val="annotation reference"/>
    <w:basedOn w:val="a0"/>
    <w:uiPriority w:val="99"/>
    <w:semiHidden/>
    <w:unhideWhenUsed/>
    <w:rsid w:val="00441B44"/>
    <w:rPr>
      <w:sz w:val="16"/>
      <w:szCs w:val="16"/>
    </w:rPr>
  </w:style>
  <w:style w:type="paragraph" w:styleId="af0">
    <w:name w:val="annotation text"/>
    <w:basedOn w:val="a"/>
    <w:link w:val="af1"/>
    <w:uiPriority w:val="99"/>
    <w:semiHidden/>
    <w:unhideWhenUsed/>
    <w:rsid w:val="00441B44"/>
    <w:pPr>
      <w:spacing w:line="240" w:lineRule="auto"/>
    </w:pPr>
    <w:rPr>
      <w:sz w:val="20"/>
      <w:szCs w:val="20"/>
    </w:rPr>
  </w:style>
  <w:style w:type="character" w:customStyle="1" w:styleId="af1">
    <w:name w:val="Текст примітки Знак"/>
    <w:basedOn w:val="a0"/>
    <w:link w:val="af0"/>
    <w:uiPriority w:val="99"/>
    <w:semiHidden/>
    <w:rsid w:val="00441B44"/>
    <w:rPr>
      <w:sz w:val="20"/>
      <w:szCs w:val="20"/>
      <w:lang w:val="ru-RU"/>
    </w:rPr>
  </w:style>
  <w:style w:type="paragraph" w:styleId="af2">
    <w:name w:val="annotation subject"/>
    <w:basedOn w:val="af0"/>
    <w:next w:val="af0"/>
    <w:link w:val="af3"/>
    <w:uiPriority w:val="99"/>
    <w:semiHidden/>
    <w:unhideWhenUsed/>
    <w:rsid w:val="00441B44"/>
    <w:rPr>
      <w:b/>
      <w:bCs/>
    </w:rPr>
  </w:style>
  <w:style w:type="character" w:customStyle="1" w:styleId="af3">
    <w:name w:val="Тема примітки Знак"/>
    <w:basedOn w:val="af1"/>
    <w:link w:val="af2"/>
    <w:uiPriority w:val="99"/>
    <w:semiHidden/>
    <w:rsid w:val="00441B44"/>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1144">
      <w:bodyDiv w:val="1"/>
      <w:marLeft w:val="0"/>
      <w:marRight w:val="0"/>
      <w:marTop w:val="0"/>
      <w:marBottom w:val="0"/>
      <w:divBdr>
        <w:top w:val="none" w:sz="0" w:space="0" w:color="auto"/>
        <w:left w:val="none" w:sz="0" w:space="0" w:color="auto"/>
        <w:bottom w:val="none" w:sz="0" w:space="0" w:color="auto"/>
        <w:right w:val="none" w:sz="0" w:space="0" w:color="auto"/>
      </w:divBdr>
    </w:div>
    <w:div w:id="211036479">
      <w:bodyDiv w:val="1"/>
      <w:marLeft w:val="0"/>
      <w:marRight w:val="0"/>
      <w:marTop w:val="0"/>
      <w:marBottom w:val="0"/>
      <w:divBdr>
        <w:top w:val="none" w:sz="0" w:space="0" w:color="auto"/>
        <w:left w:val="none" w:sz="0" w:space="0" w:color="auto"/>
        <w:bottom w:val="none" w:sz="0" w:space="0" w:color="auto"/>
        <w:right w:val="none" w:sz="0" w:space="0" w:color="auto"/>
      </w:divBdr>
    </w:div>
    <w:div w:id="428352215">
      <w:bodyDiv w:val="1"/>
      <w:marLeft w:val="0"/>
      <w:marRight w:val="0"/>
      <w:marTop w:val="0"/>
      <w:marBottom w:val="0"/>
      <w:divBdr>
        <w:top w:val="none" w:sz="0" w:space="0" w:color="auto"/>
        <w:left w:val="none" w:sz="0" w:space="0" w:color="auto"/>
        <w:bottom w:val="none" w:sz="0" w:space="0" w:color="auto"/>
        <w:right w:val="none" w:sz="0" w:space="0" w:color="auto"/>
      </w:divBdr>
    </w:div>
    <w:div w:id="808013172">
      <w:bodyDiv w:val="1"/>
      <w:marLeft w:val="0"/>
      <w:marRight w:val="0"/>
      <w:marTop w:val="0"/>
      <w:marBottom w:val="0"/>
      <w:divBdr>
        <w:top w:val="none" w:sz="0" w:space="0" w:color="auto"/>
        <w:left w:val="none" w:sz="0" w:space="0" w:color="auto"/>
        <w:bottom w:val="none" w:sz="0" w:space="0" w:color="auto"/>
        <w:right w:val="none" w:sz="0" w:space="0" w:color="auto"/>
      </w:divBdr>
    </w:div>
    <w:div w:id="1165515506">
      <w:bodyDiv w:val="1"/>
      <w:marLeft w:val="0"/>
      <w:marRight w:val="0"/>
      <w:marTop w:val="0"/>
      <w:marBottom w:val="0"/>
      <w:divBdr>
        <w:top w:val="none" w:sz="0" w:space="0" w:color="auto"/>
        <w:left w:val="none" w:sz="0" w:space="0" w:color="auto"/>
        <w:bottom w:val="none" w:sz="0" w:space="0" w:color="auto"/>
        <w:right w:val="none" w:sz="0" w:space="0" w:color="auto"/>
      </w:divBdr>
    </w:div>
    <w:div w:id="1400404826">
      <w:bodyDiv w:val="1"/>
      <w:marLeft w:val="0"/>
      <w:marRight w:val="0"/>
      <w:marTop w:val="0"/>
      <w:marBottom w:val="0"/>
      <w:divBdr>
        <w:top w:val="none" w:sz="0" w:space="0" w:color="auto"/>
        <w:left w:val="none" w:sz="0" w:space="0" w:color="auto"/>
        <w:bottom w:val="none" w:sz="0" w:space="0" w:color="auto"/>
        <w:right w:val="none" w:sz="0" w:space="0" w:color="auto"/>
      </w:divBdr>
    </w:div>
    <w:div w:id="1466578824">
      <w:bodyDiv w:val="1"/>
      <w:marLeft w:val="0"/>
      <w:marRight w:val="0"/>
      <w:marTop w:val="0"/>
      <w:marBottom w:val="0"/>
      <w:divBdr>
        <w:top w:val="none" w:sz="0" w:space="0" w:color="auto"/>
        <w:left w:val="none" w:sz="0" w:space="0" w:color="auto"/>
        <w:bottom w:val="none" w:sz="0" w:space="0" w:color="auto"/>
        <w:right w:val="none" w:sz="0" w:space="0" w:color="auto"/>
      </w:divBdr>
    </w:div>
    <w:div w:id="1576431091">
      <w:bodyDiv w:val="1"/>
      <w:marLeft w:val="0"/>
      <w:marRight w:val="0"/>
      <w:marTop w:val="0"/>
      <w:marBottom w:val="0"/>
      <w:divBdr>
        <w:top w:val="none" w:sz="0" w:space="0" w:color="auto"/>
        <w:left w:val="none" w:sz="0" w:space="0" w:color="auto"/>
        <w:bottom w:val="none" w:sz="0" w:space="0" w:color="auto"/>
        <w:right w:val="none" w:sz="0" w:space="0" w:color="auto"/>
      </w:divBdr>
    </w:div>
    <w:div w:id="17550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51584-542F-44E0-A05B-B39596E2A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E51525-092C-406C-8198-A5EBE8ABE3C3}">
  <ds:schemaRefs>
    <ds:schemaRef ds:uri="http://schemas.microsoft.com/sharepoint/v3/contenttype/forms"/>
  </ds:schemaRefs>
</ds:datastoreItem>
</file>

<file path=customXml/itemProps3.xml><?xml version="1.0" encoding="utf-8"?>
<ds:datastoreItem xmlns:ds="http://schemas.openxmlformats.org/officeDocument/2006/customXml" ds:itemID="{DE3967E3-D07B-480D-B3F9-B975D4FA5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2609A-1F12-453E-BF68-84B1692B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5403</Words>
  <Characters>3081</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2021-06-18T13:27:00Z</dcterms:created>
  <dcterms:modified xsi:type="dcterms:W3CDTF">2021-06-18T13:27:00Z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