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6B9F" w14:textId="73190926" w:rsidR="00A21E7C" w:rsidRPr="00CE3E19" w:rsidRDefault="00A21E7C" w:rsidP="00560F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E3E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3E19" w:rsidRPr="00CE3E19">
        <w:rPr>
          <w:rFonts w:ascii="Times New Roman" w:hAnsi="Times New Roman" w:cs="Times New Roman"/>
          <w:sz w:val="28"/>
          <w:szCs w:val="28"/>
          <w:lang w:val="uk-UA"/>
        </w:rPr>
        <w:t>РОЄКТ</w:t>
      </w:r>
    </w:p>
    <w:p w14:paraId="1986942C" w14:textId="71BD05BF" w:rsidR="005529E4" w:rsidRDefault="00CE3E19" w:rsidP="00560F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3E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29E4" w:rsidRPr="00CE3E19">
        <w:rPr>
          <w:rFonts w:ascii="Times New Roman" w:hAnsi="Times New Roman" w:cs="Times New Roman"/>
          <w:sz w:val="28"/>
          <w:szCs w:val="28"/>
          <w:lang w:val="uk-UA"/>
        </w:rPr>
        <w:t>носиться народними депутатами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92772E" w14:textId="77777777" w:rsidR="00CE3E19" w:rsidRPr="00BB6D1B" w:rsidRDefault="00CE3E19" w:rsidP="00560FB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AEF148E" w14:textId="77777777" w:rsidR="00E41442" w:rsidRPr="00BB6D1B" w:rsidRDefault="00E41442" w:rsidP="00560FB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F46ABF" w14:textId="77777777" w:rsidR="00E41442" w:rsidRPr="00BB6D1B" w:rsidRDefault="00E41442" w:rsidP="00560F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А К О Н    У К Р А Ї Н И</w:t>
      </w:r>
    </w:p>
    <w:p w14:paraId="39107716" w14:textId="77777777" w:rsidR="00CE3E19" w:rsidRPr="00CE3E19" w:rsidRDefault="00CE3E19" w:rsidP="00560FB7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E3E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внесення змін до Податкового кодексу України </w:t>
      </w:r>
    </w:p>
    <w:p w14:paraId="5BAFEF16" w14:textId="2936DEDC" w:rsidR="00E41442" w:rsidRPr="00CE3E19" w:rsidRDefault="00CE3E19" w:rsidP="00560FB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3E19">
        <w:rPr>
          <w:rFonts w:ascii="Times New Roman" w:hAnsi="Times New Roman" w:cs="Times New Roman"/>
          <w:iCs/>
          <w:sz w:val="28"/>
          <w:szCs w:val="28"/>
          <w:lang w:val="uk-UA"/>
        </w:rPr>
        <w:t>(щодо відтермінування</w:t>
      </w:r>
      <w:r w:rsidRPr="00CE3E19">
        <w:rPr>
          <w:rFonts w:ascii="Times New Roman" w:hAnsi="Times New Roman" w:cs="Times New Roman"/>
          <w:lang w:val="uk-UA"/>
        </w:rPr>
        <w:t xml:space="preserve"> </w:t>
      </w:r>
      <w:r w:rsidRPr="00CE3E19">
        <w:rPr>
          <w:rFonts w:ascii="Times New Roman" w:hAnsi="Times New Roman" w:cs="Times New Roman"/>
          <w:sz w:val="28"/>
          <w:szCs w:val="28"/>
          <w:lang w:val="uk-UA"/>
        </w:rPr>
        <w:t xml:space="preserve">строків розширеного </w:t>
      </w:r>
      <w:r w:rsidRPr="00CE3E19">
        <w:rPr>
          <w:rFonts w:ascii="Times New Roman" w:hAnsi="Times New Roman" w:cs="Times New Roman"/>
          <w:iCs/>
          <w:sz w:val="28"/>
          <w:szCs w:val="28"/>
          <w:lang w:val="uk-UA"/>
        </w:rPr>
        <w:t>застосування реєстраторів розрахункових операцій платниками єдиного податку)</w:t>
      </w:r>
    </w:p>
    <w:p w14:paraId="71427F90" w14:textId="5B493CD7" w:rsidR="00560FB7" w:rsidRDefault="00560FB7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FDD6C" w14:textId="77777777" w:rsidR="001235D5" w:rsidRDefault="001235D5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C7547" w14:textId="686E79C6" w:rsidR="00D97584" w:rsidRPr="008D7FAB" w:rsidRDefault="00A21E7C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AB">
        <w:rPr>
          <w:rFonts w:ascii="Times New Roman" w:hAnsi="Times New Roman" w:cs="Times New Roman"/>
          <w:b/>
          <w:sz w:val="28"/>
          <w:szCs w:val="28"/>
          <w:lang w:val="uk-UA"/>
        </w:rPr>
        <w:t>Верховна Рада України п о с т а н о в л я є</w:t>
      </w:r>
      <w:r w:rsidR="00D97584" w:rsidRPr="008D7F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B3FDBB3" w14:textId="77777777" w:rsidR="00560FB7" w:rsidRDefault="00560FB7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AC06C" w14:textId="59AE49BE" w:rsidR="001235D5" w:rsidRDefault="00D97584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D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5D5">
        <w:rPr>
          <w:rFonts w:ascii="Times New Roman" w:hAnsi="Times New Roman" w:cs="Times New Roman"/>
          <w:sz w:val="28"/>
          <w:szCs w:val="28"/>
          <w:lang w:val="uk-UA"/>
        </w:rPr>
        <w:t>Внести такі зміни:</w:t>
      </w:r>
    </w:p>
    <w:p w14:paraId="7AA1FB91" w14:textId="07AF1E51" w:rsidR="00694573" w:rsidRPr="00BB6D1B" w:rsidRDefault="00D97584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3E19"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абзаці четвертому</w:t>
      </w:r>
      <w:r w:rsidR="00694573" w:rsidRPr="00CE3E19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E3E19" w:rsidRPr="00CE3E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573" w:rsidRPr="00CE3E19">
        <w:rPr>
          <w:rFonts w:ascii="Times New Roman" w:hAnsi="Times New Roman" w:cs="Times New Roman"/>
          <w:sz w:val="28"/>
          <w:szCs w:val="28"/>
          <w:lang w:val="uk-UA"/>
        </w:rPr>
        <w:t xml:space="preserve"> 61 підрозділу 10 розділу </w:t>
      </w:r>
      <w:r w:rsidR="00694573" w:rsidRPr="00BB6D1B">
        <w:rPr>
          <w:rFonts w:ascii="Times New Roman" w:hAnsi="Times New Roman" w:cs="Times New Roman"/>
          <w:sz w:val="28"/>
          <w:szCs w:val="28"/>
        </w:rPr>
        <w:t>XX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"Перехідні положення"</w:t>
      </w:r>
      <w:r w:rsidR="0056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FB7" w:rsidRPr="00BB6D1B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 (Відомості Верховної Ради України, 2011 р., № № 13 – 17, ст. 112)</w:t>
      </w:r>
      <w:r w:rsidR="0056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>цифр</w:t>
      </w:r>
      <w:r w:rsidR="00CE3E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"202</w:t>
      </w:r>
      <w:r w:rsidR="00CE3E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>" замінити цифр</w:t>
      </w:r>
      <w:r w:rsidR="00CE3E1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"202</w:t>
      </w:r>
      <w:r w:rsidR="00560F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4573" w:rsidRPr="00BB6D1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E3E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2E8D5C" w14:textId="77777777" w:rsidR="004C6734" w:rsidRDefault="004C6734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3DE7E8" w14:textId="3390D639" w:rsidR="00984F77" w:rsidRPr="008D7FAB" w:rsidRDefault="00984F77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AB">
        <w:rPr>
          <w:rFonts w:ascii="Times New Roman" w:hAnsi="Times New Roman" w:cs="Times New Roman"/>
          <w:b/>
          <w:sz w:val="28"/>
          <w:szCs w:val="28"/>
          <w:lang w:val="uk-UA"/>
        </w:rPr>
        <w:t>ІІ. Прикінцеві положення</w:t>
      </w:r>
      <w:r w:rsidR="00560FB7" w:rsidRPr="008D7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0EE277EE" w14:textId="77777777" w:rsidR="00560FB7" w:rsidRDefault="00560FB7" w:rsidP="00560F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F6A6DF" w14:textId="3BDC562B" w:rsidR="00984F77" w:rsidRPr="00BB6D1B" w:rsidRDefault="00CB567E" w:rsidP="00560F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84F77"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Цей Закон набирає чинності </w:t>
      </w:r>
      <w:r w:rsidR="00956C36" w:rsidRPr="00BB6D1B">
        <w:rPr>
          <w:rFonts w:ascii="Times New Roman" w:hAnsi="Times New Roman" w:cs="Times New Roman"/>
          <w:sz w:val="28"/>
          <w:szCs w:val="28"/>
          <w:lang w:val="uk-UA"/>
        </w:rPr>
        <w:t>з дня, наступного за днем його опублікування</w:t>
      </w:r>
      <w:r w:rsidR="00984F77" w:rsidRPr="00BB6D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8E6DD" w14:textId="211FA3CE" w:rsidR="001F5D52" w:rsidRPr="00BB6D1B" w:rsidRDefault="00CB567E" w:rsidP="00560FB7">
      <w:pPr>
        <w:pStyle w:val="StyleZakonu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6D1B">
        <w:rPr>
          <w:rFonts w:ascii="Times New Roman" w:hAnsi="Times New Roman"/>
          <w:sz w:val="28"/>
          <w:szCs w:val="28"/>
        </w:rPr>
        <w:t xml:space="preserve">2. </w:t>
      </w:r>
      <w:r w:rsidR="001F5D52" w:rsidRPr="00BB6D1B">
        <w:rPr>
          <w:rFonts w:ascii="Times New Roman" w:hAnsi="Times New Roman"/>
          <w:sz w:val="28"/>
          <w:szCs w:val="28"/>
        </w:rPr>
        <w:t xml:space="preserve">Кабінету Міністрів України у місячний строк </w:t>
      </w:r>
      <w:r w:rsidR="000D2EC0" w:rsidRPr="00BB6D1B">
        <w:rPr>
          <w:rFonts w:ascii="Times New Roman" w:hAnsi="Times New Roman"/>
          <w:sz w:val="28"/>
          <w:szCs w:val="28"/>
        </w:rPr>
        <w:t>і</w:t>
      </w:r>
      <w:r w:rsidR="001F5D52" w:rsidRPr="00BB6D1B">
        <w:rPr>
          <w:rFonts w:ascii="Times New Roman" w:hAnsi="Times New Roman"/>
          <w:sz w:val="28"/>
          <w:szCs w:val="28"/>
        </w:rPr>
        <w:t>з дня набрання чинності цим Законом:</w:t>
      </w:r>
    </w:p>
    <w:p w14:paraId="7B0D7556" w14:textId="77777777" w:rsidR="001F5D52" w:rsidRPr="00BB6D1B" w:rsidRDefault="001F5D52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привести </w:t>
      </w:r>
      <w:r w:rsidR="000D2EC0" w:rsidRPr="00BB6D1B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Pr="00BB6D1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нормативно-правові акти у відповідність із цим Законом;</w:t>
      </w:r>
    </w:p>
    <w:p w14:paraId="4E5B6844" w14:textId="77777777" w:rsidR="001F5D52" w:rsidRPr="00BB6D1B" w:rsidRDefault="001F5D52" w:rsidP="0056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прийняття, перегляд та приведення центральними органами виконавчої влади їх нормативно-правових актів у відповідність із цим Законом.</w:t>
      </w:r>
    </w:p>
    <w:p w14:paraId="23BBD4A4" w14:textId="77777777" w:rsidR="006C40E0" w:rsidRPr="00BB6D1B" w:rsidRDefault="006C40E0" w:rsidP="00560FB7">
      <w:pPr>
        <w:tabs>
          <w:tab w:val="left" w:pos="567"/>
          <w:tab w:val="left" w:pos="993"/>
          <w:tab w:val="left" w:pos="6840"/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7D96C8B" w14:textId="77777777" w:rsidR="006C40E0" w:rsidRPr="00BB6D1B" w:rsidRDefault="006C40E0" w:rsidP="00560FB7">
      <w:pPr>
        <w:tabs>
          <w:tab w:val="left" w:pos="567"/>
          <w:tab w:val="left" w:pos="993"/>
          <w:tab w:val="left" w:pos="6840"/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B260FF2" w14:textId="7FD93F4B" w:rsidR="00E41442" w:rsidRPr="00BB6D1B" w:rsidRDefault="00E41442" w:rsidP="008D7FAB">
      <w:pPr>
        <w:tabs>
          <w:tab w:val="left" w:pos="567"/>
          <w:tab w:val="left" w:pos="993"/>
          <w:tab w:val="left" w:pos="6840"/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</w:t>
      </w:r>
    </w:p>
    <w:p w14:paraId="2E3EB612" w14:textId="77777777" w:rsidR="00E41442" w:rsidRPr="00BB6D1B" w:rsidRDefault="00E41442" w:rsidP="008D7FAB">
      <w:pPr>
        <w:tabs>
          <w:tab w:val="left" w:pos="567"/>
          <w:tab w:val="left" w:pos="993"/>
          <w:tab w:val="left" w:pos="6840"/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6D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Верховної Ради України</w:t>
      </w:r>
    </w:p>
    <w:p w14:paraId="36DB8D75" w14:textId="77777777" w:rsidR="00E41442" w:rsidRPr="00BB6D1B" w:rsidRDefault="00E41442" w:rsidP="00560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442" w:rsidRPr="00BB6D1B" w:rsidSect="007F589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540E" w14:textId="77777777" w:rsidR="00E70F47" w:rsidRDefault="00E70F47" w:rsidP="007F5897">
      <w:pPr>
        <w:spacing w:after="0" w:line="240" w:lineRule="auto"/>
      </w:pPr>
      <w:r>
        <w:separator/>
      </w:r>
    </w:p>
  </w:endnote>
  <w:endnote w:type="continuationSeparator" w:id="0">
    <w:p w14:paraId="2CB93B03" w14:textId="77777777" w:rsidR="00E70F47" w:rsidRDefault="00E70F47" w:rsidP="007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2760" w14:textId="77777777" w:rsidR="00E70F47" w:rsidRDefault="00E70F47" w:rsidP="007F5897">
      <w:pPr>
        <w:spacing w:after="0" w:line="240" w:lineRule="auto"/>
      </w:pPr>
      <w:r>
        <w:separator/>
      </w:r>
    </w:p>
  </w:footnote>
  <w:footnote w:type="continuationSeparator" w:id="0">
    <w:p w14:paraId="24E54178" w14:textId="77777777" w:rsidR="00E70F47" w:rsidRDefault="00E70F47" w:rsidP="007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49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0ACE89" w14:textId="77777777" w:rsidR="007F5897" w:rsidRPr="007F5897" w:rsidRDefault="007F589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58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58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58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E3E" w:rsidRPr="007E0E3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7F58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A20B40" w14:textId="77777777" w:rsidR="007F5897" w:rsidRDefault="007F58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2"/>
    <w:rsid w:val="00014DC3"/>
    <w:rsid w:val="00022E66"/>
    <w:rsid w:val="0007182F"/>
    <w:rsid w:val="000B5B4A"/>
    <w:rsid w:val="000D2EC0"/>
    <w:rsid w:val="00100C04"/>
    <w:rsid w:val="001116B6"/>
    <w:rsid w:val="001235D5"/>
    <w:rsid w:val="00123AD3"/>
    <w:rsid w:val="001409A6"/>
    <w:rsid w:val="0015049D"/>
    <w:rsid w:val="00157D25"/>
    <w:rsid w:val="001613A6"/>
    <w:rsid w:val="0016754F"/>
    <w:rsid w:val="00194125"/>
    <w:rsid w:val="001B443C"/>
    <w:rsid w:val="001F5D52"/>
    <w:rsid w:val="00221A26"/>
    <w:rsid w:val="00260AF8"/>
    <w:rsid w:val="00262556"/>
    <w:rsid w:val="002A0E35"/>
    <w:rsid w:val="002A5DE2"/>
    <w:rsid w:val="002E76CF"/>
    <w:rsid w:val="0033731A"/>
    <w:rsid w:val="003619AD"/>
    <w:rsid w:val="00384844"/>
    <w:rsid w:val="004667DB"/>
    <w:rsid w:val="00484C94"/>
    <w:rsid w:val="00493D43"/>
    <w:rsid w:val="004B161B"/>
    <w:rsid w:val="004C6734"/>
    <w:rsid w:val="0050214D"/>
    <w:rsid w:val="0051143D"/>
    <w:rsid w:val="00530801"/>
    <w:rsid w:val="00540241"/>
    <w:rsid w:val="00542DB3"/>
    <w:rsid w:val="005529E4"/>
    <w:rsid w:val="00560FB7"/>
    <w:rsid w:val="00570378"/>
    <w:rsid w:val="005A43D4"/>
    <w:rsid w:val="005B19EC"/>
    <w:rsid w:val="005C2E56"/>
    <w:rsid w:val="00611756"/>
    <w:rsid w:val="006147AB"/>
    <w:rsid w:val="00621845"/>
    <w:rsid w:val="00694573"/>
    <w:rsid w:val="006A365E"/>
    <w:rsid w:val="006C40E0"/>
    <w:rsid w:val="00717DBC"/>
    <w:rsid w:val="00767238"/>
    <w:rsid w:val="00775EB5"/>
    <w:rsid w:val="007E0E3E"/>
    <w:rsid w:val="007F5897"/>
    <w:rsid w:val="008171ED"/>
    <w:rsid w:val="00825BB0"/>
    <w:rsid w:val="008D7167"/>
    <w:rsid w:val="008D7FAB"/>
    <w:rsid w:val="008F3F8C"/>
    <w:rsid w:val="00906F6B"/>
    <w:rsid w:val="009266C5"/>
    <w:rsid w:val="00956C36"/>
    <w:rsid w:val="00971330"/>
    <w:rsid w:val="0097428F"/>
    <w:rsid w:val="00984F77"/>
    <w:rsid w:val="00A03699"/>
    <w:rsid w:val="00A16737"/>
    <w:rsid w:val="00A21E7C"/>
    <w:rsid w:val="00A24A10"/>
    <w:rsid w:val="00A27FBB"/>
    <w:rsid w:val="00A56E7B"/>
    <w:rsid w:val="00A64831"/>
    <w:rsid w:val="00A77E9A"/>
    <w:rsid w:val="00AC7777"/>
    <w:rsid w:val="00AD0DD6"/>
    <w:rsid w:val="00B05968"/>
    <w:rsid w:val="00B41173"/>
    <w:rsid w:val="00B831AA"/>
    <w:rsid w:val="00B833A7"/>
    <w:rsid w:val="00B92079"/>
    <w:rsid w:val="00BB6D1B"/>
    <w:rsid w:val="00BC236F"/>
    <w:rsid w:val="00BF4BA1"/>
    <w:rsid w:val="00BF6E32"/>
    <w:rsid w:val="00C5677B"/>
    <w:rsid w:val="00C8748B"/>
    <w:rsid w:val="00CA1121"/>
    <w:rsid w:val="00CB567E"/>
    <w:rsid w:val="00CB682E"/>
    <w:rsid w:val="00CE3E19"/>
    <w:rsid w:val="00D241FE"/>
    <w:rsid w:val="00D3216C"/>
    <w:rsid w:val="00D33DC8"/>
    <w:rsid w:val="00D9133D"/>
    <w:rsid w:val="00D97584"/>
    <w:rsid w:val="00DB5B1A"/>
    <w:rsid w:val="00DC6147"/>
    <w:rsid w:val="00DD01F1"/>
    <w:rsid w:val="00DD2D64"/>
    <w:rsid w:val="00DE336E"/>
    <w:rsid w:val="00E41442"/>
    <w:rsid w:val="00E70F47"/>
    <w:rsid w:val="00E86D6A"/>
    <w:rsid w:val="00E87BDB"/>
    <w:rsid w:val="00EB4FD5"/>
    <w:rsid w:val="00ED57AB"/>
    <w:rsid w:val="00EF33AE"/>
    <w:rsid w:val="00EF6949"/>
    <w:rsid w:val="00F07176"/>
    <w:rsid w:val="00F16C79"/>
    <w:rsid w:val="00F45BCC"/>
    <w:rsid w:val="00F478F5"/>
    <w:rsid w:val="00F55F6A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6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4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984F77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984F77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7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777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1E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5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5897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7F5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5897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1F63-E5EF-4134-BC88-FA65DAF2C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A4844-4561-4673-B5A7-610ED8E18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B02CD-F092-4EF9-BBC9-6E3D3EEE1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C3D91-E366-45BF-B1CE-9DB28E5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2021-12-02T09:52:00Z</dcterms:created>
  <dcterms:modified xsi:type="dcterms:W3CDTF">2021-12-02T09:52:00Z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