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73E6D" w14:textId="7FFFE113" w:rsidR="00EB586A" w:rsidRDefault="00EB586A" w:rsidP="00EB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B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ПОЯСНЮВАЛЬНА ЗАПИСКА</w:t>
      </w:r>
    </w:p>
    <w:p w14:paraId="29DA4CDF" w14:textId="70E02BE8" w:rsidR="00347BE1" w:rsidRDefault="00613CFD" w:rsidP="00EB5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42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проекту Закону України «</w:t>
      </w:r>
      <w:r w:rsidR="00347BE1" w:rsidRPr="00347B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внесення змін до Кримінального та Кримінального процесуального кодексів України щодо забезпечення протидії несанкціонованому розповсюдженню інформації про направлення, переміщення міжнародної військової допомоги в Україну, рух, переміщення або розміщення Збройних Сил України чи інших військових формувань України, вчинене в умовах воєнного або надзвичайного стану</w:t>
      </w:r>
      <w:r w:rsidR="00347B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14:paraId="71F73E98" w14:textId="77777777" w:rsidR="00613CFD" w:rsidRPr="00EB586A" w:rsidRDefault="00613CFD" w:rsidP="0034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2BCA324" w14:textId="77777777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Обґрунтування необхідності прийняття законопроекту</w:t>
      </w:r>
    </w:p>
    <w:p w14:paraId="39CB5A7E" w14:textId="0CB7F3AF" w:rsidR="004A5115" w:rsidRDefault="00347BE1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Вже майже місяць</w:t>
      </w:r>
      <w:r w:rsidR="00EB586A"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триває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активна фаза</w:t>
      </w:r>
      <w:r w:rsidR="00EB586A"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збройн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="00EB586A"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агресі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EB586A"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Російської Федерації проти України, яка призвела до численних людських жертв як серед військовослужбовців та правоохоронців, так і серед цивільного населення, окупації Автономної Республіки Крим і частини Донецької та Луганської областей, значних економічних втрат для нашої країни. </w:t>
      </w:r>
    </w:p>
    <w:p w14:paraId="617A734A" w14:textId="77777777" w:rsidR="0017183C" w:rsidRDefault="00EB586A" w:rsidP="001718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той же час, ряд громадян України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іноді необдумано</w:t>
      </w:r>
      <w:r w:rsid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небезпечно</w:t>
      </w:r>
      <w:r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A5115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здійснюють 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допомогу ворогу шляхом розповсюдження інформації про направлення, переміщення міжнародної військової допомоги в Україну,</w:t>
      </w:r>
      <w:r w:rsidR="0017183C" w:rsidRPr="0017183C">
        <w:rPr>
          <w:rFonts w:ascii="Times New Roman" w:hAnsi="Times New Roman" w:cs="Times New Roman"/>
          <w:sz w:val="28"/>
          <w:szCs w:val="28"/>
        </w:rPr>
        <w:t xml:space="preserve"> а також 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 про переміщення, рух або розташування Збройних Сил України чи інших військових формувань України</w:t>
      </w:r>
      <w:r w:rsid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54C3D67" w14:textId="7D98940B" w:rsidR="00EB586A" w:rsidRPr="0017183C" w:rsidRDefault="00EB586A" w:rsidP="001718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Більше того,</w:t>
      </w:r>
      <w:r w:rsid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численні заклики 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Збройних Сил України</w:t>
      </w:r>
      <w:r w:rsid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певні особи</w:t>
      </w: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причетні до здійснення </w:t>
      </w:r>
      <w:r w:rsidR="004A5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такої діяльності</w:t>
      </w: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продовжують </w:t>
      </w:r>
      <w:r w:rsidR="004A5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таку діяльність</w:t>
      </w: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є неприпустимим в умовах продовження збройної агресії та ведення бойових дій.</w:t>
      </w:r>
    </w:p>
    <w:p w14:paraId="68DC76FA" w14:textId="77777777" w:rsidR="00EB586A" w:rsidRPr="00EB586A" w:rsidRDefault="004A5115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Пособництво державі-агресору</w:t>
      </w:r>
      <w:r w:rsidR="00EB586A"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явище підриває національну безпеку України та становить безпосередню загрозу державному суверенітету, територіальній цілісності, конституційного ладу та іншим національним інтересам України, тому повинен нести за собою відповідальність, встановлену законом. </w:t>
      </w:r>
    </w:p>
    <w:p w14:paraId="3D1EA454" w14:textId="6763586B" w:rsidR="001C4237" w:rsidRPr="001C4237" w:rsidRDefault="00EB586A" w:rsidP="001718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Враховуючи наведене, з метою встановлення справедливого покарання для осіб, які </w:t>
      </w:r>
      <w:r w:rsidR="004A5115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здійснюють</w:t>
      </w:r>
      <w:r w:rsidR="0017183C" w:rsidRPr="0017183C">
        <w:rPr>
          <w:rFonts w:ascii="Times New Roman" w:hAnsi="Times New Roman" w:cs="Times New Roman"/>
          <w:sz w:val="28"/>
          <w:szCs w:val="28"/>
        </w:rPr>
        <w:t xml:space="preserve"> навмисне </w:t>
      </w:r>
      <w:r w:rsidR="0017183C">
        <w:rPr>
          <w:rFonts w:ascii="Times New Roman" w:hAnsi="Times New Roman" w:cs="Times New Roman"/>
          <w:sz w:val="28"/>
          <w:szCs w:val="28"/>
        </w:rPr>
        <w:t xml:space="preserve">та незаконне 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розповсюдження інформації про направлення, переміщення міжнародної військової допомоги в Україну, а також інформації про переміщення, рух або розташування Збройних Сил України чи інших військових формувань України</w:t>
      </w:r>
      <w:r w:rsidRPr="001C42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пропонується прийняти даний законопроект.</w:t>
      </w:r>
    </w:p>
    <w:p w14:paraId="2FECC3AA" w14:textId="093A07B9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Цілі й завдання законопроекту</w:t>
      </w:r>
    </w:p>
    <w:p w14:paraId="291B24D4" w14:textId="099DA5DC" w:rsidR="00EB586A" w:rsidRPr="0017183C" w:rsidRDefault="00EB586A" w:rsidP="001718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Даний законопроект покликаний </w:t>
      </w:r>
      <w:r w:rsidR="004A5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запобігти вчиненню відповідних злочинів та</w:t>
      </w: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передбачити інші відповідні покарання для осіб, які 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навмисне </w:t>
      </w:r>
      <w:r w:rsid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незаконне 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розповсюдж</w:t>
      </w:r>
      <w:r w:rsid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ують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</w:t>
      </w:r>
      <w:r w:rsid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направлення, переміщення міжнародної військової допомоги в Україну, а також інформаці</w:t>
      </w:r>
      <w:r w:rsid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переміщення, рух або розташування Збройних Сил України чи інших 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військових формувань України,</w:t>
      </w: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шляхом встановлення кримінальної відповідальності за відповідні діяння.</w:t>
      </w:r>
    </w:p>
    <w:p w14:paraId="44951A6C" w14:textId="77777777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EB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Загальна характеристика і основні положення законопроекту</w:t>
      </w:r>
    </w:p>
    <w:p w14:paraId="1EA64B17" w14:textId="77777777" w:rsidR="003C65E3" w:rsidRDefault="00EB586A" w:rsidP="003C65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Законопроектом пропонується доповнити Кримінальний кодекс України новою статтею 11</w:t>
      </w:r>
      <w:r w:rsid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A5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65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3C65E3" w:rsidRPr="003C65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Несанкціоноване розповсюдження інформації про направлення, переміщення міжнародної військової допомоги в Україну, рух, переміщення або розміщення Збройних Сил України чи інших військових формувань України, вчинене в умовах воєнного або надзвичайного стану</w:t>
      </w:r>
      <w:r w:rsidR="003C65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якою передбачити кримінальну відповідальність за </w:t>
      </w:r>
      <w:r w:rsidR="003C65E3" w:rsidRPr="003C65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навмисне та незаконне розповсюдження інформації про направлення, переміщення міжнародної військової допомоги в Україну, а також інформації про переміщення, рух або розташування Збройних Сил України чи інших військових формувань України</w:t>
      </w:r>
      <w:r w:rsidR="003C65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7DFC693" w14:textId="77777777" w:rsidR="003C65E3" w:rsidRDefault="00EB586A" w:rsidP="003C65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Окрім цього, пропонується </w:t>
      </w:r>
      <w:proofErr w:type="spellStart"/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65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відповідні </w:t>
      </w: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 до Кримінального процесуального кодексу, якими передбачити підслідність щодо розслідування кримінального правопорушення, пере</w:t>
      </w:r>
      <w:r w:rsidR="004A5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дбаченого статтею 11</w:t>
      </w:r>
      <w:r w:rsidR="003C65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4A5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</w:t>
      </w: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Кримінального кодексу України, за слідчими органів безпеки, а також поширити на таке кримінальне правопорушення можливість спеціального досудового розслідування (</w:t>
      </w:r>
      <w:proofErr w:type="spellStart"/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inabsentia</w:t>
      </w:r>
      <w:proofErr w:type="spellEnd"/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4A55B54B" w14:textId="0FA63F87" w:rsidR="00EB586A" w:rsidRPr="003C65E3" w:rsidRDefault="00EB586A" w:rsidP="003C65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5518DFE0" w14:textId="77777777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Стан нормативно-правової бази у зазначеній сфері правового регулювання</w:t>
      </w:r>
    </w:p>
    <w:p w14:paraId="36518837" w14:textId="77777777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Нормативно-правовою базою у цій сфері правового регулювання є, зокрема, Конституція України, Кримінальний кодекс України, Кримінальний процесуальний кодекс України.</w:t>
      </w:r>
    </w:p>
    <w:p w14:paraId="70E378C6" w14:textId="77777777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619D391E" w14:textId="77777777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Фінансово-економічне обґрунтування</w:t>
      </w:r>
    </w:p>
    <w:p w14:paraId="67A51108" w14:textId="77777777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 положень законопроекту не потребуватиме збільшення витрат з Державного бюджету України. </w:t>
      </w:r>
    </w:p>
    <w:p w14:paraId="428B57A4" w14:textId="77777777" w:rsidR="00EB586A" w:rsidRPr="00EB586A" w:rsidRDefault="00EB586A" w:rsidP="001C423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A12D566" w14:textId="77777777" w:rsidR="00657092" w:rsidRDefault="00EB586A" w:rsidP="006570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Прогноз соціально-економічних, правових та інших наслідків прийняття</w:t>
      </w:r>
    </w:p>
    <w:p w14:paraId="1860953D" w14:textId="1C8C1938" w:rsidR="001B0765" w:rsidRPr="00657092" w:rsidRDefault="00657092" w:rsidP="006570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 проекту сприятиме захисту національних інтересів України, відновленню суспільної справедливості, забезпеченню захисту української державності від осіб, які своїми рішеннями, діями чи бездіяльністю здійснювали заходи (та/або сприяли їх здійсненню), спрямовані на нанесення шкоди суверенітетові, територіальній цілісності та недоторканності, обороноздатності, державній, економічній чи інформаційній безпеці України.</w:t>
      </w:r>
    </w:p>
    <w:p w14:paraId="4C49F8DC" w14:textId="77777777" w:rsidR="00EB586A" w:rsidRDefault="00EB586A" w:rsidP="001C4237">
      <w:pPr>
        <w:spacing w:before="120" w:after="0" w:line="240" w:lineRule="auto"/>
        <w:ind w:firstLine="709"/>
      </w:pPr>
    </w:p>
    <w:p w14:paraId="4CDCF680" w14:textId="355DB1DF" w:rsidR="00EB586A" w:rsidRPr="000B01A0" w:rsidRDefault="00EB586A" w:rsidP="001C4237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586A">
        <w:rPr>
          <w:rFonts w:ascii="Times New Roman" w:hAnsi="Times New Roman" w:cs="Times New Roman"/>
          <w:b/>
          <w:sz w:val="28"/>
          <w:szCs w:val="28"/>
        </w:rPr>
        <w:lastRenderedPageBreak/>
        <w:t>Народні депут</w:t>
      </w:r>
      <w:r>
        <w:rPr>
          <w:rFonts w:ascii="Times New Roman" w:hAnsi="Times New Roman" w:cs="Times New Roman"/>
          <w:b/>
          <w:sz w:val="28"/>
          <w:szCs w:val="28"/>
        </w:rPr>
        <w:t>ати України</w:t>
      </w:r>
    </w:p>
    <w:sectPr w:rsidR="00EB586A" w:rsidRPr="000B01A0" w:rsidSect="00613CFD">
      <w:pgSz w:w="11906" w:h="16838"/>
      <w:pgMar w:top="1440" w:right="96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5E"/>
    <w:rsid w:val="00045E6E"/>
    <w:rsid w:val="000B01A0"/>
    <w:rsid w:val="0017183C"/>
    <w:rsid w:val="001B0765"/>
    <w:rsid w:val="001C4237"/>
    <w:rsid w:val="002C7F74"/>
    <w:rsid w:val="003146FA"/>
    <w:rsid w:val="00347BE1"/>
    <w:rsid w:val="003C65E3"/>
    <w:rsid w:val="00420626"/>
    <w:rsid w:val="004A5115"/>
    <w:rsid w:val="00613CFD"/>
    <w:rsid w:val="00657092"/>
    <w:rsid w:val="006E7517"/>
    <w:rsid w:val="00751894"/>
    <w:rsid w:val="008C23D6"/>
    <w:rsid w:val="00A93CAA"/>
    <w:rsid w:val="00AF7E7A"/>
    <w:rsid w:val="00C63F5E"/>
    <w:rsid w:val="00EB586A"/>
    <w:rsid w:val="00F8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5F65"/>
  <w15:docId w15:val="{300E5DE7-18C9-304F-92B2-AE42E22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EC42-D640-46B8-BB66-BF7101444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0F7B4-42BA-4EB0-900F-255D51D30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965A6-8DD7-4714-8F50-5F1D57D32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6BD0D8-BFAC-42EF-99CC-B9B3DC1C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2830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Документ_851221(2).docx</dc:title>
  <dc:creator/>
  <cp:lastModifiedBy/>
  <cp:revision>1</cp:revision>
  <dcterms:created xsi:type="dcterms:W3CDTF">2022-03-22T09:36:03Z</dcterms:created>
  <dcterms:modified xsi:type="dcterms:W3CDTF">2022-03-22T09:36:03Z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