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3A10" w:rsidRPr="00376DE1" w:rsidRDefault="00D43A10" w:rsidP="00D43A10">
      <w:pPr>
        <w:tabs>
          <w:tab w:val="center" w:pos="4677"/>
          <w:tab w:val="right" w:pos="9355"/>
        </w:tabs>
        <w:spacing w:after="0" w:line="240" w:lineRule="auto"/>
        <w:rPr>
          <w:rFonts w:eastAsia="Times New Roman" w:cs="Times New Roman"/>
          <w:szCs w:val="24"/>
          <w:lang w:val="uk-UA" w:eastAsia="ru-RU"/>
        </w:rPr>
      </w:pPr>
    </w:p>
    <w:p w:rsidR="00D43A10" w:rsidRPr="00376DE1" w:rsidRDefault="00D43A10" w:rsidP="00D43A10">
      <w:pPr>
        <w:tabs>
          <w:tab w:val="center" w:pos="4677"/>
          <w:tab w:val="right" w:pos="9355"/>
        </w:tabs>
        <w:spacing w:after="0" w:line="240" w:lineRule="auto"/>
        <w:rPr>
          <w:rFonts w:eastAsia="Times New Roman" w:cs="Times New Roman"/>
          <w:szCs w:val="24"/>
          <w:lang w:val="uk-UA" w:eastAsia="ru-RU"/>
        </w:rPr>
      </w:pPr>
    </w:p>
    <w:p w:rsidR="00D43A10" w:rsidRPr="00376DE1" w:rsidRDefault="00D43A10" w:rsidP="00D43A10">
      <w:pPr>
        <w:spacing w:after="0" w:line="240" w:lineRule="auto"/>
        <w:rPr>
          <w:rFonts w:eastAsia="Times New Roman" w:cs="Times New Roman"/>
          <w:szCs w:val="24"/>
          <w:lang w:val="uk-UA" w:eastAsia="ru-RU"/>
        </w:rPr>
      </w:pPr>
    </w:p>
    <w:p w:rsidR="00D43A10" w:rsidRPr="00376DE1" w:rsidRDefault="00D43A10" w:rsidP="00D43A10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D43A10" w:rsidRPr="00376DE1" w:rsidRDefault="00D43A10" w:rsidP="00D43A10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D43A10" w:rsidRPr="00376DE1" w:rsidRDefault="00D43A10" w:rsidP="00D43A10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D43A10" w:rsidRPr="00376DE1" w:rsidRDefault="00D43A10" w:rsidP="00D43A10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D43A10" w:rsidRPr="00376DE1" w:rsidRDefault="00D43A10" w:rsidP="00D43A10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D43A10" w:rsidRPr="00376DE1" w:rsidRDefault="00D43A10" w:rsidP="00D43A10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D43A10" w:rsidRPr="00376DE1" w:rsidRDefault="00D43A10" w:rsidP="00D43A10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D43A10" w:rsidRPr="00376DE1" w:rsidRDefault="00D43A10" w:rsidP="00D43A10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D43A10" w:rsidRPr="00376DE1" w:rsidRDefault="00D43A10" w:rsidP="00D43A10">
      <w:pPr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:rsidR="00D43A10" w:rsidRPr="00376DE1" w:rsidRDefault="00D43A10" w:rsidP="00D43A10">
      <w:pPr>
        <w:tabs>
          <w:tab w:val="left" w:pos="3780"/>
        </w:tabs>
        <w:spacing w:after="0" w:line="240" w:lineRule="auto"/>
        <w:jc w:val="center"/>
        <w:rPr>
          <w:rFonts w:eastAsia="Times New Roman" w:cs="Times New Roman"/>
          <w:b/>
          <w:szCs w:val="24"/>
          <w:lang w:val="uk-UA" w:eastAsia="ru-RU"/>
        </w:rPr>
      </w:pPr>
      <w:r w:rsidRPr="00376DE1">
        <w:rPr>
          <w:rFonts w:eastAsia="Times New Roman" w:cs="Times New Roman"/>
          <w:b/>
          <w:szCs w:val="24"/>
          <w:lang w:val="uk-UA" w:eastAsia="ru-RU"/>
        </w:rPr>
        <w:t>ВИСНОВОК</w:t>
      </w:r>
    </w:p>
    <w:p w:rsidR="00D43A10" w:rsidRPr="00376DE1" w:rsidRDefault="00D43A10" w:rsidP="00D43A10">
      <w:pPr>
        <w:tabs>
          <w:tab w:val="left" w:pos="1260"/>
        </w:tabs>
        <w:spacing w:after="0" w:line="240" w:lineRule="auto"/>
        <w:jc w:val="center"/>
        <w:rPr>
          <w:rFonts w:eastAsia="Times New Roman" w:cs="Times New Roman"/>
          <w:b/>
          <w:szCs w:val="24"/>
          <w:lang w:val="uk-UA" w:eastAsia="ru-RU"/>
        </w:rPr>
      </w:pPr>
      <w:r w:rsidRPr="00376DE1">
        <w:rPr>
          <w:rFonts w:eastAsia="Times New Roman" w:cs="Times New Roman"/>
          <w:b/>
          <w:szCs w:val="24"/>
          <w:lang w:val="uk-UA" w:eastAsia="ru-RU"/>
        </w:rPr>
        <w:t xml:space="preserve">щодо відповідності проекту нормативно-правового </w:t>
      </w:r>
      <w:proofErr w:type="spellStart"/>
      <w:r w:rsidRPr="00376DE1">
        <w:rPr>
          <w:rFonts w:eastAsia="Times New Roman" w:cs="Times New Roman"/>
          <w:b/>
          <w:szCs w:val="24"/>
          <w:lang w:val="uk-UA" w:eastAsia="ru-RU"/>
        </w:rPr>
        <w:t>акта</w:t>
      </w:r>
      <w:proofErr w:type="spellEnd"/>
    </w:p>
    <w:p w:rsidR="00D43A10" w:rsidRPr="00376DE1" w:rsidRDefault="00D43A10" w:rsidP="00D43A10">
      <w:pPr>
        <w:spacing w:after="360" w:line="240" w:lineRule="auto"/>
        <w:jc w:val="center"/>
        <w:rPr>
          <w:rFonts w:eastAsia="Times New Roman" w:cs="Times New Roman"/>
          <w:b/>
          <w:szCs w:val="28"/>
          <w:lang w:val="uk-UA" w:eastAsia="ru-RU"/>
        </w:rPr>
      </w:pPr>
      <w:r w:rsidRPr="00376DE1">
        <w:rPr>
          <w:rFonts w:eastAsia="Times New Roman" w:cs="Times New Roman"/>
          <w:b/>
          <w:szCs w:val="28"/>
          <w:lang w:val="uk-UA" w:eastAsia="ru-RU"/>
        </w:rPr>
        <w:t xml:space="preserve">вимогам антикорупційного законодавства </w:t>
      </w:r>
    </w:p>
    <w:p w:rsidR="00D43A10" w:rsidRPr="00376DE1" w:rsidRDefault="00D43A10" w:rsidP="00D43A10">
      <w:pPr>
        <w:spacing w:after="360" w:line="240" w:lineRule="auto"/>
        <w:jc w:val="center"/>
        <w:rPr>
          <w:rFonts w:eastAsia="Times New Roman" w:cs="Times New Roman"/>
          <w:b/>
          <w:szCs w:val="28"/>
          <w:lang w:val="uk-UA" w:eastAsia="ru-RU"/>
        </w:rPr>
      </w:pPr>
      <w:r w:rsidRPr="00376DE1">
        <w:rPr>
          <w:rFonts w:eastAsia="Times New Roman" w:cs="Times New Roman"/>
          <w:b/>
          <w:szCs w:val="28"/>
          <w:lang w:val="uk-UA" w:eastAsia="ru-RU"/>
        </w:rPr>
        <w:t xml:space="preserve"> </w:t>
      </w:r>
    </w:p>
    <w:p w:rsidR="00D43A10" w:rsidRDefault="00D43A10" w:rsidP="00D43A10">
      <w:pPr>
        <w:keepNext/>
        <w:keepLines/>
        <w:shd w:val="clear" w:color="auto" w:fill="FFFFFF"/>
        <w:spacing w:before="40" w:after="0" w:line="270" w:lineRule="atLeast"/>
        <w:jc w:val="both"/>
        <w:outlineLvl w:val="2"/>
        <w:rPr>
          <w:rFonts w:eastAsia="Times New Roman" w:cs="Times New Roman"/>
          <w:szCs w:val="28"/>
          <w:lang w:eastAsia="ru-RU"/>
        </w:rPr>
      </w:pPr>
      <w:r w:rsidRPr="00376DE1">
        <w:rPr>
          <w:rFonts w:eastAsia="Times New Roman" w:cs="Times New Roman"/>
          <w:b/>
          <w:szCs w:val="28"/>
          <w:lang w:val="uk-UA" w:eastAsia="ru-RU"/>
        </w:rPr>
        <w:t xml:space="preserve">Назва проекту </w:t>
      </w:r>
      <w:proofErr w:type="spellStart"/>
      <w:r w:rsidRPr="00376DE1">
        <w:rPr>
          <w:rFonts w:eastAsia="Times New Roman" w:cs="Times New Roman"/>
          <w:b/>
          <w:szCs w:val="28"/>
          <w:lang w:val="uk-UA" w:eastAsia="ru-RU"/>
        </w:rPr>
        <w:t>акта</w:t>
      </w:r>
      <w:proofErr w:type="spellEnd"/>
      <w:r w:rsidRPr="00376DE1">
        <w:rPr>
          <w:rFonts w:eastAsia="Times New Roman" w:cs="Times New Roman"/>
          <w:b/>
          <w:szCs w:val="28"/>
          <w:lang w:val="uk-UA" w:eastAsia="ru-RU"/>
        </w:rPr>
        <w:t>:</w:t>
      </w:r>
      <w:r w:rsidRPr="00376DE1">
        <w:rPr>
          <w:rFonts w:eastAsia="Times New Roman" w:cs="Times New Roman"/>
          <w:szCs w:val="28"/>
          <w:lang w:eastAsia="ru-RU"/>
        </w:rPr>
        <w:t xml:space="preserve"> </w:t>
      </w:r>
      <w:r w:rsidRPr="00D43A10">
        <w:rPr>
          <w:rFonts w:cs="Times New Roman"/>
        </w:rPr>
        <w:t xml:space="preserve">про </w:t>
      </w:r>
      <w:proofErr w:type="spellStart"/>
      <w:r w:rsidRPr="00D43A10">
        <w:rPr>
          <w:rFonts w:cs="Times New Roman"/>
        </w:rPr>
        <w:t>звернення</w:t>
      </w:r>
      <w:proofErr w:type="spellEnd"/>
      <w:r w:rsidRPr="00D43A10">
        <w:rPr>
          <w:rFonts w:cs="Times New Roman"/>
        </w:rPr>
        <w:t xml:space="preserve"> </w:t>
      </w:r>
      <w:proofErr w:type="spellStart"/>
      <w:r w:rsidRPr="00D43A10">
        <w:rPr>
          <w:rFonts w:cs="Times New Roman"/>
        </w:rPr>
        <w:t>Верховної</w:t>
      </w:r>
      <w:proofErr w:type="spellEnd"/>
      <w:r w:rsidRPr="00D43A10">
        <w:rPr>
          <w:rFonts w:cs="Times New Roman"/>
        </w:rPr>
        <w:t xml:space="preserve"> Ради </w:t>
      </w:r>
      <w:proofErr w:type="spellStart"/>
      <w:r w:rsidRPr="00D43A10">
        <w:rPr>
          <w:rFonts w:cs="Times New Roman"/>
        </w:rPr>
        <w:t>України</w:t>
      </w:r>
      <w:proofErr w:type="spellEnd"/>
      <w:r w:rsidRPr="00D43A10">
        <w:rPr>
          <w:rFonts w:cs="Times New Roman"/>
        </w:rPr>
        <w:t xml:space="preserve"> до </w:t>
      </w:r>
      <w:proofErr w:type="spellStart"/>
      <w:r w:rsidRPr="00D43A10">
        <w:rPr>
          <w:rFonts w:cs="Times New Roman"/>
        </w:rPr>
        <w:t>Палати</w:t>
      </w:r>
      <w:proofErr w:type="spellEnd"/>
      <w:r w:rsidRPr="00D43A10">
        <w:rPr>
          <w:rFonts w:cs="Times New Roman"/>
        </w:rPr>
        <w:t xml:space="preserve"> </w:t>
      </w:r>
      <w:proofErr w:type="spellStart"/>
      <w:r w:rsidRPr="00D43A10">
        <w:rPr>
          <w:rFonts w:cs="Times New Roman"/>
        </w:rPr>
        <w:t>представників</w:t>
      </w:r>
      <w:proofErr w:type="spellEnd"/>
      <w:r w:rsidRPr="00D43A10">
        <w:rPr>
          <w:rFonts w:cs="Times New Roman"/>
        </w:rPr>
        <w:t xml:space="preserve"> </w:t>
      </w:r>
      <w:proofErr w:type="spellStart"/>
      <w:r w:rsidRPr="00D43A10">
        <w:rPr>
          <w:rFonts w:cs="Times New Roman"/>
        </w:rPr>
        <w:t>Конгресу</w:t>
      </w:r>
      <w:proofErr w:type="spellEnd"/>
      <w:r w:rsidRPr="00D43A10">
        <w:rPr>
          <w:rFonts w:cs="Times New Roman"/>
        </w:rPr>
        <w:t xml:space="preserve"> </w:t>
      </w:r>
      <w:proofErr w:type="spellStart"/>
      <w:r w:rsidRPr="00D43A10">
        <w:rPr>
          <w:rFonts w:cs="Times New Roman"/>
        </w:rPr>
        <w:t>Сполучених</w:t>
      </w:r>
      <w:proofErr w:type="spellEnd"/>
      <w:r w:rsidRPr="00D43A10">
        <w:rPr>
          <w:rFonts w:cs="Times New Roman"/>
        </w:rPr>
        <w:t xml:space="preserve"> </w:t>
      </w:r>
      <w:proofErr w:type="spellStart"/>
      <w:r w:rsidRPr="00D43A10">
        <w:rPr>
          <w:rFonts w:cs="Times New Roman"/>
        </w:rPr>
        <w:t>Штатів</w:t>
      </w:r>
      <w:proofErr w:type="spellEnd"/>
      <w:r w:rsidRPr="00D43A10">
        <w:rPr>
          <w:rFonts w:cs="Times New Roman"/>
        </w:rPr>
        <w:t xml:space="preserve"> Америки </w:t>
      </w:r>
      <w:proofErr w:type="spellStart"/>
      <w:r w:rsidRPr="00D43A10">
        <w:rPr>
          <w:rFonts w:cs="Times New Roman"/>
        </w:rPr>
        <w:t>щодо</w:t>
      </w:r>
      <w:proofErr w:type="spellEnd"/>
      <w:r w:rsidRPr="00D43A10">
        <w:rPr>
          <w:rFonts w:cs="Times New Roman"/>
        </w:rPr>
        <w:t xml:space="preserve"> початку </w:t>
      </w:r>
      <w:proofErr w:type="spellStart"/>
      <w:r w:rsidRPr="00D43A10">
        <w:rPr>
          <w:rFonts w:cs="Times New Roman"/>
        </w:rPr>
        <w:t>розгляду</w:t>
      </w:r>
      <w:proofErr w:type="spellEnd"/>
      <w:r w:rsidRPr="00D43A10">
        <w:rPr>
          <w:rFonts w:cs="Times New Roman"/>
        </w:rPr>
        <w:t xml:space="preserve"> законопроекту № 5094 "Акт </w:t>
      </w:r>
      <w:proofErr w:type="spellStart"/>
      <w:r w:rsidRPr="00D43A10">
        <w:rPr>
          <w:rFonts w:cs="Times New Roman"/>
        </w:rPr>
        <w:t>стабільності</w:t>
      </w:r>
      <w:proofErr w:type="spellEnd"/>
      <w:r w:rsidRPr="00D43A10">
        <w:rPr>
          <w:rFonts w:cs="Times New Roman"/>
        </w:rPr>
        <w:t xml:space="preserve"> і </w:t>
      </w:r>
      <w:proofErr w:type="spellStart"/>
      <w:r w:rsidRPr="00D43A10">
        <w:rPr>
          <w:rFonts w:cs="Times New Roman"/>
        </w:rPr>
        <w:t>демократії</w:t>
      </w:r>
      <w:proofErr w:type="spellEnd"/>
      <w:r w:rsidRPr="00D43A10">
        <w:rPr>
          <w:rFonts w:cs="Times New Roman"/>
        </w:rPr>
        <w:t xml:space="preserve"> в </w:t>
      </w:r>
      <w:proofErr w:type="spellStart"/>
      <w:r w:rsidRPr="00D43A10">
        <w:rPr>
          <w:rFonts w:cs="Times New Roman"/>
        </w:rPr>
        <w:t>Україні</w:t>
      </w:r>
      <w:proofErr w:type="spellEnd"/>
      <w:r w:rsidRPr="00D43A10">
        <w:rPr>
          <w:rFonts w:cs="Times New Roman"/>
        </w:rPr>
        <w:t>"</w:t>
      </w:r>
    </w:p>
    <w:p w:rsidR="00D43A10" w:rsidRPr="00376DE1" w:rsidRDefault="00D43A10" w:rsidP="00D43A10">
      <w:pPr>
        <w:tabs>
          <w:tab w:val="center" w:pos="4677"/>
          <w:tab w:val="right" w:pos="9355"/>
        </w:tabs>
        <w:spacing w:after="0" w:line="240" w:lineRule="auto"/>
        <w:jc w:val="both"/>
        <w:rPr>
          <w:rFonts w:eastAsia="Times New Roman" w:cs="Times New Roman"/>
          <w:sz w:val="16"/>
          <w:szCs w:val="16"/>
          <w:lang w:val="uk-UA" w:eastAsia="ru-RU"/>
        </w:rPr>
      </w:pPr>
    </w:p>
    <w:p w:rsidR="00D43A10" w:rsidRPr="00D43A10" w:rsidRDefault="00D43A10" w:rsidP="00D43A10">
      <w:pPr>
        <w:shd w:val="clear" w:color="auto" w:fill="FFFFFF"/>
        <w:spacing w:line="270" w:lineRule="atLeast"/>
        <w:rPr>
          <w:rFonts w:ascii="Arial" w:eastAsia="Times New Roman" w:hAnsi="Arial" w:cs="Arial"/>
          <w:color w:val="333333"/>
          <w:sz w:val="18"/>
          <w:szCs w:val="18"/>
          <w:lang w:val="uk-UA" w:eastAsia="uk-UA"/>
        </w:rPr>
      </w:pPr>
      <w:r w:rsidRPr="00376DE1">
        <w:rPr>
          <w:rFonts w:eastAsia="Times New Roman" w:cs="Times New Roman"/>
          <w:szCs w:val="28"/>
          <w:lang w:val="uk-UA" w:eastAsia="ru-RU"/>
        </w:rPr>
        <w:t xml:space="preserve">Реєстр. № </w:t>
      </w:r>
      <w:r w:rsidRPr="00D43A10">
        <w:rPr>
          <w:rFonts w:eastAsia="Times New Roman" w:cs="Times New Roman"/>
          <w:szCs w:val="28"/>
          <w:lang w:val="uk-UA" w:eastAsia="uk-UA"/>
        </w:rPr>
        <w:t>4735 від 31.05.2016</w:t>
      </w:r>
      <w:r w:rsidR="00AA53D1">
        <w:rPr>
          <w:rFonts w:eastAsia="Times New Roman" w:cs="Times New Roman"/>
          <w:szCs w:val="28"/>
          <w:lang w:val="uk-UA" w:eastAsia="uk-UA"/>
        </w:rPr>
        <w:t xml:space="preserve"> р.</w:t>
      </w:r>
    </w:p>
    <w:p w:rsidR="00D43A10" w:rsidRDefault="00D43A10" w:rsidP="00D43A10">
      <w:pPr>
        <w:shd w:val="clear" w:color="auto" w:fill="FFFFFF"/>
        <w:spacing w:after="0" w:line="270" w:lineRule="atLeast"/>
        <w:rPr>
          <w:szCs w:val="28"/>
          <w:lang w:val="uk-UA"/>
        </w:rPr>
      </w:pPr>
      <w:r w:rsidRPr="00376DE1">
        <w:rPr>
          <w:rFonts w:eastAsia="Times New Roman" w:cs="Times New Roman"/>
          <w:szCs w:val="28"/>
          <w:lang w:val="uk-UA" w:eastAsia="ru-RU"/>
        </w:rPr>
        <w:t xml:space="preserve">Суб’єкт права законодавчої ініціативи: </w:t>
      </w:r>
      <w:r>
        <w:rPr>
          <w:szCs w:val="28"/>
          <w:lang w:val="uk-UA"/>
        </w:rPr>
        <w:t>народні депутати</w:t>
      </w:r>
      <w:r w:rsidRPr="00520599">
        <w:rPr>
          <w:szCs w:val="28"/>
          <w:lang w:val="uk-UA"/>
        </w:rPr>
        <w:t xml:space="preserve"> України </w:t>
      </w:r>
      <w:proofErr w:type="spellStart"/>
      <w:r w:rsidRPr="00520599">
        <w:rPr>
          <w:szCs w:val="28"/>
          <w:lang w:val="uk-UA"/>
        </w:rPr>
        <w:t>Фріз</w:t>
      </w:r>
      <w:proofErr w:type="spellEnd"/>
      <w:r w:rsidRPr="00520599">
        <w:rPr>
          <w:szCs w:val="28"/>
          <w:lang w:val="uk-UA"/>
        </w:rPr>
        <w:t xml:space="preserve"> І.В., Геращенко І.В. та </w:t>
      </w:r>
      <w:r>
        <w:rPr>
          <w:szCs w:val="28"/>
          <w:lang w:val="uk-UA"/>
        </w:rPr>
        <w:t>інші.</w:t>
      </w:r>
    </w:p>
    <w:p w:rsidR="00D43A10" w:rsidRDefault="00D43A10" w:rsidP="00D43A10">
      <w:pPr>
        <w:shd w:val="clear" w:color="auto" w:fill="FFFFFF"/>
        <w:spacing w:line="270" w:lineRule="atLeast"/>
        <w:jc w:val="both"/>
        <w:rPr>
          <w:rFonts w:eastAsia="Times New Roman" w:cs="Times New Roman"/>
          <w:szCs w:val="28"/>
          <w:lang w:val="uk-UA" w:eastAsia="ru-RU"/>
        </w:rPr>
      </w:pPr>
    </w:p>
    <w:p w:rsidR="00D43A10" w:rsidRPr="00376DE1" w:rsidRDefault="00D43A10" w:rsidP="00D43A10">
      <w:pPr>
        <w:shd w:val="clear" w:color="auto" w:fill="FFFFFF"/>
        <w:spacing w:line="270" w:lineRule="atLeast"/>
        <w:jc w:val="both"/>
        <w:rPr>
          <w:rFonts w:eastAsia="Times New Roman" w:cs="Times New Roman"/>
          <w:bCs/>
          <w:spacing w:val="4"/>
          <w:szCs w:val="28"/>
          <w:lang w:val="uk-UA" w:eastAsia="ru-RU"/>
        </w:rPr>
      </w:pPr>
      <w:r w:rsidRPr="00376DE1">
        <w:rPr>
          <w:rFonts w:eastAsia="Times New Roman" w:cs="Times New Roman"/>
          <w:szCs w:val="28"/>
          <w:lang w:val="uk-UA" w:eastAsia="ru-RU"/>
        </w:rPr>
        <w:t xml:space="preserve">Головний комітет з підготовки і попереднього розгляду </w:t>
      </w:r>
      <w:r w:rsidRPr="00376DE1">
        <w:rPr>
          <w:rFonts w:eastAsia="Times New Roman" w:cs="Times New Roman"/>
          <w:bCs/>
          <w:spacing w:val="4"/>
          <w:szCs w:val="28"/>
          <w:lang w:val="uk-UA" w:eastAsia="ru-RU"/>
        </w:rPr>
        <w:t xml:space="preserve">– </w:t>
      </w:r>
      <w:proofErr w:type="spellStart"/>
      <w:r w:rsidRPr="00D43A10">
        <w:rPr>
          <w:rFonts w:cs="Times New Roman"/>
          <w:szCs w:val="28"/>
        </w:rPr>
        <w:t>Комітет</w:t>
      </w:r>
      <w:proofErr w:type="spellEnd"/>
      <w:r w:rsidRPr="00D43A10">
        <w:rPr>
          <w:rFonts w:cs="Times New Roman"/>
          <w:szCs w:val="28"/>
        </w:rPr>
        <w:t xml:space="preserve"> у </w:t>
      </w:r>
      <w:proofErr w:type="spellStart"/>
      <w:r w:rsidRPr="00D43A10">
        <w:rPr>
          <w:rFonts w:cs="Times New Roman"/>
          <w:szCs w:val="28"/>
        </w:rPr>
        <w:t>закордонних</w:t>
      </w:r>
      <w:proofErr w:type="spellEnd"/>
      <w:r w:rsidRPr="00D43A10">
        <w:rPr>
          <w:rFonts w:cs="Times New Roman"/>
          <w:szCs w:val="28"/>
        </w:rPr>
        <w:t xml:space="preserve"> справах</w:t>
      </w:r>
      <w:r>
        <w:rPr>
          <w:rFonts w:cs="Times New Roman"/>
          <w:szCs w:val="28"/>
          <w:lang w:val="uk-UA"/>
        </w:rPr>
        <w:t>.</w:t>
      </w:r>
    </w:p>
    <w:p w:rsidR="00AA53D1" w:rsidRDefault="00D43A10" w:rsidP="00AA53D1">
      <w:pPr>
        <w:shd w:val="clear" w:color="auto" w:fill="FFFFFF"/>
        <w:spacing w:line="252" w:lineRule="auto"/>
        <w:ind w:firstLine="708"/>
        <w:jc w:val="both"/>
        <w:rPr>
          <w:szCs w:val="28"/>
          <w:lang w:val="uk-UA"/>
        </w:rPr>
      </w:pPr>
      <w:r w:rsidRPr="00376DE1">
        <w:rPr>
          <w:rFonts w:eastAsia="Times New Roman" w:cs="Times New Roman"/>
          <w:b/>
          <w:szCs w:val="24"/>
          <w:lang w:val="uk-UA" w:eastAsia="ru-RU"/>
        </w:rPr>
        <w:t xml:space="preserve">   </w:t>
      </w:r>
      <w:r w:rsidR="00AA53D1">
        <w:rPr>
          <w:szCs w:val="28"/>
          <w:u w:val="single"/>
          <w:lang w:val="uk-UA"/>
        </w:rPr>
        <w:t xml:space="preserve">Проект </w:t>
      </w:r>
      <w:proofErr w:type="spellStart"/>
      <w:r w:rsidR="00AA53D1">
        <w:rPr>
          <w:szCs w:val="28"/>
          <w:u w:val="single"/>
          <w:lang w:val="uk-UA"/>
        </w:rPr>
        <w:t>акта</w:t>
      </w:r>
      <w:proofErr w:type="spellEnd"/>
      <w:r w:rsidR="00AA53D1">
        <w:rPr>
          <w:szCs w:val="28"/>
          <w:u w:val="single"/>
          <w:lang w:val="uk-UA"/>
        </w:rPr>
        <w:t xml:space="preserve"> відповідає вимогам антикорупційного законодавства  </w:t>
      </w:r>
      <w:r w:rsidR="00AA53D1">
        <w:rPr>
          <w:szCs w:val="28"/>
          <w:lang w:val="uk-UA"/>
        </w:rPr>
        <w:t>(</w:t>
      </w:r>
      <w:r w:rsidR="00AA53D1">
        <w:rPr>
          <w:lang w:val="uk-UA"/>
        </w:rPr>
        <w:t>рішення Комітету від 15 червня 2016 року, протокол № 75</w:t>
      </w:r>
      <w:r w:rsidR="00AA53D1">
        <w:rPr>
          <w:szCs w:val="28"/>
          <w:lang w:val="uk-UA"/>
        </w:rPr>
        <w:t>).</w:t>
      </w:r>
    </w:p>
    <w:p w:rsidR="00D43A10" w:rsidRPr="00376DE1" w:rsidRDefault="00D43A10" w:rsidP="00D43A10">
      <w:pPr>
        <w:spacing w:before="120" w:after="720" w:line="240" w:lineRule="auto"/>
        <w:ind w:firstLine="720"/>
        <w:jc w:val="both"/>
        <w:rPr>
          <w:rFonts w:eastAsia="Times New Roman" w:cs="Times New Roman"/>
          <w:b/>
          <w:szCs w:val="24"/>
          <w:lang w:val="uk-UA" w:eastAsia="ru-RU"/>
        </w:rPr>
      </w:pPr>
      <w:r w:rsidRPr="00376DE1">
        <w:rPr>
          <w:rFonts w:eastAsia="Times New Roman" w:cs="Times New Roman"/>
          <w:b/>
          <w:szCs w:val="24"/>
          <w:lang w:val="uk-UA" w:eastAsia="ru-RU"/>
        </w:rPr>
        <w:t xml:space="preserve">      </w:t>
      </w:r>
    </w:p>
    <w:p w:rsidR="00D43A10" w:rsidRPr="00376DE1" w:rsidRDefault="0093664E" w:rsidP="0093664E">
      <w:pPr>
        <w:spacing w:before="120" w:after="720" w:line="240" w:lineRule="auto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b/>
          <w:szCs w:val="24"/>
          <w:lang w:val="uk-UA" w:eastAsia="ru-RU"/>
        </w:rPr>
        <w:t xml:space="preserve">           </w:t>
      </w:r>
      <w:bookmarkStart w:id="0" w:name="_GoBack"/>
      <w:bookmarkEnd w:id="0"/>
      <w:r w:rsidR="00D43A10" w:rsidRPr="00376DE1">
        <w:rPr>
          <w:rFonts w:eastAsia="Times New Roman" w:cs="Times New Roman"/>
          <w:b/>
          <w:szCs w:val="24"/>
          <w:lang w:val="uk-UA" w:eastAsia="ru-RU"/>
        </w:rPr>
        <w:t xml:space="preserve"> Голова Комітету                            </w:t>
      </w:r>
      <w:r>
        <w:rPr>
          <w:rFonts w:eastAsia="Times New Roman" w:cs="Times New Roman"/>
          <w:b/>
          <w:szCs w:val="24"/>
          <w:lang w:val="uk-UA" w:eastAsia="ru-RU"/>
        </w:rPr>
        <w:t xml:space="preserve">     </w:t>
      </w:r>
      <w:r w:rsidR="00D43A10" w:rsidRPr="00376DE1">
        <w:rPr>
          <w:rFonts w:eastAsia="Times New Roman" w:cs="Times New Roman"/>
          <w:b/>
          <w:szCs w:val="24"/>
          <w:lang w:val="uk-UA" w:eastAsia="ru-RU"/>
        </w:rPr>
        <w:t xml:space="preserve">                                  Є. СОБОЛЄВ     </w:t>
      </w:r>
    </w:p>
    <w:p w:rsidR="00D43A10" w:rsidRPr="00376DE1" w:rsidRDefault="00D43A10" w:rsidP="00D43A10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D43A10" w:rsidRPr="00376DE1" w:rsidRDefault="00D43A10" w:rsidP="00D43A10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D43A10" w:rsidRPr="00376DE1" w:rsidRDefault="00D43A10" w:rsidP="00D43A10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D43A10" w:rsidRPr="00376DE1" w:rsidRDefault="00D43A10" w:rsidP="00D43A10"/>
    <w:p w:rsidR="005204CF" w:rsidRDefault="005204CF"/>
    <w:sectPr w:rsidR="005204CF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1B1D" w:rsidRDefault="00E61B1D" w:rsidP="00D43A10">
      <w:pPr>
        <w:spacing w:after="0" w:line="240" w:lineRule="auto"/>
      </w:pPr>
      <w:r>
        <w:separator/>
      </w:r>
    </w:p>
  </w:endnote>
  <w:endnote w:type="continuationSeparator" w:id="0">
    <w:p w:rsidR="00E61B1D" w:rsidRDefault="00E61B1D" w:rsidP="00D43A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1B1D" w:rsidRDefault="00E61B1D" w:rsidP="00D43A10">
      <w:pPr>
        <w:spacing w:after="0" w:line="240" w:lineRule="auto"/>
      </w:pPr>
      <w:r>
        <w:separator/>
      </w:r>
    </w:p>
  </w:footnote>
  <w:footnote w:type="continuationSeparator" w:id="0">
    <w:p w:rsidR="00E61B1D" w:rsidRDefault="00E61B1D" w:rsidP="00D43A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3A10" w:rsidRDefault="00266A10" w:rsidP="00D43A10">
    <w:pPr>
      <w:shd w:val="clear" w:color="auto" w:fill="FFFFFF"/>
      <w:spacing w:after="0" w:line="240" w:lineRule="auto"/>
      <w:ind w:left="6372" w:firstLine="708"/>
      <w:rPr>
        <w:rFonts w:eastAsia="Times New Roman" w:cs="Times New Roman"/>
        <w:color w:val="333333"/>
        <w:szCs w:val="28"/>
        <w:lang w:val="uk-UA" w:eastAsia="uk-UA"/>
      </w:rPr>
    </w:pPr>
    <w:r w:rsidRPr="00925B4E">
      <w:rPr>
        <w:rFonts w:cs="Times New Roman"/>
        <w:szCs w:val="28"/>
        <w:lang w:val="uk-UA"/>
      </w:rPr>
      <w:t>До реєстр</w:t>
    </w:r>
    <w:r>
      <w:rPr>
        <w:rFonts w:cs="Times New Roman"/>
        <w:szCs w:val="28"/>
        <w:lang w:val="uk-UA"/>
      </w:rPr>
      <w:t>.</w:t>
    </w:r>
    <w:r w:rsidRPr="00376DE1">
      <w:rPr>
        <w:rFonts w:eastAsia="Times New Roman" w:cs="Times New Roman"/>
        <w:szCs w:val="28"/>
        <w:lang w:val="uk-UA" w:eastAsia="uk-UA"/>
      </w:rPr>
      <w:t xml:space="preserve"> </w:t>
    </w:r>
    <w:r>
      <w:rPr>
        <w:rFonts w:eastAsia="Times New Roman" w:cs="Times New Roman"/>
        <w:szCs w:val="28"/>
        <w:lang w:val="uk-UA" w:eastAsia="uk-UA"/>
      </w:rPr>
      <w:t xml:space="preserve">№ </w:t>
    </w:r>
    <w:r w:rsidR="00D43A10" w:rsidRPr="00D43A10">
      <w:rPr>
        <w:rFonts w:eastAsia="Times New Roman" w:cs="Times New Roman"/>
        <w:color w:val="333333"/>
        <w:szCs w:val="28"/>
        <w:lang w:val="uk-UA" w:eastAsia="uk-UA"/>
      </w:rPr>
      <w:t>4735</w:t>
    </w:r>
  </w:p>
  <w:p w:rsidR="00D43A10" w:rsidRPr="00376DE1" w:rsidRDefault="00D43A10" w:rsidP="00D43A10">
    <w:pPr>
      <w:shd w:val="clear" w:color="auto" w:fill="FFFFFF"/>
      <w:spacing w:after="0" w:line="240" w:lineRule="auto"/>
      <w:rPr>
        <w:rFonts w:ascii="Arial" w:eastAsia="Times New Roman" w:hAnsi="Arial" w:cs="Arial"/>
        <w:color w:val="333333"/>
        <w:sz w:val="18"/>
        <w:szCs w:val="18"/>
        <w:lang w:val="uk-UA" w:eastAsia="uk-UA"/>
      </w:rPr>
    </w:pPr>
    <w:r>
      <w:rPr>
        <w:rFonts w:eastAsia="Times New Roman" w:cs="Times New Roman"/>
        <w:color w:val="333333"/>
        <w:szCs w:val="28"/>
        <w:lang w:val="uk-UA" w:eastAsia="uk-UA"/>
      </w:rPr>
      <w:t xml:space="preserve"> </w:t>
    </w:r>
    <w:r>
      <w:rPr>
        <w:rFonts w:eastAsia="Times New Roman" w:cs="Times New Roman"/>
        <w:color w:val="333333"/>
        <w:szCs w:val="28"/>
        <w:lang w:val="uk-UA" w:eastAsia="uk-UA"/>
      </w:rPr>
      <w:tab/>
    </w:r>
    <w:r>
      <w:rPr>
        <w:rFonts w:eastAsia="Times New Roman" w:cs="Times New Roman"/>
        <w:color w:val="333333"/>
        <w:szCs w:val="28"/>
        <w:lang w:val="uk-UA" w:eastAsia="uk-UA"/>
      </w:rPr>
      <w:tab/>
    </w:r>
    <w:r>
      <w:rPr>
        <w:rFonts w:eastAsia="Times New Roman" w:cs="Times New Roman"/>
        <w:color w:val="333333"/>
        <w:szCs w:val="28"/>
        <w:lang w:val="uk-UA" w:eastAsia="uk-UA"/>
      </w:rPr>
      <w:tab/>
    </w:r>
    <w:r>
      <w:rPr>
        <w:rFonts w:eastAsia="Times New Roman" w:cs="Times New Roman"/>
        <w:color w:val="333333"/>
        <w:szCs w:val="28"/>
        <w:lang w:val="uk-UA" w:eastAsia="uk-UA"/>
      </w:rPr>
      <w:tab/>
    </w:r>
    <w:r>
      <w:rPr>
        <w:rFonts w:eastAsia="Times New Roman" w:cs="Times New Roman"/>
        <w:color w:val="333333"/>
        <w:szCs w:val="28"/>
        <w:lang w:val="uk-UA" w:eastAsia="uk-UA"/>
      </w:rPr>
      <w:tab/>
    </w:r>
    <w:r>
      <w:rPr>
        <w:rFonts w:eastAsia="Times New Roman" w:cs="Times New Roman"/>
        <w:color w:val="333333"/>
        <w:szCs w:val="28"/>
        <w:lang w:val="uk-UA" w:eastAsia="uk-UA"/>
      </w:rPr>
      <w:tab/>
    </w:r>
    <w:r>
      <w:rPr>
        <w:rFonts w:eastAsia="Times New Roman" w:cs="Times New Roman"/>
        <w:color w:val="333333"/>
        <w:szCs w:val="28"/>
        <w:lang w:val="uk-UA" w:eastAsia="uk-UA"/>
      </w:rPr>
      <w:tab/>
    </w:r>
    <w:r>
      <w:rPr>
        <w:rFonts w:eastAsia="Times New Roman" w:cs="Times New Roman"/>
        <w:color w:val="333333"/>
        <w:szCs w:val="28"/>
        <w:lang w:val="uk-UA" w:eastAsia="uk-UA"/>
      </w:rPr>
      <w:tab/>
    </w:r>
    <w:r>
      <w:rPr>
        <w:rFonts w:eastAsia="Times New Roman" w:cs="Times New Roman"/>
        <w:color w:val="333333"/>
        <w:szCs w:val="28"/>
        <w:lang w:val="uk-UA" w:eastAsia="uk-UA"/>
      </w:rPr>
      <w:tab/>
    </w:r>
    <w:r>
      <w:rPr>
        <w:rFonts w:eastAsia="Times New Roman" w:cs="Times New Roman"/>
        <w:color w:val="333333"/>
        <w:szCs w:val="28"/>
        <w:lang w:val="uk-UA" w:eastAsia="uk-UA"/>
      </w:rPr>
      <w:tab/>
      <w:t xml:space="preserve">   </w:t>
    </w:r>
    <w:r w:rsidRPr="00D43A10">
      <w:rPr>
        <w:rFonts w:eastAsia="Times New Roman" w:cs="Times New Roman"/>
        <w:color w:val="333333"/>
        <w:szCs w:val="28"/>
        <w:lang w:val="uk-UA" w:eastAsia="uk-UA"/>
      </w:rPr>
      <w:t>від 31.05.2016</w:t>
    </w:r>
  </w:p>
  <w:p w:rsidR="00376DE1" w:rsidRPr="00376DE1" w:rsidRDefault="00E61B1D" w:rsidP="00376DE1">
    <w:pPr>
      <w:shd w:val="clear" w:color="auto" w:fill="FFFFFF"/>
      <w:spacing w:after="0" w:line="240" w:lineRule="auto"/>
      <w:rPr>
        <w:rFonts w:ascii="Arial" w:eastAsia="Times New Roman" w:hAnsi="Arial" w:cs="Arial"/>
        <w:color w:val="333333"/>
        <w:sz w:val="18"/>
        <w:szCs w:val="18"/>
        <w:lang w:val="uk-UA" w:eastAsia="uk-U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A10"/>
    <w:rsid w:val="00266A10"/>
    <w:rsid w:val="005204CF"/>
    <w:rsid w:val="0093664E"/>
    <w:rsid w:val="00AA53D1"/>
    <w:rsid w:val="00D43A10"/>
    <w:rsid w:val="00E61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17FD33"/>
  <w15:chartTrackingRefBased/>
  <w15:docId w15:val="{E2A3F71C-C87B-470F-A737-8F1DA9A94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3A10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43A1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D43A10"/>
    <w:rPr>
      <w:lang w:val="ru-RU"/>
    </w:rPr>
  </w:style>
  <w:style w:type="paragraph" w:styleId="a5">
    <w:name w:val="footer"/>
    <w:basedOn w:val="a"/>
    <w:link w:val="a6"/>
    <w:uiPriority w:val="99"/>
    <w:unhideWhenUsed/>
    <w:rsid w:val="00D43A1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D43A10"/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60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11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09151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5483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134424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2767112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088233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7926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500</Words>
  <Characters>285</Characters>
  <Application>Microsoft Office Word</Application>
  <DocSecurity>0</DocSecurity>
  <Lines>2</Lines>
  <Paragraphs>1</Paragraphs>
  <ScaleCrop>false</ScaleCrop>
  <Company/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3</cp:revision>
  <dcterms:created xsi:type="dcterms:W3CDTF">2016-06-16T06:53:00Z</dcterms:created>
  <dcterms:modified xsi:type="dcterms:W3CDTF">2016-06-17T08:14:00Z</dcterms:modified>
</cp:coreProperties>
</file>