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D2400B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D2400B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="00876F35">
        <w:rPr>
          <w:rFonts w:ascii="Calibri" w:hAnsi="Calibri"/>
          <w:sz w:val="24"/>
          <w:szCs w:val="24"/>
          <w:lang w:val="uk-UA" w:eastAsia="ru-RU"/>
        </w:rPr>
        <w:t xml:space="preserve"> проект</w:t>
      </w:r>
      <w:r w:rsidRPr="00ED218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B67CD9" w:rsidRPr="00B67CD9">
        <w:rPr>
          <w:rFonts w:ascii="Calibri" w:hAnsi="Calibri"/>
          <w:sz w:val="24"/>
          <w:szCs w:val="24"/>
          <w:lang w:val="uk-UA" w:eastAsia="ru-RU"/>
        </w:rPr>
        <w:t>Закону про внесення змін до статті 218 та глави 35 Закону України "Про Регламент Верховної Ради України" (щодо тимчасового обмеження у праві виїзду за межі України та заміни слова "арешт" на словосполучення "тримання під вартою")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B67CD9" w:rsidRPr="00B67CD9">
        <w:rPr>
          <w:rFonts w:ascii="Calibri" w:hAnsi="Calibri"/>
          <w:sz w:val="24"/>
          <w:szCs w:val="24"/>
          <w:lang w:val="uk-UA"/>
        </w:rPr>
        <w:t>4028а від 18.07.2016</w:t>
      </w:r>
      <w:r w:rsidR="00876F35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112E0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7803F5">
        <w:rPr>
          <w:rFonts w:ascii="Calibri" w:hAnsi="Calibri"/>
          <w:sz w:val="24"/>
          <w:szCs w:val="24"/>
          <w:lang w:val="uk-UA" w:eastAsia="ru-RU"/>
        </w:rPr>
        <w:t>н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ародн</w:t>
      </w:r>
      <w:r w:rsidR="00B67CD9">
        <w:rPr>
          <w:rFonts w:ascii="Calibri" w:hAnsi="Calibri"/>
          <w:sz w:val="24"/>
          <w:szCs w:val="24"/>
          <w:lang w:val="uk-UA" w:eastAsia="ru-RU"/>
        </w:rPr>
        <w:t>ий</w:t>
      </w:r>
      <w:r w:rsidR="008726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депутат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B67CD9">
        <w:rPr>
          <w:rFonts w:ascii="Calibri" w:hAnsi="Calibri"/>
          <w:sz w:val="24"/>
          <w:szCs w:val="24"/>
          <w:lang w:val="uk-UA" w:eastAsia="ru-RU"/>
        </w:rPr>
        <w:t>Чижмарь</w:t>
      </w:r>
      <w:proofErr w:type="spellEnd"/>
      <w:r w:rsidR="00B67CD9">
        <w:rPr>
          <w:rFonts w:ascii="Calibri" w:hAnsi="Calibri"/>
          <w:sz w:val="24"/>
          <w:szCs w:val="24"/>
          <w:lang w:val="uk-UA" w:eastAsia="ru-RU"/>
        </w:rPr>
        <w:t xml:space="preserve"> Ю.В.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B67CD9" w:rsidRPr="00B67CD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Регламенту та організації роботи Верховної Ради України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EE20FC">
      <w:pPr>
        <w:spacing w:after="0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</w:t>
      </w:r>
      <w:r w:rsidR="008E509B">
        <w:rPr>
          <w:lang w:val="uk-UA"/>
        </w:rPr>
        <w:t>7</w:t>
      </w:r>
      <w:r>
        <w:rPr>
          <w:lang w:val="uk-UA"/>
        </w:rPr>
        <w:t xml:space="preserve"> </w:t>
      </w:r>
      <w:r w:rsidR="00C66907">
        <w:rPr>
          <w:lang w:val="uk-UA"/>
        </w:rPr>
        <w:t>вересня</w:t>
      </w:r>
      <w:r>
        <w:rPr>
          <w:lang w:val="uk-UA"/>
        </w:rPr>
        <w:t xml:space="preserve"> 2016 року, протокол № </w:t>
      </w:r>
      <w:r w:rsidR="008E509B">
        <w:rPr>
          <w:lang w:val="uk-UA"/>
        </w:rPr>
        <w:t>81</w:t>
      </w:r>
      <w:r>
        <w:rPr>
          <w:szCs w:val="28"/>
          <w:lang w:val="uk-UA"/>
        </w:rPr>
        <w:t>).</w:t>
      </w:r>
      <w:bookmarkStart w:id="0" w:name="_GoBack"/>
      <w:bookmarkEnd w:id="0"/>
    </w:p>
    <w:p w:rsidR="00EE20FC" w:rsidRPr="00EE20FC" w:rsidRDefault="00EE20FC" w:rsidP="00EE20FC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Слід звернути увагу, на те, що з</w:t>
      </w:r>
      <w:r w:rsidRPr="00EE20FC">
        <w:rPr>
          <w:szCs w:val="28"/>
          <w:lang w:val="uk-UA"/>
        </w:rPr>
        <w:t>мінами до ст. 218 Регламенту передбачається, що у разі повернення Головою ВР подання, Генеральний прокурор (Голова Верховного Суду) негайно відкликає подання з Державної прикордонної служби України щодо тимчасового обмеження у праві виїзду за межі України.</w:t>
      </w:r>
    </w:p>
    <w:p w:rsidR="00EE20FC" w:rsidRDefault="00EE20FC" w:rsidP="00EE20FC">
      <w:pPr>
        <w:spacing w:after="0"/>
        <w:ind w:firstLine="709"/>
        <w:jc w:val="both"/>
        <w:rPr>
          <w:szCs w:val="28"/>
          <w:lang w:val="uk-UA"/>
        </w:rPr>
      </w:pPr>
      <w:r w:rsidRPr="00EE20FC">
        <w:rPr>
          <w:szCs w:val="28"/>
          <w:lang w:val="uk-UA"/>
        </w:rPr>
        <w:t>Оскільки статтею не закріплюється порядок, ні встановлюються строки такого відкликання, фактично створюються підстави для зловживання Генеральним прокурором (Головою Верховного Суду) своїми повноваженнями з метою отримання неправомірної вигоди.</w:t>
      </w:r>
    </w:p>
    <w:p w:rsidR="009D4EF6" w:rsidRPr="001B47BC" w:rsidRDefault="009D4EF6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9D4EF6" w:rsidRPr="001B47BC" w:rsidRDefault="009D4EF6" w:rsidP="004C0EB6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F42" w:rsidRDefault="006D6F42" w:rsidP="002F385B">
      <w:pPr>
        <w:spacing w:after="0" w:line="240" w:lineRule="auto"/>
      </w:pPr>
      <w:r>
        <w:separator/>
      </w:r>
    </w:p>
  </w:endnote>
  <w:endnote w:type="continuationSeparator" w:id="0">
    <w:p w:rsidR="006D6F42" w:rsidRDefault="006D6F4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F42" w:rsidRDefault="006D6F42" w:rsidP="002F385B">
      <w:pPr>
        <w:spacing w:after="0" w:line="240" w:lineRule="auto"/>
      </w:pPr>
      <w:r>
        <w:separator/>
      </w:r>
    </w:p>
  </w:footnote>
  <w:footnote w:type="continuationSeparator" w:id="0">
    <w:p w:rsidR="006D6F42" w:rsidRDefault="006D6F4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B67CD9">
      <w:rPr>
        <w:szCs w:val="28"/>
        <w:lang w:val="uk-UA" w:eastAsia="uk-UA"/>
      </w:rPr>
      <w:t xml:space="preserve">4028а </w:t>
    </w:r>
    <w:r w:rsidR="00B67CD9">
      <w:rPr>
        <w:szCs w:val="28"/>
        <w:lang w:val="uk-UA" w:eastAsia="uk-UA"/>
      </w:rPr>
      <w:tab/>
      <w:t xml:space="preserve">  </w:t>
    </w:r>
    <w:r w:rsidR="00B67CD9" w:rsidRPr="00B67CD9">
      <w:rPr>
        <w:szCs w:val="28"/>
        <w:lang w:val="uk-UA" w:eastAsia="uk-UA"/>
      </w:rPr>
      <w:t>від 18.07.2016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007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0F4B9E"/>
    <w:rsid w:val="00124498"/>
    <w:rsid w:val="0012547C"/>
    <w:rsid w:val="0018760D"/>
    <w:rsid w:val="001A2A5C"/>
    <w:rsid w:val="001B2826"/>
    <w:rsid w:val="001B47BC"/>
    <w:rsid w:val="001E384F"/>
    <w:rsid w:val="001F069B"/>
    <w:rsid w:val="00211EEA"/>
    <w:rsid w:val="00277F02"/>
    <w:rsid w:val="00293D5E"/>
    <w:rsid w:val="002B7B36"/>
    <w:rsid w:val="002D2459"/>
    <w:rsid w:val="002D3EF0"/>
    <w:rsid w:val="002F385B"/>
    <w:rsid w:val="00311A5C"/>
    <w:rsid w:val="0036241E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479C5"/>
    <w:rsid w:val="004620D7"/>
    <w:rsid w:val="004777AD"/>
    <w:rsid w:val="00483757"/>
    <w:rsid w:val="00485725"/>
    <w:rsid w:val="004B1502"/>
    <w:rsid w:val="004C0EB6"/>
    <w:rsid w:val="00516DC8"/>
    <w:rsid w:val="005204CF"/>
    <w:rsid w:val="0053492A"/>
    <w:rsid w:val="00534FDA"/>
    <w:rsid w:val="0058533C"/>
    <w:rsid w:val="005C1159"/>
    <w:rsid w:val="005F5ACB"/>
    <w:rsid w:val="00620B05"/>
    <w:rsid w:val="006241AE"/>
    <w:rsid w:val="00686787"/>
    <w:rsid w:val="0069103A"/>
    <w:rsid w:val="006D6E6C"/>
    <w:rsid w:val="006D6F42"/>
    <w:rsid w:val="006E56A8"/>
    <w:rsid w:val="006F706F"/>
    <w:rsid w:val="007112E0"/>
    <w:rsid w:val="0073529E"/>
    <w:rsid w:val="00775761"/>
    <w:rsid w:val="007803F5"/>
    <w:rsid w:val="00794533"/>
    <w:rsid w:val="007A6142"/>
    <w:rsid w:val="007D60B4"/>
    <w:rsid w:val="008324B3"/>
    <w:rsid w:val="008716C3"/>
    <w:rsid w:val="008726B8"/>
    <w:rsid w:val="00876F35"/>
    <w:rsid w:val="00880BD6"/>
    <w:rsid w:val="00881549"/>
    <w:rsid w:val="008A192B"/>
    <w:rsid w:val="008A4322"/>
    <w:rsid w:val="008E509B"/>
    <w:rsid w:val="008F5D59"/>
    <w:rsid w:val="00906373"/>
    <w:rsid w:val="00925189"/>
    <w:rsid w:val="00986B58"/>
    <w:rsid w:val="0099059F"/>
    <w:rsid w:val="009D4E60"/>
    <w:rsid w:val="009D4EF6"/>
    <w:rsid w:val="009E118F"/>
    <w:rsid w:val="00A35E8E"/>
    <w:rsid w:val="00A54F5C"/>
    <w:rsid w:val="00A673D7"/>
    <w:rsid w:val="00A82F8F"/>
    <w:rsid w:val="00AA678F"/>
    <w:rsid w:val="00B01E18"/>
    <w:rsid w:val="00B11BB7"/>
    <w:rsid w:val="00B2368D"/>
    <w:rsid w:val="00B27CF7"/>
    <w:rsid w:val="00B44D31"/>
    <w:rsid w:val="00B52BEF"/>
    <w:rsid w:val="00B52C11"/>
    <w:rsid w:val="00B6591D"/>
    <w:rsid w:val="00B67CD9"/>
    <w:rsid w:val="00C00338"/>
    <w:rsid w:val="00C45405"/>
    <w:rsid w:val="00C55D86"/>
    <w:rsid w:val="00C654CA"/>
    <w:rsid w:val="00C66907"/>
    <w:rsid w:val="00CA22F1"/>
    <w:rsid w:val="00CB2482"/>
    <w:rsid w:val="00CD70E7"/>
    <w:rsid w:val="00D03CE9"/>
    <w:rsid w:val="00D0611B"/>
    <w:rsid w:val="00D2400B"/>
    <w:rsid w:val="00D714A7"/>
    <w:rsid w:val="00D731C5"/>
    <w:rsid w:val="00D900EF"/>
    <w:rsid w:val="00DF39C1"/>
    <w:rsid w:val="00E26B25"/>
    <w:rsid w:val="00E369CF"/>
    <w:rsid w:val="00E8667E"/>
    <w:rsid w:val="00ED2183"/>
    <w:rsid w:val="00EE20FC"/>
    <w:rsid w:val="00EE438A"/>
    <w:rsid w:val="00EF0DC1"/>
    <w:rsid w:val="00F131EC"/>
    <w:rsid w:val="00F33422"/>
    <w:rsid w:val="00F477FA"/>
    <w:rsid w:val="00F6439D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CCCD2D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2016-07-29T11:22:00Z</dcterms:created>
  <dcterms:modified xsi:type="dcterms:W3CDTF">2016-09-08T09:24:00Z</dcterms:modified>
</cp:coreProperties>
</file>