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802" w:rsidRPr="00FF5494" w:rsidRDefault="00FE2802" w:rsidP="00287A18">
      <w:pPr>
        <w:spacing w:after="0" w:line="228" w:lineRule="auto"/>
        <w:jc w:val="center"/>
        <w:rPr>
          <w:rFonts w:ascii="Times New Roman" w:hAnsi="Times New Roman"/>
          <w:b/>
          <w:sz w:val="28"/>
          <w:szCs w:val="28"/>
          <w:lang w:val="uk-UA"/>
        </w:rPr>
      </w:pPr>
      <w:r w:rsidRPr="00FF5494">
        <w:rPr>
          <w:rFonts w:ascii="Times New Roman" w:hAnsi="Times New Roman"/>
          <w:b/>
          <w:sz w:val="28"/>
          <w:szCs w:val="28"/>
          <w:lang w:val="uk-UA"/>
        </w:rPr>
        <w:t>ПОРІВНЯЛЬНА ТАБЛИЦЯ</w:t>
      </w:r>
    </w:p>
    <w:p w:rsidR="00FE2802" w:rsidRPr="00FF5494" w:rsidRDefault="00FE2802" w:rsidP="00287A18">
      <w:pPr>
        <w:spacing w:after="0" w:line="228" w:lineRule="auto"/>
        <w:jc w:val="center"/>
        <w:rPr>
          <w:rFonts w:ascii="Times New Roman" w:hAnsi="Times New Roman"/>
          <w:b/>
          <w:sz w:val="28"/>
          <w:szCs w:val="28"/>
          <w:lang w:val="uk-UA"/>
        </w:rPr>
      </w:pPr>
      <w:r w:rsidRPr="00FF5494">
        <w:rPr>
          <w:rFonts w:ascii="Times New Roman" w:hAnsi="Times New Roman"/>
          <w:b/>
          <w:sz w:val="28"/>
          <w:szCs w:val="28"/>
          <w:lang w:val="uk-UA"/>
        </w:rPr>
        <w:t>до проекту Закону України "Про внесення змін</w:t>
      </w:r>
      <w:r>
        <w:rPr>
          <w:rFonts w:ascii="Times New Roman" w:hAnsi="Times New Roman"/>
          <w:b/>
          <w:sz w:val="28"/>
          <w:szCs w:val="28"/>
          <w:lang w:val="uk-UA"/>
        </w:rPr>
        <w:t>и</w:t>
      </w:r>
      <w:r w:rsidRPr="00FF5494">
        <w:rPr>
          <w:rFonts w:ascii="Times New Roman" w:hAnsi="Times New Roman"/>
          <w:b/>
          <w:sz w:val="28"/>
          <w:szCs w:val="28"/>
          <w:lang w:val="uk-UA"/>
        </w:rPr>
        <w:t xml:space="preserve"> до </w:t>
      </w:r>
      <w:r>
        <w:rPr>
          <w:rFonts w:ascii="Times New Roman" w:hAnsi="Times New Roman"/>
          <w:b/>
          <w:sz w:val="28"/>
          <w:szCs w:val="28"/>
          <w:lang w:val="uk-UA"/>
        </w:rPr>
        <w:t xml:space="preserve">статті 23 </w:t>
      </w:r>
      <w:r w:rsidRPr="00FF5494">
        <w:rPr>
          <w:rFonts w:ascii="Times New Roman" w:hAnsi="Times New Roman"/>
          <w:b/>
          <w:sz w:val="28"/>
          <w:szCs w:val="28"/>
          <w:lang w:val="uk-UA"/>
        </w:rPr>
        <w:t xml:space="preserve">Бюджетного кодексу України </w:t>
      </w:r>
    </w:p>
    <w:p w:rsidR="00FE2802" w:rsidRPr="00FF5494" w:rsidRDefault="00FE2802" w:rsidP="00287A18">
      <w:pPr>
        <w:spacing w:after="0" w:line="228" w:lineRule="auto"/>
        <w:jc w:val="center"/>
        <w:rPr>
          <w:rFonts w:ascii="Times New Roman" w:hAnsi="Times New Roman"/>
          <w:b/>
          <w:sz w:val="28"/>
          <w:szCs w:val="28"/>
          <w:lang w:val="uk-UA"/>
        </w:rPr>
      </w:pPr>
      <w:r w:rsidRPr="00FF5494">
        <w:rPr>
          <w:rFonts w:ascii="Times New Roman" w:hAnsi="Times New Roman"/>
          <w:b/>
          <w:sz w:val="28"/>
          <w:szCs w:val="28"/>
          <w:lang w:val="uk-UA"/>
        </w:rPr>
        <w:t xml:space="preserve">щодо бюджетних </w:t>
      </w:r>
      <w:r>
        <w:rPr>
          <w:rFonts w:ascii="Times New Roman" w:hAnsi="Times New Roman"/>
          <w:b/>
          <w:sz w:val="28"/>
          <w:szCs w:val="28"/>
          <w:lang w:val="uk-UA"/>
        </w:rPr>
        <w:t>призначень на забезпечення діяльності Конституційного Суду України</w:t>
      </w:r>
      <w:r w:rsidRPr="00FF5494">
        <w:rPr>
          <w:rFonts w:ascii="Times New Roman" w:hAnsi="Times New Roman"/>
          <w:b/>
          <w:sz w:val="28"/>
          <w:szCs w:val="28"/>
          <w:lang w:val="uk-UA"/>
        </w:rPr>
        <w:t>"</w:t>
      </w:r>
    </w:p>
    <w:p w:rsidR="00FE2802" w:rsidRPr="00FF5494" w:rsidRDefault="00FE2802" w:rsidP="00287A18">
      <w:pPr>
        <w:spacing w:after="0" w:line="228" w:lineRule="auto"/>
        <w:jc w:val="center"/>
        <w:rPr>
          <w:rFonts w:ascii="Times New Roman" w:hAnsi="Times New Roman"/>
          <w:b/>
          <w:sz w:val="28"/>
          <w:szCs w:val="28"/>
          <w:lang w:val="uk-UA"/>
        </w:rPr>
      </w:pPr>
    </w:p>
    <w:tbl>
      <w:tblPr>
        <w:tblStyle w:val="a3"/>
        <w:tblW w:w="0" w:type="auto"/>
        <w:tblLook w:val="04A0" w:firstRow="1" w:lastRow="0" w:firstColumn="1" w:lastColumn="0" w:noHBand="0" w:noVBand="1"/>
      </w:tblPr>
      <w:tblGrid>
        <w:gridCol w:w="7133"/>
        <w:gridCol w:w="7143"/>
      </w:tblGrid>
      <w:tr w:rsidR="00FE2802" w:rsidRPr="00FF5494" w:rsidTr="00C470D5">
        <w:tc>
          <w:tcPr>
            <w:tcW w:w="7280" w:type="dxa"/>
          </w:tcPr>
          <w:p w:rsidR="00563841" w:rsidRDefault="00563841" w:rsidP="00287A18">
            <w:pPr>
              <w:spacing w:after="0" w:line="228" w:lineRule="auto"/>
              <w:jc w:val="center"/>
              <w:rPr>
                <w:rFonts w:ascii="Times New Roman" w:hAnsi="Times New Roman"/>
                <w:b/>
                <w:sz w:val="28"/>
                <w:szCs w:val="28"/>
                <w:lang w:val="uk-UA"/>
              </w:rPr>
            </w:pPr>
          </w:p>
          <w:p w:rsidR="00FE2802" w:rsidRDefault="00FE2802" w:rsidP="00287A18">
            <w:pPr>
              <w:spacing w:after="0" w:line="228" w:lineRule="auto"/>
              <w:jc w:val="center"/>
              <w:rPr>
                <w:rFonts w:ascii="Times New Roman" w:hAnsi="Times New Roman"/>
                <w:b/>
                <w:sz w:val="28"/>
                <w:szCs w:val="28"/>
                <w:lang w:val="uk-UA"/>
              </w:rPr>
            </w:pPr>
            <w:r w:rsidRPr="00FF5494">
              <w:rPr>
                <w:rFonts w:ascii="Times New Roman" w:hAnsi="Times New Roman"/>
                <w:b/>
                <w:sz w:val="28"/>
                <w:szCs w:val="28"/>
                <w:lang w:val="uk-UA"/>
              </w:rPr>
              <w:t>Чинна редакція</w:t>
            </w:r>
          </w:p>
          <w:p w:rsidR="00563841" w:rsidRPr="00FF5494" w:rsidRDefault="00563841" w:rsidP="00287A18">
            <w:pPr>
              <w:spacing w:after="0" w:line="228" w:lineRule="auto"/>
              <w:jc w:val="center"/>
              <w:rPr>
                <w:rFonts w:ascii="Times New Roman" w:hAnsi="Times New Roman"/>
                <w:b/>
                <w:sz w:val="28"/>
                <w:szCs w:val="28"/>
                <w:lang w:val="uk-UA"/>
              </w:rPr>
            </w:pPr>
          </w:p>
        </w:tc>
        <w:tc>
          <w:tcPr>
            <w:tcW w:w="7280" w:type="dxa"/>
          </w:tcPr>
          <w:p w:rsidR="00563841" w:rsidRDefault="00563841" w:rsidP="00287A18">
            <w:pPr>
              <w:spacing w:after="0" w:line="228" w:lineRule="auto"/>
              <w:jc w:val="center"/>
              <w:rPr>
                <w:rFonts w:ascii="Times New Roman" w:hAnsi="Times New Roman"/>
                <w:b/>
                <w:sz w:val="28"/>
                <w:szCs w:val="28"/>
                <w:lang w:val="uk-UA"/>
              </w:rPr>
            </w:pPr>
          </w:p>
          <w:p w:rsidR="00FE2802" w:rsidRPr="00FF5494" w:rsidRDefault="00FE2802" w:rsidP="00287A18">
            <w:pPr>
              <w:spacing w:after="0" w:line="228" w:lineRule="auto"/>
              <w:jc w:val="center"/>
              <w:rPr>
                <w:rFonts w:ascii="Times New Roman" w:hAnsi="Times New Roman"/>
                <w:b/>
                <w:sz w:val="28"/>
                <w:szCs w:val="28"/>
                <w:lang w:val="uk-UA"/>
              </w:rPr>
            </w:pPr>
            <w:r w:rsidRPr="00FF5494">
              <w:rPr>
                <w:rFonts w:ascii="Times New Roman" w:hAnsi="Times New Roman"/>
                <w:b/>
                <w:sz w:val="28"/>
                <w:szCs w:val="28"/>
                <w:lang w:val="uk-UA"/>
              </w:rPr>
              <w:t>Редакція з урахуванням пропонованих змін</w:t>
            </w:r>
          </w:p>
        </w:tc>
      </w:tr>
      <w:tr w:rsidR="00FE2802" w:rsidRPr="00FF5494" w:rsidTr="00117B96">
        <w:tblPrEx>
          <w:tblBorders>
            <w:insideH w:val="none" w:sz="0" w:space="0" w:color="auto"/>
            <w:insideV w:val="none" w:sz="0" w:space="0" w:color="auto"/>
          </w:tblBorders>
        </w:tblPrEx>
        <w:trPr>
          <w:trHeight w:val="358"/>
        </w:trPr>
        <w:tc>
          <w:tcPr>
            <w:tcW w:w="14560" w:type="dxa"/>
            <w:gridSpan w:val="2"/>
            <w:tcBorders>
              <w:top w:val="single" w:sz="4" w:space="0" w:color="auto"/>
              <w:bottom w:val="single" w:sz="4" w:space="0" w:color="auto"/>
            </w:tcBorders>
          </w:tcPr>
          <w:p w:rsidR="00563841" w:rsidRDefault="00563841" w:rsidP="00287A18">
            <w:pPr>
              <w:spacing w:after="0" w:line="228" w:lineRule="auto"/>
              <w:jc w:val="center"/>
              <w:rPr>
                <w:rFonts w:ascii="Times New Roman" w:hAnsi="Times New Roman"/>
                <w:b/>
                <w:sz w:val="28"/>
                <w:szCs w:val="28"/>
              </w:rPr>
            </w:pPr>
          </w:p>
          <w:p w:rsidR="00FE2802" w:rsidRDefault="00FE2802" w:rsidP="00287A18">
            <w:pPr>
              <w:spacing w:after="0" w:line="228" w:lineRule="auto"/>
              <w:jc w:val="center"/>
              <w:rPr>
                <w:rFonts w:ascii="Times New Roman" w:hAnsi="Times New Roman"/>
                <w:b/>
                <w:sz w:val="28"/>
                <w:szCs w:val="28"/>
                <w:lang w:val="uk-UA"/>
              </w:rPr>
            </w:pPr>
            <w:r w:rsidRPr="00FF5494">
              <w:rPr>
                <w:rFonts w:ascii="Times New Roman" w:hAnsi="Times New Roman"/>
                <w:b/>
                <w:sz w:val="28"/>
                <w:szCs w:val="28"/>
                <w:lang w:val="uk-UA"/>
              </w:rPr>
              <w:t>Бюджетн</w:t>
            </w:r>
            <w:r>
              <w:rPr>
                <w:rFonts w:ascii="Times New Roman" w:hAnsi="Times New Roman"/>
                <w:b/>
                <w:sz w:val="28"/>
                <w:szCs w:val="28"/>
                <w:lang w:val="uk-UA"/>
              </w:rPr>
              <w:t>ий</w:t>
            </w:r>
            <w:r w:rsidR="00117B96">
              <w:rPr>
                <w:rFonts w:ascii="Times New Roman" w:hAnsi="Times New Roman"/>
                <w:b/>
                <w:sz w:val="28"/>
                <w:szCs w:val="28"/>
                <w:lang w:val="uk-UA"/>
              </w:rPr>
              <w:t xml:space="preserve"> кодекс України</w:t>
            </w:r>
          </w:p>
          <w:p w:rsidR="00563841" w:rsidRPr="00FF5494" w:rsidRDefault="00563841" w:rsidP="00287A18">
            <w:pPr>
              <w:spacing w:after="0" w:line="228" w:lineRule="auto"/>
              <w:jc w:val="center"/>
              <w:rPr>
                <w:rFonts w:ascii="Times New Roman" w:hAnsi="Times New Roman"/>
                <w:b/>
                <w:sz w:val="28"/>
                <w:szCs w:val="28"/>
                <w:lang w:val="uk-UA"/>
              </w:rPr>
            </w:pPr>
          </w:p>
        </w:tc>
      </w:tr>
      <w:tr w:rsidR="00FE2802" w:rsidRPr="00FF5494" w:rsidTr="00C470D5">
        <w:tblPrEx>
          <w:tblBorders>
            <w:insideH w:val="none" w:sz="0" w:space="0" w:color="auto"/>
            <w:insideV w:val="none" w:sz="0" w:space="0" w:color="auto"/>
          </w:tblBorders>
        </w:tblPrEx>
        <w:tc>
          <w:tcPr>
            <w:tcW w:w="7280" w:type="dxa"/>
            <w:tcBorders>
              <w:top w:val="single" w:sz="4" w:space="0" w:color="auto"/>
              <w:bottom w:val="single" w:sz="4" w:space="0" w:color="auto"/>
              <w:right w:val="single" w:sz="4" w:space="0" w:color="auto"/>
            </w:tcBorders>
          </w:tcPr>
          <w:p w:rsidR="00563841" w:rsidRDefault="00563841" w:rsidP="00287A18">
            <w:pPr>
              <w:spacing w:after="0" w:line="228" w:lineRule="auto"/>
              <w:jc w:val="both"/>
              <w:rPr>
                <w:rFonts w:ascii="Times New Roman" w:hAnsi="Times New Roman"/>
                <w:sz w:val="28"/>
                <w:szCs w:val="28"/>
                <w:lang w:val="uk-UA"/>
              </w:rPr>
            </w:pPr>
          </w:p>
          <w:p w:rsidR="00563841" w:rsidRDefault="00563841" w:rsidP="00287A18">
            <w:pPr>
              <w:spacing w:after="0" w:line="228" w:lineRule="auto"/>
              <w:jc w:val="both"/>
              <w:rPr>
                <w:rFonts w:ascii="Times New Roman" w:hAnsi="Times New Roman"/>
                <w:sz w:val="28"/>
                <w:szCs w:val="28"/>
                <w:lang w:val="uk-UA"/>
              </w:rPr>
            </w:pPr>
          </w:p>
          <w:p w:rsidR="00FE2802" w:rsidRDefault="00FE2802" w:rsidP="00287A18">
            <w:pPr>
              <w:spacing w:after="0" w:line="228" w:lineRule="auto"/>
              <w:jc w:val="both"/>
              <w:rPr>
                <w:rFonts w:ascii="Times New Roman" w:hAnsi="Times New Roman"/>
                <w:sz w:val="28"/>
                <w:szCs w:val="28"/>
                <w:lang w:val="uk-UA"/>
              </w:rPr>
            </w:pPr>
            <w:r w:rsidRPr="00FF5494">
              <w:rPr>
                <w:rFonts w:ascii="Times New Roman" w:hAnsi="Times New Roman"/>
                <w:sz w:val="28"/>
                <w:szCs w:val="28"/>
                <w:lang w:val="uk-UA"/>
              </w:rPr>
              <w:t xml:space="preserve">Стаття 23. Бюджетні призначення та асигнування </w:t>
            </w:r>
          </w:p>
          <w:p w:rsidR="00FE2802" w:rsidRPr="00FF5494" w:rsidRDefault="00FE2802" w:rsidP="00287A18">
            <w:pPr>
              <w:spacing w:after="0" w:line="228" w:lineRule="auto"/>
              <w:jc w:val="both"/>
              <w:rPr>
                <w:rFonts w:ascii="Times New Roman" w:hAnsi="Times New Roman"/>
                <w:sz w:val="28"/>
                <w:szCs w:val="28"/>
                <w:lang w:val="uk-UA"/>
              </w:rPr>
            </w:pPr>
            <w:r w:rsidRPr="00FF5494">
              <w:rPr>
                <w:rFonts w:ascii="Times New Roman" w:hAnsi="Times New Roman"/>
                <w:sz w:val="28"/>
                <w:szCs w:val="28"/>
                <w:lang w:val="uk-UA"/>
              </w:rPr>
              <w:t>…</w:t>
            </w:r>
          </w:p>
          <w:p w:rsidR="00FE2802" w:rsidRPr="00FF5494" w:rsidRDefault="00FE2802" w:rsidP="00287A18">
            <w:pPr>
              <w:spacing w:after="0" w:line="228" w:lineRule="auto"/>
              <w:jc w:val="both"/>
              <w:rPr>
                <w:rFonts w:ascii="Times New Roman" w:hAnsi="Times New Roman"/>
                <w:sz w:val="28"/>
                <w:szCs w:val="28"/>
                <w:lang w:val="uk-UA"/>
              </w:rPr>
            </w:pPr>
            <w:r w:rsidRPr="00FF5494">
              <w:rPr>
                <w:rFonts w:ascii="Times New Roman" w:hAnsi="Times New Roman"/>
                <w:sz w:val="28"/>
                <w:szCs w:val="28"/>
                <w:lang w:val="uk-UA"/>
              </w:rPr>
              <w:t>3. Якщо в процесі виконання бюджету зміна обставин вимагає менших бюджетних асигнувань головним розпорядникам бюджетних коштів, Міністерство фінансів України (місцевий фінансовий орган), готує пропозиції про зменшення відповідного бюджетного призначення Державного бюджету України (місцевого бюджету). Кабінет Міністрів України (Рада міністрів Автономної Республіки Крим, місцева державна адміністрація, виконавчий орган відповідної місцевої ради) у двотижневий строк подає до Верховної Ради України (Верховної Ради Автономної Республіки Крим, відповідної місцевої ради) у встановленому порядку пропозиції про зменшення відповідних бюджетних призначень Державного бюджету України (місцевого бюджету).</w:t>
            </w:r>
          </w:p>
          <w:p w:rsidR="00FE2802" w:rsidRPr="00FF5494" w:rsidRDefault="00FE2802" w:rsidP="00287A18">
            <w:pPr>
              <w:spacing w:after="0" w:line="228" w:lineRule="auto"/>
              <w:jc w:val="both"/>
              <w:rPr>
                <w:rFonts w:ascii="Times New Roman" w:hAnsi="Times New Roman"/>
                <w:sz w:val="28"/>
                <w:szCs w:val="28"/>
                <w:lang w:val="uk-UA"/>
              </w:rPr>
            </w:pPr>
            <w:r w:rsidRPr="00FF5494">
              <w:rPr>
                <w:rFonts w:ascii="Times New Roman" w:hAnsi="Times New Roman"/>
                <w:sz w:val="28"/>
                <w:szCs w:val="28"/>
                <w:lang w:val="uk-UA"/>
              </w:rPr>
              <w:t>…</w:t>
            </w:r>
          </w:p>
        </w:tc>
        <w:tc>
          <w:tcPr>
            <w:tcW w:w="7280" w:type="dxa"/>
            <w:tcBorders>
              <w:top w:val="single" w:sz="4" w:space="0" w:color="auto"/>
              <w:left w:val="single" w:sz="4" w:space="0" w:color="auto"/>
              <w:bottom w:val="single" w:sz="4" w:space="0" w:color="auto"/>
            </w:tcBorders>
          </w:tcPr>
          <w:p w:rsidR="00563841" w:rsidRDefault="00563841" w:rsidP="00287A18">
            <w:pPr>
              <w:spacing w:after="0" w:line="228" w:lineRule="auto"/>
              <w:jc w:val="both"/>
              <w:rPr>
                <w:rFonts w:ascii="Times New Roman" w:hAnsi="Times New Roman"/>
                <w:sz w:val="28"/>
                <w:szCs w:val="28"/>
                <w:lang w:val="uk-UA"/>
              </w:rPr>
            </w:pPr>
          </w:p>
          <w:p w:rsidR="00563841" w:rsidRDefault="00563841" w:rsidP="00287A18">
            <w:pPr>
              <w:spacing w:after="0" w:line="228" w:lineRule="auto"/>
              <w:jc w:val="both"/>
              <w:rPr>
                <w:rFonts w:ascii="Times New Roman" w:hAnsi="Times New Roman"/>
                <w:sz w:val="28"/>
                <w:szCs w:val="28"/>
                <w:lang w:val="uk-UA"/>
              </w:rPr>
            </w:pPr>
          </w:p>
          <w:p w:rsidR="00FE2802" w:rsidRDefault="00FE2802" w:rsidP="00287A18">
            <w:pPr>
              <w:spacing w:after="0" w:line="228" w:lineRule="auto"/>
              <w:jc w:val="both"/>
              <w:rPr>
                <w:rFonts w:ascii="Times New Roman" w:hAnsi="Times New Roman"/>
                <w:sz w:val="28"/>
                <w:szCs w:val="28"/>
                <w:lang w:val="uk-UA"/>
              </w:rPr>
            </w:pPr>
            <w:r w:rsidRPr="00FF5494">
              <w:rPr>
                <w:rFonts w:ascii="Times New Roman" w:hAnsi="Times New Roman"/>
                <w:sz w:val="28"/>
                <w:szCs w:val="28"/>
                <w:lang w:val="uk-UA"/>
              </w:rPr>
              <w:t xml:space="preserve">Стаття 23. Бюджетні призначення та асигнування </w:t>
            </w:r>
          </w:p>
          <w:p w:rsidR="00FE2802" w:rsidRPr="00FF5494" w:rsidRDefault="00FE2802" w:rsidP="00287A18">
            <w:pPr>
              <w:spacing w:after="0" w:line="228" w:lineRule="auto"/>
              <w:jc w:val="both"/>
              <w:rPr>
                <w:rFonts w:ascii="Times New Roman" w:hAnsi="Times New Roman"/>
                <w:sz w:val="28"/>
                <w:szCs w:val="28"/>
                <w:lang w:val="uk-UA"/>
              </w:rPr>
            </w:pPr>
            <w:r w:rsidRPr="00FF5494">
              <w:rPr>
                <w:rFonts w:ascii="Times New Roman" w:hAnsi="Times New Roman"/>
                <w:sz w:val="28"/>
                <w:szCs w:val="28"/>
                <w:lang w:val="uk-UA"/>
              </w:rPr>
              <w:t>…</w:t>
            </w:r>
          </w:p>
          <w:p w:rsidR="00FE2802" w:rsidRPr="00FF5494" w:rsidRDefault="00FE2802" w:rsidP="00287A18">
            <w:pPr>
              <w:spacing w:after="0" w:line="228" w:lineRule="auto"/>
              <w:jc w:val="both"/>
              <w:rPr>
                <w:rFonts w:ascii="Times New Roman" w:hAnsi="Times New Roman"/>
                <w:sz w:val="28"/>
                <w:szCs w:val="28"/>
                <w:lang w:val="uk-UA"/>
              </w:rPr>
            </w:pPr>
            <w:r w:rsidRPr="00FF5494">
              <w:rPr>
                <w:rFonts w:ascii="Times New Roman" w:hAnsi="Times New Roman"/>
                <w:sz w:val="28"/>
                <w:szCs w:val="28"/>
                <w:lang w:val="uk-UA"/>
              </w:rPr>
              <w:t>3. Якщо в процесі виконання бюджету зміна обставин вимагає менших бюджетних асигнувань головним розпорядникам бюджетних коштів, Міністерство фінансів України (місцевий фінансовий орган), готує пропозиції про зменшення відповідного бюджетного призначення Державного бюджету України (місцевого бюджету). Кабінет Міністрів України (Рада міністрів Автономної Республіки Крим, місцева державна адміністрація, виконавчий орган відповідної місцевої ради) у двотижневий строк подає до Верховної Ради України (Верховної Ради Автономної Республіки Крим, відповідної місцевої ради) у встановленому порядку пропозиції про зменшення відповідних бюджетних призначень Державного бюджету України (місцевого бюджету).</w:t>
            </w:r>
            <w:r w:rsidRPr="00FF5494">
              <w:rPr>
                <w:rFonts w:ascii="Times New Roman" w:hAnsi="Times New Roman"/>
                <w:b/>
                <w:sz w:val="28"/>
                <w:szCs w:val="28"/>
                <w:lang w:val="uk-UA"/>
              </w:rPr>
              <w:t xml:space="preserve"> Пропозиції про зменшення бюджетних призначень на </w:t>
            </w:r>
            <w:r>
              <w:rPr>
                <w:rFonts w:ascii="Times New Roman" w:hAnsi="Times New Roman"/>
                <w:b/>
                <w:sz w:val="28"/>
                <w:szCs w:val="28"/>
                <w:lang w:val="uk-UA"/>
              </w:rPr>
              <w:t xml:space="preserve">забезпечення діяльності Конституційного Суду України </w:t>
            </w:r>
            <w:r w:rsidRPr="00FF5494">
              <w:rPr>
                <w:rFonts w:ascii="Times New Roman" w:hAnsi="Times New Roman"/>
                <w:b/>
                <w:sz w:val="28"/>
                <w:szCs w:val="28"/>
                <w:lang w:val="uk-UA"/>
              </w:rPr>
              <w:t xml:space="preserve">мають бути погоджені </w:t>
            </w:r>
            <w:r w:rsidRPr="00FF5494">
              <w:rPr>
                <w:rFonts w:ascii="Times New Roman" w:hAnsi="Times New Roman"/>
                <w:b/>
                <w:sz w:val="28"/>
                <w:szCs w:val="28"/>
                <w:lang w:val="uk-UA"/>
              </w:rPr>
              <w:lastRenderedPageBreak/>
              <w:t>Кабінетом Міністрів України з</w:t>
            </w:r>
            <w:r w:rsidR="002C71D0">
              <w:rPr>
                <w:rFonts w:ascii="Times New Roman" w:hAnsi="Times New Roman"/>
                <w:b/>
                <w:sz w:val="28"/>
                <w:szCs w:val="28"/>
                <w:lang w:val="uk-UA"/>
              </w:rPr>
              <w:t xml:space="preserve"> Конституційним Судом України</w:t>
            </w:r>
            <w:r w:rsidRPr="00FF5494">
              <w:rPr>
                <w:rFonts w:ascii="Times New Roman" w:hAnsi="Times New Roman"/>
                <w:b/>
                <w:sz w:val="28"/>
                <w:szCs w:val="28"/>
                <w:lang w:val="uk-UA"/>
              </w:rPr>
              <w:t>.</w:t>
            </w:r>
          </w:p>
          <w:p w:rsidR="00FE2802" w:rsidRPr="00FF5494" w:rsidRDefault="00FE2802" w:rsidP="00287A18">
            <w:pPr>
              <w:spacing w:after="0" w:line="228" w:lineRule="auto"/>
              <w:jc w:val="both"/>
              <w:rPr>
                <w:rFonts w:ascii="Times New Roman" w:hAnsi="Times New Roman"/>
                <w:sz w:val="28"/>
                <w:szCs w:val="28"/>
                <w:lang w:val="uk-UA"/>
              </w:rPr>
            </w:pPr>
            <w:r w:rsidRPr="00FF5494">
              <w:rPr>
                <w:rFonts w:ascii="Times New Roman" w:hAnsi="Times New Roman"/>
                <w:sz w:val="28"/>
                <w:szCs w:val="28"/>
                <w:lang w:val="uk-UA"/>
              </w:rPr>
              <w:t>…</w:t>
            </w:r>
          </w:p>
        </w:tc>
      </w:tr>
    </w:tbl>
    <w:p w:rsidR="00FE2802" w:rsidRPr="00FF5494" w:rsidRDefault="00FE2802" w:rsidP="00287A18">
      <w:pPr>
        <w:spacing w:after="0" w:line="228" w:lineRule="auto"/>
        <w:ind w:firstLine="709"/>
        <w:jc w:val="both"/>
        <w:rPr>
          <w:rFonts w:ascii="Times New Roman" w:hAnsi="Times New Roman"/>
          <w:sz w:val="28"/>
          <w:szCs w:val="28"/>
          <w:lang w:val="uk-UA"/>
        </w:rPr>
      </w:pPr>
    </w:p>
    <w:p w:rsidR="00563841" w:rsidRPr="00563841" w:rsidRDefault="00563841" w:rsidP="00563841">
      <w:pPr>
        <w:rPr>
          <w:rFonts w:ascii="Times New Roman" w:hAnsi="Times New Roman"/>
          <w:sz w:val="28"/>
          <w:lang w:val="uk-UA"/>
        </w:rPr>
      </w:pPr>
      <w:r w:rsidRPr="00563841">
        <w:rPr>
          <w:rFonts w:ascii="Times New Roman" w:hAnsi="Times New Roman"/>
          <w:sz w:val="28"/>
          <w:lang w:val="uk-UA"/>
        </w:rPr>
        <w:t>Народні депутати України</w:t>
      </w:r>
      <w:r w:rsidRPr="00563841">
        <w:rPr>
          <w:rFonts w:ascii="Times New Roman" w:hAnsi="Times New Roman"/>
          <w:sz w:val="28"/>
          <w:lang w:val="uk-UA"/>
        </w:rPr>
        <w:tab/>
      </w:r>
      <w:r w:rsidRPr="00563841">
        <w:rPr>
          <w:rFonts w:ascii="Times New Roman" w:hAnsi="Times New Roman"/>
          <w:sz w:val="28"/>
          <w:lang w:val="uk-UA"/>
        </w:rPr>
        <w:tab/>
      </w:r>
      <w:r w:rsidRPr="00563841">
        <w:rPr>
          <w:rFonts w:ascii="Times New Roman" w:hAnsi="Times New Roman"/>
          <w:sz w:val="28"/>
          <w:lang w:val="uk-UA"/>
        </w:rPr>
        <w:tab/>
      </w:r>
      <w:r w:rsidRPr="00563841">
        <w:rPr>
          <w:rFonts w:ascii="Times New Roman" w:hAnsi="Times New Roman"/>
          <w:sz w:val="28"/>
          <w:lang w:val="uk-UA"/>
        </w:rPr>
        <w:tab/>
      </w:r>
      <w:r w:rsidRPr="00563841">
        <w:rPr>
          <w:rFonts w:ascii="Times New Roman" w:hAnsi="Times New Roman"/>
          <w:sz w:val="28"/>
          <w:lang w:val="uk-UA"/>
        </w:rPr>
        <w:tab/>
      </w:r>
      <w:r w:rsidRPr="00563841">
        <w:rPr>
          <w:rFonts w:ascii="Times New Roman" w:hAnsi="Times New Roman"/>
          <w:sz w:val="28"/>
          <w:lang w:val="uk-UA"/>
        </w:rPr>
        <w:tab/>
      </w:r>
      <w:r w:rsidRPr="00563841">
        <w:rPr>
          <w:rFonts w:ascii="Times New Roman" w:hAnsi="Times New Roman"/>
          <w:sz w:val="28"/>
          <w:lang w:val="uk-UA"/>
        </w:rPr>
        <w:tab/>
      </w:r>
      <w:r>
        <w:rPr>
          <w:rFonts w:ascii="Times New Roman" w:hAnsi="Times New Roman"/>
          <w:sz w:val="28"/>
          <w:lang w:val="uk-UA"/>
        </w:rPr>
        <w:tab/>
      </w:r>
      <w:r>
        <w:rPr>
          <w:rFonts w:ascii="Times New Roman" w:hAnsi="Times New Roman"/>
          <w:sz w:val="28"/>
          <w:lang w:val="uk-UA"/>
        </w:rPr>
        <w:tab/>
      </w:r>
      <w:r w:rsidRPr="00563841">
        <w:rPr>
          <w:rFonts w:ascii="Times New Roman" w:hAnsi="Times New Roman"/>
          <w:sz w:val="28"/>
          <w:lang w:val="uk-UA"/>
        </w:rPr>
        <w:t>Алєксєєв С.О.</w:t>
      </w:r>
    </w:p>
    <w:p w:rsidR="00563841" w:rsidRPr="00563841" w:rsidRDefault="00563841" w:rsidP="00563841">
      <w:pPr>
        <w:ind w:left="8504" w:firstLine="700"/>
        <w:rPr>
          <w:rFonts w:ascii="Times New Roman" w:hAnsi="Times New Roman"/>
          <w:sz w:val="28"/>
          <w:lang w:val="uk-UA"/>
        </w:rPr>
      </w:pPr>
      <w:r w:rsidRPr="00563841">
        <w:rPr>
          <w:rFonts w:ascii="Times New Roman" w:hAnsi="Times New Roman"/>
          <w:sz w:val="28"/>
          <w:lang w:val="uk-UA"/>
        </w:rPr>
        <w:t>Агафонова Н.В.</w:t>
      </w:r>
    </w:p>
    <w:p w:rsidR="00563841" w:rsidRPr="00563841" w:rsidRDefault="00563841" w:rsidP="00563841">
      <w:pPr>
        <w:ind w:left="8504" w:firstLine="700"/>
        <w:rPr>
          <w:rFonts w:ascii="Times New Roman" w:hAnsi="Times New Roman"/>
          <w:sz w:val="28"/>
          <w:lang w:val="uk-UA"/>
        </w:rPr>
      </w:pPr>
      <w:r w:rsidRPr="00563841">
        <w:rPr>
          <w:rFonts w:ascii="Times New Roman" w:hAnsi="Times New Roman"/>
          <w:sz w:val="28"/>
          <w:lang w:val="uk-UA"/>
        </w:rPr>
        <w:t>Ємець Л.О.</w:t>
      </w:r>
    </w:p>
    <w:p w:rsidR="00563841" w:rsidRPr="00563841" w:rsidRDefault="00563841" w:rsidP="00563841">
      <w:pPr>
        <w:ind w:left="8504" w:firstLine="700"/>
        <w:rPr>
          <w:rFonts w:ascii="Times New Roman" w:hAnsi="Times New Roman"/>
          <w:sz w:val="28"/>
          <w:lang w:val="uk-UA"/>
        </w:rPr>
      </w:pPr>
      <w:r w:rsidRPr="00563841">
        <w:rPr>
          <w:rFonts w:ascii="Times New Roman" w:hAnsi="Times New Roman"/>
          <w:sz w:val="28"/>
          <w:lang w:val="uk-UA"/>
        </w:rPr>
        <w:t>Сидорович Р.М.</w:t>
      </w:r>
    </w:p>
    <w:p w:rsidR="00563841" w:rsidRPr="00563841" w:rsidRDefault="00563841" w:rsidP="00563841">
      <w:pPr>
        <w:ind w:left="8504" w:firstLine="700"/>
        <w:rPr>
          <w:rFonts w:ascii="Times New Roman" w:hAnsi="Times New Roman"/>
          <w:sz w:val="28"/>
          <w:lang w:val="uk-UA"/>
        </w:rPr>
      </w:pPr>
      <w:r w:rsidRPr="00563841">
        <w:rPr>
          <w:rFonts w:ascii="Times New Roman" w:hAnsi="Times New Roman"/>
          <w:sz w:val="28"/>
          <w:lang w:val="uk-UA"/>
        </w:rPr>
        <w:t>Романюк Р.С.</w:t>
      </w:r>
    </w:p>
    <w:p w:rsidR="00563841" w:rsidRPr="00563841" w:rsidRDefault="00563841" w:rsidP="00563841">
      <w:pPr>
        <w:ind w:left="8504" w:firstLine="700"/>
        <w:rPr>
          <w:rFonts w:ascii="Times New Roman" w:hAnsi="Times New Roman"/>
          <w:sz w:val="28"/>
          <w:lang w:val="uk-UA"/>
        </w:rPr>
      </w:pPr>
      <w:proofErr w:type="spellStart"/>
      <w:r w:rsidRPr="00563841">
        <w:rPr>
          <w:rFonts w:ascii="Times New Roman" w:hAnsi="Times New Roman"/>
          <w:sz w:val="28"/>
          <w:lang w:val="uk-UA"/>
        </w:rPr>
        <w:t>Яніцький</w:t>
      </w:r>
      <w:proofErr w:type="spellEnd"/>
      <w:r w:rsidRPr="00563841">
        <w:rPr>
          <w:rFonts w:ascii="Times New Roman" w:hAnsi="Times New Roman"/>
          <w:sz w:val="28"/>
          <w:lang w:val="uk-UA"/>
        </w:rPr>
        <w:t xml:space="preserve"> В.П.</w:t>
      </w:r>
    </w:p>
    <w:p w:rsidR="00563841" w:rsidRPr="00563841" w:rsidRDefault="00563841" w:rsidP="00563841">
      <w:pPr>
        <w:ind w:left="8504" w:firstLine="700"/>
        <w:rPr>
          <w:rFonts w:ascii="Times New Roman" w:hAnsi="Times New Roman"/>
          <w:sz w:val="28"/>
          <w:lang w:val="uk-UA"/>
        </w:rPr>
      </w:pPr>
      <w:bookmarkStart w:id="0" w:name="_GoBack"/>
      <w:bookmarkEnd w:id="0"/>
      <w:r w:rsidRPr="00563841">
        <w:rPr>
          <w:rFonts w:ascii="Times New Roman" w:hAnsi="Times New Roman"/>
          <w:sz w:val="28"/>
          <w:lang w:val="uk-UA"/>
        </w:rPr>
        <w:t>Пташник В.Ю.</w:t>
      </w:r>
    </w:p>
    <w:p w:rsidR="00DE4EFF" w:rsidRPr="00287A18" w:rsidRDefault="00FE2802" w:rsidP="00287A18">
      <w:pPr>
        <w:spacing w:after="0" w:line="228" w:lineRule="auto"/>
        <w:ind w:firstLine="720"/>
        <w:jc w:val="both"/>
        <w:rPr>
          <w:rFonts w:ascii="Times New Roman" w:hAnsi="Times New Roman"/>
          <w:kern w:val="16"/>
          <w:sz w:val="28"/>
          <w:szCs w:val="28"/>
          <w:lang w:val="uk-UA"/>
        </w:rPr>
      </w:pPr>
      <w:r w:rsidRPr="00527349">
        <w:rPr>
          <w:rFonts w:ascii="Times New Roman" w:hAnsi="Times New Roman"/>
          <w:b/>
          <w:kern w:val="16"/>
          <w:sz w:val="28"/>
          <w:szCs w:val="28"/>
          <w:lang w:val="uk-UA" w:eastAsia="en-GB"/>
        </w:rPr>
        <w:tab/>
      </w:r>
      <w:r w:rsidRPr="00527349">
        <w:rPr>
          <w:rFonts w:ascii="Times New Roman" w:hAnsi="Times New Roman"/>
          <w:b/>
          <w:kern w:val="16"/>
          <w:sz w:val="28"/>
          <w:szCs w:val="28"/>
          <w:lang w:val="uk-UA" w:eastAsia="en-GB"/>
        </w:rPr>
        <w:tab/>
      </w:r>
      <w:r w:rsidRPr="00527349">
        <w:rPr>
          <w:rFonts w:ascii="Times New Roman" w:hAnsi="Times New Roman"/>
          <w:b/>
          <w:kern w:val="16"/>
          <w:sz w:val="28"/>
          <w:szCs w:val="28"/>
          <w:lang w:val="uk-UA" w:eastAsia="en-GB"/>
        </w:rPr>
        <w:tab/>
      </w:r>
      <w:r w:rsidRPr="00527349">
        <w:rPr>
          <w:rFonts w:ascii="Times New Roman" w:hAnsi="Times New Roman"/>
          <w:b/>
          <w:kern w:val="16"/>
          <w:sz w:val="28"/>
          <w:szCs w:val="28"/>
          <w:lang w:val="uk-UA" w:eastAsia="en-GB"/>
        </w:rPr>
        <w:tab/>
      </w:r>
      <w:r w:rsidRPr="00527349">
        <w:rPr>
          <w:rFonts w:ascii="Times New Roman" w:hAnsi="Times New Roman"/>
          <w:b/>
          <w:kern w:val="16"/>
          <w:sz w:val="28"/>
          <w:szCs w:val="28"/>
          <w:lang w:val="uk-UA" w:eastAsia="en-GB"/>
        </w:rPr>
        <w:tab/>
      </w:r>
      <w:r w:rsidRPr="00527349">
        <w:rPr>
          <w:rFonts w:ascii="Times New Roman" w:hAnsi="Times New Roman"/>
          <w:b/>
          <w:kern w:val="16"/>
          <w:sz w:val="28"/>
          <w:szCs w:val="28"/>
          <w:lang w:val="uk-UA" w:eastAsia="en-GB"/>
        </w:rPr>
        <w:tab/>
      </w:r>
      <w:r w:rsidRPr="00527349">
        <w:rPr>
          <w:rFonts w:ascii="Times New Roman" w:hAnsi="Times New Roman"/>
          <w:b/>
          <w:kern w:val="16"/>
          <w:sz w:val="28"/>
          <w:szCs w:val="28"/>
          <w:lang w:val="uk-UA" w:eastAsia="en-GB"/>
        </w:rPr>
        <w:tab/>
      </w:r>
      <w:r w:rsidRPr="00527349">
        <w:rPr>
          <w:rFonts w:ascii="Times New Roman" w:hAnsi="Times New Roman"/>
          <w:b/>
          <w:kern w:val="16"/>
          <w:sz w:val="28"/>
          <w:szCs w:val="28"/>
          <w:lang w:val="uk-UA" w:eastAsia="en-GB"/>
        </w:rPr>
        <w:tab/>
      </w:r>
    </w:p>
    <w:sectPr w:rsidR="00DE4EFF" w:rsidRPr="00287A18" w:rsidSect="00117B96">
      <w:headerReference w:type="even" r:id="rId6"/>
      <w:headerReference w:type="default" r:id="rId7"/>
      <w:footerReference w:type="even" r:id="rId8"/>
      <w:footerReference w:type="default" r:id="rId9"/>
      <w:headerReference w:type="first" r:id="rId10"/>
      <w:footerReference w:type="first" r:id="rId11"/>
      <w:pgSz w:w="16838" w:h="11906" w:orient="landscape"/>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38F" w:rsidRDefault="001F338F">
      <w:pPr>
        <w:spacing w:after="0" w:line="240" w:lineRule="auto"/>
      </w:pPr>
      <w:r>
        <w:separator/>
      </w:r>
    </w:p>
  </w:endnote>
  <w:endnote w:type="continuationSeparator" w:id="0">
    <w:p w:rsidR="001F338F" w:rsidRDefault="001F3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3CA" w:rsidRDefault="003C53C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3CA" w:rsidRDefault="003C53C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3CA" w:rsidRDefault="003C53C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38F" w:rsidRDefault="001F338F">
      <w:pPr>
        <w:spacing w:after="0" w:line="240" w:lineRule="auto"/>
      </w:pPr>
      <w:r>
        <w:separator/>
      </w:r>
    </w:p>
  </w:footnote>
  <w:footnote w:type="continuationSeparator" w:id="0">
    <w:p w:rsidR="001F338F" w:rsidRDefault="001F33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3CA" w:rsidRDefault="003C53C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73C" w:rsidRPr="00A7473C" w:rsidRDefault="006360BC">
    <w:pPr>
      <w:pStyle w:val="a4"/>
      <w:jc w:val="center"/>
      <w:rPr>
        <w:rFonts w:ascii="Times New Roman" w:hAnsi="Times New Roman"/>
        <w:sz w:val="28"/>
        <w:szCs w:val="28"/>
      </w:rPr>
    </w:pPr>
    <w:r w:rsidRPr="00A7473C">
      <w:rPr>
        <w:rFonts w:ascii="Times New Roman" w:hAnsi="Times New Roman"/>
        <w:sz w:val="28"/>
        <w:szCs w:val="28"/>
      </w:rPr>
      <w:fldChar w:fldCharType="begin"/>
    </w:r>
    <w:r w:rsidRPr="00A7473C">
      <w:rPr>
        <w:rFonts w:ascii="Times New Roman" w:hAnsi="Times New Roman"/>
        <w:sz w:val="28"/>
        <w:szCs w:val="28"/>
      </w:rPr>
      <w:instrText>PAGE   \* MERGEFORMAT</w:instrText>
    </w:r>
    <w:r w:rsidRPr="00A7473C">
      <w:rPr>
        <w:rFonts w:ascii="Times New Roman" w:hAnsi="Times New Roman"/>
        <w:sz w:val="28"/>
        <w:szCs w:val="28"/>
      </w:rPr>
      <w:fldChar w:fldCharType="separate"/>
    </w:r>
    <w:r w:rsidR="00563841" w:rsidRPr="00563841">
      <w:rPr>
        <w:rFonts w:ascii="Times New Roman" w:hAnsi="Times New Roman"/>
        <w:noProof/>
        <w:sz w:val="28"/>
        <w:szCs w:val="28"/>
        <w:lang w:val="uk-UA"/>
      </w:rPr>
      <w:t>2</w:t>
    </w:r>
    <w:r w:rsidRPr="00A7473C">
      <w:rPr>
        <w:rFonts w:ascii="Times New Roman" w:hAnsi="Times New Roman"/>
        <w:sz w:val="28"/>
        <w:szCs w:val="2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3CA" w:rsidRDefault="003C53C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802"/>
    <w:rsid w:val="00117B96"/>
    <w:rsid w:val="001A60D5"/>
    <w:rsid w:val="001F338F"/>
    <w:rsid w:val="00287A18"/>
    <w:rsid w:val="002C71D0"/>
    <w:rsid w:val="003C4FD6"/>
    <w:rsid w:val="003C53CA"/>
    <w:rsid w:val="00563841"/>
    <w:rsid w:val="006360BC"/>
    <w:rsid w:val="0064014B"/>
    <w:rsid w:val="0087273F"/>
    <w:rsid w:val="00963B73"/>
    <w:rsid w:val="00CC0852"/>
    <w:rsid w:val="00DE4EFF"/>
    <w:rsid w:val="00FE28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2802"/>
    <w:pPr>
      <w:spacing w:after="200" w:line="276" w:lineRule="auto"/>
    </w:pPr>
    <w:rPr>
      <w:rFonts w:eastAsia="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E2802"/>
    <w:rPr>
      <w:rFonts w:eastAsia="Times New Roman"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E2802"/>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FE2802"/>
    <w:rPr>
      <w:rFonts w:eastAsia="Times New Roman" w:cs="Times New Roman"/>
      <w:lang w:val="ru-RU"/>
    </w:rPr>
  </w:style>
  <w:style w:type="paragraph" w:styleId="a6">
    <w:name w:val="Balloon Text"/>
    <w:basedOn w:val="a"/>
    <w:link w:val="a7"/>
    <w:uiPriority w:val="99"/>
    <w:semiHidden/>
    <w:unhideWhenUsed/>
    <w:rsid w:val="00117B9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17B96"/>
    <w:rPr>
      <w:rFonts w:ascii="Segoe UI" w:eastAsia="Times New Roman" w:hAnsi="Segoe UI" w:cs="Segoe UI"/>
      <w:sz w:val="18"/>
      <w:szCs w:val="18"/>
      <w:lang w:val="ru-RU"/>
    </w:rPr>
  </w:style>
  <w:style w:type="paragraph" w:styleId="a8">
    <w:name w:val="footer"/>
    <w:basedOn w:val="a"/>
    <w:link w:val="a9"/>
    <w:uiPriority w:val="99"/>
    <w:unhideWhenUsed/>
    <w:rsid w:val="003C53CA"/>
    <w:pPr>
      <w:tabs>
        <w:tab w:val="center" w:pos="4819"/>
        <w:tab w:val="right" w:pos="9639"/>
      </w:tabs>
      <w:spacing w:after="0" w:line="240" w:lineRule="auto"/>
    </w:pPr>
  </w:style>
  <w:style w:type="character" w:customStyle="1" w:styleId="a9">
    <w:name w:val="Нижний колонтитул Знак"/>
    <w:basedOn w:val="a0"/>
    <w:link w:val="a8"/>
    <w:uiPriority w:val="99"/>
    <w:rsid w:val="003C53CA"/>
    <w:rPr>
      <w:rFonts w:eastAsia="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1344</Words>
  <Characters>767</Characters>
  <Application>Microsoft Office Word</Application>
  <DocSecurity>0</DocSecurity>
  <Lines>6</Lines>
  <Paragraphs>4</Paragraphs>
  <ScaleCrop>false</ScaleCrop>
  <Company/>
  <LinksUpToDate>false</LinksUpToDate>
  <CharactersWithSpaces>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2016-11-17T14:46:00Z</dcterms:created>
  <dcterms:modified xsi:type="dcterms:W3CDTF">2016-11-17T15:28:00Z</dcterms:modified>
</cp:coreProperties>
</file>