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C82" w:rsidRPr="008D3748" w:rsidRDefault="00A90C82" w:rsidP="00A90C82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>Проект</w:t>
      </w:r>
    </w:p>
    <w:p w:rsidR="00A90C82" w:rsidRPr="008D3748" w:rsidRDefault="00A90C82" w:rsidP="00A90C82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A90C82" w:rsidRPr="008D3748" w:rsidRDefault="00A90C82" w:rsidP="00A90C82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                          Комітету Верховної Ради України з питань</w:t>
      </w:r>
    </w:p>
    <w:p w:rsidR="00A90C82" w:rsidRPr="008D3748" w:rsidRDefault="00A90C82" w:rsidP="00A90C82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Pr="008D3748">
        <w:rPr>
          <w:sz w:val="28"/>
          <w:szCs w:val="28"/>
          <w:lang w:val="uk-UA"/>
        </w:rPr>
        <w:t>законодавчого забезпечення правоохоронної</w:t>
      </w:r>
    </w:p>
    <w:p w:rsidR="00A90C82" w:rsidRPr="008D3748" w:rsidRDefault="00A90C82" w:rsidP="00A90C82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діяльності Кожем’якіним А.А.</w:t>
      </w:r>
    </w:p>
    <w:p w:rsidR="00A90C82" w:rsidRPr="008D3748" w:rsidRDefault="00A90C82" w:rsidP="00A90C82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та іншими</w:t>
      </w:r>
    </w:p>
    <w:p w:rsidR="00A90C82" w:rsidRPr="001E2CFF" w:rsidRDefault="00A90C82" w:rsidP="00A90C82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</w:t>
      </w:r>
    </w:p>
    <w:p w:rsidR="00A90C82" w:rsidRPr="001E2CFF" w:rsidRDefault="00A90C82" w:rsidP="00A90C82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</w:t>
      </w:r>
    </w:p>
    <w:p w:rsidR="00A90C82" w:rsidRPr="001E2CFF" w:rsidRDefault="00A90C82" w:rsidP="00A90C82">
      <w:pPr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         </w:t>
      </w:r>
    </w:p>
    <w:p w:rsidR="00A90C82" w:rsidRPr="001E2CFF" w:rsidRDefault="00A90C82" w:rsidP="00A90C82">
      <w:pPr>
        <w:rPr>
          <w:sz w:val="28"/>
          <w:szCs w:val="28"/>
          <w:lang w:val="uk-UA"/>
        </w:rPr>
      </w:pPr>
    </w:p>
    <w:p w:rsidR="00A90C82" w:rsidRPr="001E2CFF" w:rsidRDefault="00A90C82" w:rsidP="00A90C82">
      <w:pPr>
        <w:pStyle w:val="1"/>
      </w:pPr>
    </w:p>
    <w:p w:rsidR="00A90C82" w:rsidRPr="001E2CFF" w:rsidRDefault="00A90C82" w:rsidP="00A90C82">
      <w:pPr>
        <w:pStyle w:val="1"/>
        <w:jc w:val="center"/>
        <w:rPr>
          <w:b/>
        </w:rPr>
      </w:pPr>
      <w:r w:rsidRPr="001E2CFF">
        <w:rPr>
          <w:b/>
        </w:rPr>
        <w:t>П О С Т А Н О В А</w:t>
      </w:r>
    </w:p>
    <w:p w:rsidR="00A90C82" w:rsidRPr="001E2CFF" w:rsidRDefault="00A90C82" w:rsidP="00A90C82">
      <w:pPr>
        <w:jc w:val="center"/>
        <w:rPr>
          <w:sz w:val="28"/>
          <w:szCs w:val="28"/>
          <w:lang w:val="uk-UA"/>
        </w:rPr>
      </w:pPr>
    </w:p>
    <w:p w:rsidR="00A90C82" w:rsidRDefault="00A90C82" w:rsidP="00A90C82">
      <w:pPr>
        <w:pStyle w:val="3"/>
        <w:rPr>
          <w:i w:val="0"/>
          <w:sz w:val="28"/>
          <w:szCs w:val="28"/>
        </w:rPr>
      </w:pPr>
      <w:r w:rsidRPr="001E2CFF">
        <w:rPr>
          <w:i w:val="0"/>
          <w:sz w:val="28"/>
          <w:szCs w:val="28"/>
        </w:rPr>
        <w:t>ВЕРХОВНОЇ РАДИ УКРАЇНИ</w:t>
      </w:r>
    </w:p>
    <w:p w:rsidR="00A90C82" w:rsidRPr="00A90C82" w:rsidRDefault="00A90C82" w:rsidP="00A90C82">
      <w:pPr>
        <w:rPr>
          <w:lang w:val="uk-UA"/>
        </w:rPr>
      </w:pPr>
    </w:p>
    <w:p w:rsidR="00A90C82" w:rsidRPr="00A90C82" w:rsidRDefault="00A90C82" w:rsidP="00A90C82">
      <w:pPr>
        <w:jc w:val="center"/>
        <w:rPr>
          <w:bCs/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 xml:space="preserve">Про прийняття за основу проекту Закону України про внесення змін до </w:t>
      </w:r>
    </w:p>
    <w:p w:rsidR="00A90C82" w:rsidRDefault="00A90C82" w:rsidP="00A90C82">
      <w:pPr>
        <w:jc w:val="center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деяких законодавчих актів України щодо реформування сфери</w:t>
      </w:r>
    </w:p>
    <w:p w:rsidR="00A90C82" w:rsidRPr="00A90C82" w:rsidRDefault="00A90C82" w:rsidP="00A90C82">
      <w:pPr>
        <w:jc w:val="center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паркування транспортних засобів</w:t>
      </w:r>
    </w:p>
    <w:p w:rsidR="00A90C82" w:rsidRPr="00A90C82" w:rsidRDefault="00A90C82" w:rsidP="00A90C82">
      <w:pPr>
        <w:jc w:val="center"/>
        <w:rPr>
          <w:sz w:val="28"/>
          <w:szCs w:val="28"/>
          <w:lang w:val="uk-UA"/>
        </w:rPr>
      </w:pPr>
    </w:p>
    <w:p w:rsidR="00A90C82" w:rsidRPr="00A90C82" w:rsidRDefault="00A90C82" w:rsidP="00A90C82">
      <w:pPr>
        <w:jc w:val="both"/>
        <w:rPr>
          <w:sz w:val="28"/>
          <w:szCs w:val="28"/>
          <w:lang w:val="uk-UA"/>
        </w:rPr>
      </w:pPr>
    </w:p>
    <w:p w:rsidR="00A90C82" w:rsidRPr="00A90C82" w:rsidRDefault="00A90C82" w:rsidP="00A90C82">
      <w:pPr>
        <w:ind w:firstLine="709"/>
        <w:jc w:val="both"/>
        <w:rPr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ab/>
        <w:t xml:space="preserve">Верховна Рада України  </w:t>
      </w:r>
      <w:r w:rsidRPr="00A90C82">
        <w:rPr>
          <w:b/>
          <w:bCs/>
          <w:sz w:val="28"/>
          <w:szCs w:val="28"/>
          <w:lang w:val="uk-UA"/>
        </w:rPr>
        <w:t>п о с т а н о в л я є</w:t>
      </w:r>
      <w:r w:rsidRPr="00A90C82">
        <w:rPr>
          <w:sz w:val="28"/>
          <w:szCs w:val="28"/>
          <w:lang w:val="uk-UA"/>
        </w:rPr>
        <w:t>:</w:t>
      </w:r>
    </w:p>
    <w:p w:rsidR="00A90C82" w:rsidRPr="00A90C82" w:rsidRDefault="00A90C82" w:rsidP="00A90C82">
      <w:pPr>
        <w:jc w:val="both"/>
        <w:rPr>
          <w:sz w:val="28"/>
          <w:szCs w:val="28"/>
          <w:lang w:val="uk-UA"/>
        </w:rPr>
      </w:pPr>
    </w:p>
    <w:p w:rsidR="00A90C82" w:rsidRPr="00A90C82" w:rsidRDefault="00A90C82" w:rsidP="00A90C82">
      <w:pPr>
        <w:jc w:val="both"/>
        <w:rPr>
          <w:sz w:val="28"/>
          <w:szCs w:val="28"/>
          <w:lang w:val="uk-UA"/>
        </w:rPr>
      </w:pPr>
    </w:p>
    <w:p w:rsidR="00A90C82" w:rsidRPr="00A90C82" w:rsidRDefault="00A90C82" w:rsidP="00A90C82">
      <w:pPr>
        <w:jc w:val="both"/>
        <w:rPr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ab/>
        <w:t xml:space="preserve">1. Прийняти за основу проект Закону України про внесення змін </w:t>
      </w:r>
      <w:r w:rsidRPr="00A90C82">
        <w:rPr>
          <w:bCs/>
          <w:sz w:val="28"/>
          <w:szCs w:val="28"/>
          <w:lang w:val="uk-UA"/>
        </w:rPr>
        <w:t xml:space="preserve">до </w:t>
      </w:r>
      <w:r>
        <w:rPr>
          <w:bCs/>
          <w:sz w:val="28"/>
          <w:szCs w:val="28"/>
          <w:lang w:val="uk-UA"/>
        </w:rPr>
        <w:t xml:space="preserve">деяких законодавчих актів України щодо реформування сфери паркування транспортних засобів </w:t>
      </w:r>
      <w:r w:rsidRPr="00A90C82">
        <w:rPr>
          <w:sz w:val="28"/>
          <w:szCs w:val="28"/>
          <w:lang w:val="uk-UA"/>
        </w:rPr>
        <w:t xml:space="preserve">(реєстр. № </w:t>
      </w:r>
      <w:r>
        <w:rPr>
          <w:sz w:val="28"/>
          <w:szCs w:val="28"/>
          <w:lang w:val="uk-UA"/>
        </w:rPr>
        <w:t>5364</w:t>
      </w:r>
      <w:r w:rsidRPr="00A90C82">
        <w:rPr>
          <w:sz w:val="28"/>
          <w:szCs w:val="28"/>
          <w:lang w:val="uk-UA"/>
        </w:rPr>
        <w:t xml:space="preserve">), поданий народним депутатом України </w:t>
      </w:r>
      <w:r w:rsidR="006F6897">
        <w:rPr>
          <w:sz w:val="28"/>
          <w:szCs w:val="28"/>
          <w:lang w:val="uk-UA"/>
        </w:rPr>
        <w:t>Геращенко</w:t>
      </w:r>
      <w:r w:rsidRPr="00A90C82">
        <w:rPr>
          <w:sz w:val="28"/>
          <w:szCs w:val="28"/>
          <w:lang w:val="uk-UA"/>
        </w:rPr>
        <w:t>м А.</w:t>
      </w:r>
      <w:r w:rsidR="006F6897">
        <w:rPr>
          <w:sz w:val="28"/>
          <w:szCs w:val="28"/>
          <w:lang w:val="uk-UA"/>
        </w:rPr>
        <w:t>Ю</w:t>
      </w:r>
      <w:bookmarkStart w:id="0" w:name="_GoBack"/>
      <w:bookmarkEnd w:id="0"/>
      <w:r w:rsidRPr="00A90C82">
        <w:rPr>
          <w:sz w:val="28"/>
          <w:szCs w:val="28"/>
          <w:lang w:val="uk-UA"/>
        </w:rPr>
        <w:t>. та іншими народними депутатами України.</w:t>
      </w:r>
    </w:p>
    <w:p w:rsidR="00A90C82" w:rsidRPr="00A90C82" w:rsidRDefault="00A90C82" w:rsidP="00A90C82">
      <w:pPr>
        <w:jc w:val="both"/>
        <w:rPr>
          <w:sz w:val="28"/>
          <w:szCs w:val="28"/>
          <w:lang w:val="uk-UA"/>
        </w:rPr>
      </w:pPr>
    </w:p>
    <w:p w:rsidR="00A90C82" w:rsidRPr="00A90C82" w:rsidRDefault="00A90C82" w:rsidP="00A90C82">
      <w:pPr>
        <w:jc w:val="both"/>
        <w:rPr>
          <w:sz w:val="28"/>
          <w:szCs w:val="28"/>
          <w:lang w:val="uk-UA"/>
        </w:rPr>
      </w:pPr>
      <w:r w:rsidRPr="00A90C82">
        <w:rPr>
          <w:sz w:val="28"/>
          <w:szCs w:val="28"/>
          <w:lang w:val="uk-UA"/>
        </w:rPr>
        <w:tab/>
        <w:t xml:space="preserve">2. 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A90C82">
        <w:rPr>
          <w:sz w:val="28"/>
          <w:szCs w:val="28"/>
          <w:lang w:val="uk-UA"/>
        </w:rPr>
        <w:t>внести</w:t>
      </w:r>
      <w:proofErr w:type="spellEnd"/>
      <w:r w:rsidRPr="00A90C82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A90C82" w:rsidRPr="00A90C82" w:rsidRDefault="00A90C82" w:rsidP="00A90C82">
      <w:pPr>
        <w:jc w:val="both"/>
        <w:rPr>
          <w:sz w:val="28"/>
          <w:szCs w:val="28"/>
          <w:lang w:val="uk-UA"/>
        </w:rPr>
      </w:pPr>
    </w:p>
    <w:p w:rsidR="00A90C82" w:rsidRPr="00A90C82" w:rsidRDefault="00A90C82" w:rsidP="00A90C82">
      <w:pPr>
        <w:jc w:val="both"/>
        <w:rPr>
          <w:sz w:val="28"/>
          <w:szCs w:val="28"/>
          <w:lang w:val="uk-UA"/>
        </w:rPr>
      </w:pPr>
    </w:p>
    <w:p w:rsidR="00A90C82" w:rsidRPr="00A90C82" w:rsidRDefault="00A90C82" w:rsidP="00A90C82">
      <w:pPr>
        <w:jc w:val="both"/>
        <w:rPr>
          <w:sz w:val="28"/>
          <w:szCs w:val="28"/>
          <w:lang w:val="uk-UA"/>
        </w:rPr>
      </w:pPr>
    </w:p>
    <w:p w:rsidR="00A90C82" w:rsidRPr="00A90C82" w:rsidRDefault="00A90C82" w:rsidP="00A90C82">
      <w:pPr>
        <w:jc w:val="both"/>
        <w:rPr>
          <w:b/>
          <w:sz w:val="28"/>
          <w:szCs w:val="28"/>
          <w:lang w:val="uk-UA"/>
        </w:rPr>
      </w:pPr>
      <w:r w:rsidRPr="00A90C82">
        <w:rPr>
          <w:b/>
          <w:sz w:val="28"/>
          <w:szCs w:val="28"/>
          <w:lang w:val="uk-UA"/>
        </w:rPr>
        <w:t xml:space="preserve">Голова Верховної Ради </w:t>
      </w:r>
    </w:p>
    <w:p w:rsidR="00A90C82" w:rsidRPr="00A90C82" w:rsidRDefault="00A90C82" w:rsidP="00A90C82">
      <w:pPr>
        <w:jc w:val="both"/>
        <w:rPr>
          <w:b/>
          <w:sz w:val="28"/>
          <w:szCs w:val="28"/>
          <w:lang w:val="uk-UA"/>
        </w:rPr>
      </w:pPr>
      <w:r w:rsidRPr="00A90C82">
        <w:rPr>
          <w:b/>
          <w:sz w:val="28"/>
          <w:szCs w:val="28"/>
          <w:lang w:val="uk-UA"/>
        </w:rPr>
        <w:tab/>
        <w:t>України</w:t>
      </w:r>
    </w:p>
    <w:p w:rsidR="00A90C82" w:rsidRPr="00A90C82" w:rsidRDefault="00A90C82" w:rsidP="00A90C82">
      <w:pPr>
        <w:rPr>
          <w:b/>
          <w:sz w:val="28"/>
          <w:szCs w:val="28"/>
          <w:lang w:val="uk-UA"/>
        </w:rPr>
      </w:pPr>
    </w:p>
    <w:p w:rsidR="00A90C82" w:rsidRPr="00A90C82" w:rsidRDefault="00A90C82" w:rsidP="00A90C82">
      <w:pPr>
        <w:rPr>
          <w:b/>
        </w:rPr>
      </w:pP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C82"/>
    <w:rsid w:val="005204CF"/>
    <w:rsid w:val="006F6897"/>
    <w:rsid w:val="00A9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9609B"/>
  <w15:chartTrackingRefBased/>
  <w15:docId w15:val="{32537D71-7622-4581-B622-988626AA3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C82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A90C82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A90C82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90C82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A90C82"/>
    <w:rPr>
      <w:rFonts w:eastAsia="Times New Roman" w:cs="Times New Roman"/>
      <w:b/>
      <w:bCs/>
      <w:i/>
      <w:iCs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F689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F689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717</Words>
  <Characters>409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1</cp:revision>
  <cp:lastPrinted>2017-03-17T08:45:00Z</cp:lastPrinted>
  <dcterms:created xsi:type="dcterms:W3CDTF">2017-03-17T08:33:00Z</dcterms:created>
  <dcterms:modified xsi:type="dcterms:W3CDTF">2017-03-17T08:46:00Z</dcterms:modified>
</cp:coreProperties>
</file>