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813" w:rsidRPr="00EB700B" w:rsidRDefault="002A4813" w:rsidP="00393E8D">
      <w:pPr>
        <w:pStyle w:val="Adres"/>
        <w:rPr>
          <w:rFonts w:cs="Times New Roman"/>
          <w:szCs w:val="24"/>
          <w:lang w:val="ru-RU"/>
        </w:rPr>
      </w:pPr>
      <w:r w:rsidRPr="009C7649">
        <w:rPr>
          <w:rFonts w:cs="Times New Roman"/>
          <w:noProof/>
          <w:szCs w:val="24"/>
          <w:lang w:val="ru-RU"/>
        </w:rPr>
        <w:drawing>
          <wp:inline distT="0" distB="0" distL="0" distR="0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700B">
        <w:rPr>
          <w:rFonts w:cs="Times New Roman"/>
          <w:color w:val="000000"/>
          <w:szCs w:val="24"/>
          <w:lang w:val="ru-RU"/>
        </w:rPr>
        <w:t xml:space="preserve"> </w:t>
      </w:r>
    </w:p>
    <w:p w:rsidR="002A4813" w:rsidRDefault="002A4813" w:rsidP="00393E8D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2A4813" w:rsidRPr="00703B78" w:rsidRDefault="002A4813" w:rsidP="00393E8D">
      <w:pPr>
        <w:spacing w:after="40"/>
        <w:jc w:val="center"/>
        <w:rPr>
          <w:i/>
        </w:rPr>
      </w:pPr>
      <w:smartTag w:uri="urn:schemas-microsoft-com:office:smarttags" w:element="metricconverter">
        <w:smartTagPr>
          <w:attr w:name="ProductID" w:val="01008, м"/>
        </w:smartTagPr>
        <w:r>
          <w:t>01008, м</w:t>
        </w:r>
      </w:smartTag>
      <w:r>
        <w:t xml:space="preserve">. Київ-8, </w:t>
      </w:r>
      <w:proofErr w:type="spellStart"/>
      <w:r>
        <w:t>вул</w:t>
      </w:r>
      <w:proofErr w:type="spellEnd"/>
      <w:r>
        <w:t xml:space="preserve">. М. </w:t>
      </w:r>
      <w:proofErr w:type="spellStart"/>
      <w:r>
        <w:t>Грушевського</w:t>
      </w:r>
      <w:proofErr w:type="spellEnd"/>
      <w:r>
        <w:t xml:space="preserve">, 5. </w:t>
      </w:r>
    </w:p>
    <w:p w:rsidR="002A4813" w:rsidRDefault="002A4813" w:rsidP="00393E8D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2A4813" w:rsidRPr="002A4813" w:rsidRDefault="00393E8D" w:rsidP="00393E8D">
      <w:pPr>
        <w:rPr>
          <w:sz w:val="28"/>
          <w:szCs w:val="28"/>
        </w:rPr>
      </w:pPr>
      <w:r w:rsidRPr="002A4813">
        <w:rPr>
          <w:sz w:val="28"/>
          <w:szCs w:val="28"/>
        </w:rPr>
        <w:t>№ ________________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2A4813">
        <w:rPr>
          <w:sz w:val="28"/>
          <w:szCs w:val="28"/>
        </w:rPr>
        <w:t xml:space="preserve"> </w:t>
      </w:r>
      <w:r w:rsidR="002A4813" w:rsidRPr="002A4813">
        <w:rPr>
          <w:sz w:val="28"/>
          <w:szCs w:val="28"/>
        </w:rPr>
        <w:t>«___»_____________ 201</w:t>
      </w:r>
      <w:r w:rsidR="00C05616">
        <w:rPr>
          <w:sz w:val="28"/>
          <w:szCs w:val="28"/>
          <w:lang w:val="uk-UA"/>
        </w:rPr>
        <w:t>7</w:t>
      </w:r>
      <w:r w:rsidR="002A4813" w:rsidRPr="002A4813">
        <w:rPr>
          <w:sz w:val="28"/>
          <w:szCs w:val="28"/>
        </w:rPr>
        <w:t xml:space="preserve"> р.</w:t>
      </w:r>
    </w:p>
    <w:p w:rsidR="002A4813" w:rsidRPr="00DA2CDD" w:rsidRDefault="002A4813" w:rsidP="00393E8D">
      <w:pPr>
        <w:pStyle w:val="c111e030e737ee3ee232fb4be939"/>
        <w:spacing w:before="120"/>
        <w:ind w:firstLine="0"/>
        <w:rPr>
          <w:szCs w:val="24"/>
          <w:lang w:val="ru-RU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 xml:space="preserve">                                  </w:t>
      </w:r>
    </w:p>
    <w:p w:rsidR="002A4813" w:rsidRPr="00A5111A" w:rsidRDefault="002A4813" w:rsidP="00393E8D">
      <w:pPr>
        <w:jc w:val="center"/>
        <w:rPr>
          <w:b/>
          <w:bCs/>
        </w:rPr>
      </w:pPr>
    </w:p>
    <w:p w:rsidR="002A4813" w:rsidRPr="00A5111A" w:rsidRDefault="002A4813" w:rsidP="00393E8D">
      <w:pPr>
        <w:jc w:val="center"/>
        <w:rPr>
          <w:b/>
          <w:bCs/>
        </w:rPr>
      </w:pPr>
    </w:p>
    <w:p w:rsidR="002A4813" w:rsidRPr="003E5D9C" w:rsidRDefault="002A4813" w:rsidP="00393E8D">
      <w:pPr>
        <w:pStyle w:val="21"/>
        <w:rPr>
          <w:b/>
          <w:bCs/>
          <w:sz w:val="28"/>
          <w:szCs w:val="28"/>
        </w:rPr>
      </w:pPr>
      <w:r w:rsidRPr="003E5D9C">
        <w:rPr>
          <w:b/>
          <w:bCs/>
          <w:sz w:val="28"/>
          <w:szCs w:val="28"/>
        </w:rPr>
        <w:t>Верховна Рада України</w:t>
      </w:r>
    </w:p>
    <w:p w:rsidR="002A4813" w:rsidRPr="003E5D9C" w:rsidRDefault="002A4813" w:rsidP="00393E8D">
      <w:pPr>
        <w:pStyle w:val="24"/>
        <w:rPr>
          <w:sz w:val="28"/>
        </w:rPr>
      </w:pPr>
    </w:p>
    <w:p w:rsidR="002A4813" w:rsidRPr="005C6044" w:rsidRDefault="002A4813" w:rsidP="00393E8D">
      <w:pPr>
        <w:ind w:firstLine="709"/>
        <w:jc w:val="both"/>
        <w:rPr>
          <w:sz w:val="28"/>
          <w:szCs w:val="28"/>
          <w:lang w:val="uk-UA"/>
        </w:rPr>
      </w:pPr>
      <w:r w:rsidRPr="003E5D9C">
        <w:rPr>
          <w:sz w:val="28"/>
          <w:szCs w:val="28"/>
          <w:lang w:val="uk-UA"/>
        </w:rPr>
        <w:t xml:space="preserve">Відповідно до статті 93 Конституції України, </w:t>
      </w:r>
      <w:r>
        <w:rPr>
          <w:sz w:val="28"/>
          <w:szCs w:val="28"/>
          <w:lang w:val="uk-UA"/>
        </w:rPr>
        <w:t>статті 89</w:t>
      </w:r>
      <w:r w:rsidRPr="003E5D9C">
        <w:rPr>
          <w:sz w:val="28"/>
          <w:szCs w:val="28"/>
          <w:lang w:val="uk-UA"/>
        </w:rPr>
        <w:t xml:space="preserve"> Регламент</w:t>
      </w:r>
      <w:r>
        <w:rPr>
          <w:sz w:val="28"/>
          <w:szCs w:val="28"/>
          <w:lang w:val="uk-UA"/>
        </w:rPr>
        <w:t>у</w:t>
      </w:r>
      <w:r w:rsidRPr="003E5D9C">
        <w:rPr>
          <w:sz w:val="28"/>
          <w:szCs w:val="28"/>
          <w:lang w:val="uk-UA"/>
        </w:rPr>
        <w:t xml:space="preserve"> Верховної Ради України</w:t>
      </w:r>
      <w:r>
        <w:rPr>
          <w:sz w:val="28"/>
          <w:szCs w:val="28"/>
          <w:lang w:val="uk-UA"/>
        </w:rPr>
        <w:t xml:space="preserve"> в порядку законодавчої ініціативи </w:t>
      </w:r>
      <w:r w:rsidRPr="003E5D9C">
        <w:rPr>
          <w:sz w:val="28"/>
          <w:szCs w:val="28"/>
          <w:lang w:val="uk-UA"/>
        </w:rPr>
        <w:t xml:space="preserve">на розгляд Верховної Ради </w:t>
      </w:r>
      <w:r w:rsidRPr="00A8776D">
        <w:rPr>
          <w:sz w:val="28"/>
          <w:szCs w:val="28"/>
          <w:lang w:val="uk-UA"/>
        </w:rPr>
        <w:t>України</w:t>
      </w:r>
      <w:r w:rsidR="000E40BC">
        <w:rPr>
          <w:sz w:val="28"/>
          <w:szCs w:val="28"/>
          <w:lang w:val="uk-UA"/>
        </w:rPr>
        <w:t xml:space="preserve"> вноситься</w:t>
      </w:r>
      <w:r w:rsidRPr="00A8776D">
        <w:rPr>
          <w:sz w:val="28"/>
          <w:szCs w:val="28"/>
          <w:lang w:val="uk-UA"/>
        </w:rPr>
        <w:t xml:space="preserve"> проект Закону України</w:t>
      </w:r>
      <w:r w:rsidRPr="00A60789">
        <w:rPr>
          <w:b/>
          <w:sz w:val="28"/>
          <w:szCs w:val="28"/>
          <w:lang w:val="uk-UA" w:eastAsia="en-US"/>
        </w:rPr>
        <w:t xml:space="preserve"> </w:t>
      </w:r>
      <w:r w:rsidRPr="006D66EF">
        <w:rPr>
          <w:sz w:val="28"/>
          <w:szCs w:val="28"/>
          <w:lang w:val="uk-UA" w:eastAsia="en-US"/>
        </w:rPr>
        <w:t>"</w:t>
      </w:r>
      <w:r w:rsidR="006D66EF" w:rsidRPr="006D66EF">
        <w:rPr>
          <w:bCs/>
          <w:sz w:val="28"/>
          <w:szCs w:val="28"/>
          <w:lang w:val="uk-UA"/>
        </w:rPr>
        <w:t xml:space="preserve">Про </w:t>
      </w:r>
      <w:r w:rsidR="006D66EF" w:rsidRPr="006D66EF">
        <w:rPr>
          <w:bCs/>
          <w:sz w:val="28"/>
          <w:szCs w:val="28"/>
          <w:lang w:val="uk-UA" w:eastAsia="en-US"/>
        </w:rPr>
        <w:t>внесення змін до пункту 3</w:t>
      </w:r>
      <w:r w:rsidR="006D66EF" w:rsidRPr="006D66EF">
        <w:rPr>
          <w:bCs/>
          <w:sz w:val="28"/>
          <w:szCs w:val="28"/>
          <w:vertAlign w:val="superscript"/>
          <w:lang w:val="uk-UA" w:eastAsia="en-US"/>
        </w:rPr>
        <w:t>1</w:t>
      </w:r>
      <w:r w:rsidR="006D66EF" w:rsidRPr="006D66EF">
        <w:rPr>
          <w:bCs/>
          <w:sz w:val="28"/>
          <w:szCs w:val="28"/>
          <w:lang w:val="uk-UA" w:eastAsia="en-US"/>
        </w:rPr>
        <w:t xml:space="preserve"> розділу </w:t>
      </w:r>
      <w:r w:rsidR="006D66EF" w:rsidRPr="006D66EF">
        <w:rPr>
          <w:bCs/>
          <w:sz w:val="28"/>
          <w:szCs w:val="28"/>
          <w:lang w:eastAsia="en-US"/>
        </w:rPr>
        <w:t>VI</w:t>
      </w:r>
      <w:r w:rsidR="006D66EF" w:rsidRPr="006D66EF">
        <w:rPr>
          <w:bCs/>
          <w:sz w:val="28"/>
          <w:szCs w:val="28"/>
          <w:lang w:val="uk-UA" w:eastAsia="en-US"/>
        </w:rPr>
        <w:t xml:space="preserve"> “Прикінцеві та перехідні положення” Бюджетного кодексу України</w:t>
      </w:r>
      <w:r w:rsidR="006D66EF">
        <w:rPr>
          <w:bCs/>
          <w:sz w:val="28"/>
          <w:szCs w:val="28"/>
          <w:lang w:val="uk-UA" w:eastAsia="en-US"/>
        </w:rPr>
        <w:t xml:space="preserve"> </w:t>
      </w:r>
      <w:r w:rsidR="006D66EF" w:rsidRPr="006D66EF">
        <w:rPr>
          <w:bCs/>
          <w:sz w:val="28"/>
          <w:szCs w:val="28"/>
          <w:lang w:val="uk-UA" w:eastAsia="en-US"/>
        </w:rPr>
        <w:t>щодо державного підприємства "Харківське державне авіаційне виробниче підприємство (ХДАВП)"</w:t>
      </w:r>
      <w:r w:rsidRPr="00852755">
        <w:rPr>
          <w:sz w:val="28"/>
          <w:szCs w:val="28"/>
          <w:lang w:val="uk-UA"/>
        </w:rPr>
        <w:t>.</w:t>
      </w:r>
    </w:p>
    <w:p w:rsidR="002A4813" w:rsidRPr="00C57D1D" w:rsidRDefault="002A4813" w:rsidP="00393E8D">
      <w:pPr>
        <w:pStyle w:val="2"/>
        <w:ind w:firstLine="708"/>
        <w:jc w:val="both"/>
        <w:rPr>
          <w:b w:val="0"/>
          <w:bCs/>
          <w:sz w:val="28"/>
          <w:szCs w:val="28"/>
          <w:lang w:val="x-none"/>
        </w:rPr>
      </w:pPr>
      <w:r>
        <w:rPr>
          <w:b w:val="0"/>
          <w:sz w:val="28"/>
          <w:szCs w:val="28"/>
          <w:lang w:val="x-none"/>
        </w:rPr>
        <w:t>Д</w:t>
      </w:r>
      <w:r w:rsidRPr="00C57D1D">
        <w:rPr>
          <w:b w:val="0"/>
          <w:sz w:val="28"/>
          <w:szCs w:val="28"/>
          <w:lang w:val="x-none"/>
        </w:rPr>
        <w:t>оповідати</w:t>
      </w:r>
      <w:r>
        <w:rPr>
          <w:b w:val="0"/>
          <w:sz w:val="28"/>
          <w:szCs w:val="28"/>
          <w:lang w:val="x-none"/>
        </w:rPr>
        <w:t>ме</w:t>
      </w:r>
      <w:r w:rsidRPr="00C57D1D">
        <w:rPr>
          <w:b w:val="0"/>
          <w:sz w:val="28"/>
          <w:szCs w:val="28"/>
          <w:lang w:val="x-none"/>
        </w:rPr>
        <w:t xml:space="preserve"> законопроект на пленарному засіданні Верховної Ради України народний депутат України</w:t>
      </w:r>
      <w:r w:rsidR="00A60789">
        <w:rPr>
          <w:b w:val="0"/>
          <w:sz w:val="28"/>
          <w:szCs w:val="28"/>
        </w:rPr>
        <w:t xml:space="preserve">  Кривенко В.М.</w:t>
      </w:r>
    </w:p>
    <w:p w:rsidR="002A4813" w:rsidRPr="003E5D9C" w:rsidRDefault="002A4813" w:rsidP="00393E8D">
      <w:pPr>
        <w:ind w:firstLine="851"/>
        <w:jc w:val="both"/>
        <w:rPr>
          <w:sz w:val="28"/>
          <w:szCs w:val="28"/>
          <w:lang w:val="uk-UA"/>
        </w:rPr>
      </w:pPr>
    </w:p>
    <w:p w:rsidR="002A4813" w:rsidRPr="00E73DA7" w:rsidRDefault="002A4813" w:rsidP="00393E8D">
      <w:pPr>
        <w:ind w:left="516" w:firstLine="900"/>
        <w:rPr>
          <w:b/>
          <w:bCs/>
          <w:sz w:val="28"/>
          <w:szCs w:val="28"/>
          <w:lang w:val="uk-UA"/>
        </w:rPr>
      </w:pPr>
      <w:r w:rsidRPr="00E73DA7">
        <w:rPr>
          <w:b/>
          <w:bCs/>
          <w:sz w:val="28"/>
          <w:szCs w:val="28"/>
          <w:lang w:val="uk-UA"/>
        </w:rPr>
        <w:t>Додатки:</w:t>
      </w:r>
    </w:p>
    <w:p w:rsidR="002A4813" w:rsidRDefault="002A4813" w:rsidP="00393E8D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– на </w:t>
      </w:r>
      <w:r w:rsidR="00E73DA7">
        <w:rPr>
          <w:sz w:val="28"/>
          <w:szCs w:val="28"/>
          <w:lang w:val="uk-UA"/>
        </w:rPr>
        <w:t>__</w:t>
      </w:r>
      <w:r>
        <w:rPr>
          <w:sz w:val="28"/>
          <w:szCs w:val="28"/>
          <w:lang w:val="uk-UA"/>
        </w:rPr>
        <w:t xml:space="preserve"> </w:t>
      </w:r>
      <w:proofErr w:type="spellStart"/>
      <w:r w:rsidRPr="003E5D9C">
        <w:rPr>
          <w:sz w:val="28"/>
          <w:szCs w:val="28"/>
          <w:lang w:val="uk-UA"/>
        </w:rPr>
        <w:t>арк</w:t>
      </w:r>
      <w:proofErr w:type="spellEnd"/>
      <w:r w:rsidRPr="003E5D9C">
        <w:rPr>
          <w:sz w:val="28"/>
          <w:szCs w:val="28"/>
          <w:lang w:val="uk-UA"/>
        </w:rPr>
        <w:t>.</w:t>
      </w:r>
    </w:p>
    <w:p w:rsidR="002A4813" w:rsidRPr="00FD0615" w:rsidRDefault="002A4813" w:rsidP="00393E8D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FD0615">
        <w:rPr>
          <w:sz w:val="28"/>
          <w:szCs w:val="28"/>
          <w:lang w:val="uk-UA"/>
        </w:rPr>
        <w:t xml:space="preserve">Пояснювальна записка – на </w:t>
      </w:r>
      <w:r w:rsidR="00E73DA7">
        <w:rPr>
          <w:sz w:val="28"/>
          <w:szCs w:val="28"/>
          <w:lang w:val="uk-UA"/>
        </w:rPr>
        <w:t>__</w:t>
      </w:r>
      <w:r w:rsidRPr="00FD0615">
        <w:rPr>
          <w:sz w:val="28"/>
          <w:szCs w:val="28"/>
          <w:lang w:val="uk-UA"/>
        </w:rPr>
        <w:t xml:space="preserve"> </w:t>
      </w:r>
      <w:proofErr w:type="spellStart"/>
      <w:r w:rsidRPr="00FD0615">
        <w:rPr>
          <w:sz w:val="28"/>
          <w:szCs w:val="28"/>
          <w:lang w:val="uk-UA"/>
        </w:rPr>
        <w:t>арк</w:t>
      </w:r>
      <w:proofErr w:type="spellEnd"/>
      <w:r w:rsidRPr="00FD0615">
        <w:rPr>
          <w:sz w:val="28"/>
          <w:szCs w:val="28"/>
          <w:lang w:val="uk-UA"/>
        </w:rPr>
        <w:t>.</w:t>
      </w:r>
    </w:p>
    <w:p w:rsidR="002A4813" w:rsidRDefault="002A4813" w:rsidP="00393E8D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Постанови Верховної Ради України – на </w:t>
      </w:r>
      <w:r w:rsidR="00E73DA7">
        <w:rPr>
          <w:sz w:val="28"/>
          <w:szCs w:val="28"/>
          <w:lang w:val="uk-UA"/>
        </w:rPr>
        <w:t>__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2A4813" w:rsidRPr="00E13E88" w:rsidRDefault="00E73DA7" w:rsidP="00393E8D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Порівняльна таблиця – на__</w:t>
      </w:r>
      <w:r w:rsidR="002A4813" w:rsidRPr="00E13E88">
        <w:rPr>
          <w:sz w:val="28"/>
          <w:szCs w:val="28"/>
          <w:lang w:val="uk-UA"/>
        </w:rPr>
        <w:t xml:space="preserve"> </w:t>
      </w:r>
      <w:proofErr w:type="spellStart"/>
      <w:r w:rsidR="002A4813" w:rsidRPr="00E13E88">
        <w:rPr>
          <w:sz w:val="28"/>
          <w:szCs w:val="28"/>
          <w:lang w:val="uk-UA"/>
        </w:rPr>
        <w:t>арк</w:t>
      </w:r>
      <w:proofErr w:type="spellEnd"/>
      <w:r w:rsidR="002A4813" w:rsidRPr="00E13E88">
        <w:rPr>
          <w:sz w:val="28"/>
          <w:szCs w:val="28"/>
          <w:lang w:val="uk-UA"/>
        </w:rPr>
        <w:t>.</w:t>
      </w:r>
    </w:p>
    <w:p w:rsidR="002A4813" w:rsidRPr="003E5D9C" w:rsidRDefault="002A4813" w:rsidP="00393E8D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3E5D9C">
        <w:rPr>
          <w:sz w:val="28"/>
          <w:szCs w:val="28"/>
          <w:lang w:val="uk-UA"/>
        </w:rPr>
        <w:t>Електронний варіант зазначених матеріалів.</w:t>
      </w:r>
    </w:p>
    <w:p w:rsidR="002A4813" w:rsidRDefault="002A4813" w:rsidP="00393E8D">
      <w:pPr>
        <w:rPr>
          <w:sz w:val="28"/>
          <w:szCs w:val="28"/>
          <w:lang w:val="uk-UA"/>
        </w:rPr>
      </w:pPr>
    </w:p>
    <w:p w:rsidR="002A4813" w:rsidRPr="003E5D9C" w:rsidRDefault="002A4813" w:rsidP="00393E8D">
      <w:pPr>
        <w:rPr>
          <w:sz w:val="28"/>
          <w:szCs w:val="28"/>
          <w:lang w:val="uk-UA"/>
        </w:rPr>
      </w:pPr>
    </w:p>
    <w:p w:rsidR="002A4813" w:rsidRPr="00E73DA7" w:rsidRDefault="002A4813" w:rsidP="00393E8D">
      <w:pPr>
        <w:ind w:firstLine="708"/>
        <w:rPr>
          <w:b/>
          <w:lang w:val="uk-UA"/>
        </w:rPr>
      </w:pPr>
      <w:r w:rsidRPr="00E73DA7">
        <w:rPr>
          <w:b/>
          <w:bCs/>
          <w:sz w:val="28"/>
          <w:szCs w:val="28"/>
          <w:lang w:val="uk-UA"/>
        </w:rPr>
        <w:t>Народн</w:t>
      </w:r>
      <w:r w:rsidR="000E40BC" w:rsidRPr="00E73DA7">
        <w:rPr>
          <w:b/>
          <w:bCs/>
          <w:sz w:val="28"/>
          <w:szCs w:val="28"/>
          <w:lang w:val="uk-UA"/>
        </w:rPr>
        <w:t>і</w:t>
      </w:r>
      <w:r w:rsidRPr="00E73DA7">
        <w:rPr>
          <w:b/>
          <w:bCs/>
          <w:sz w:val="28"/>
          <w:szCs w:val="28"/>
          <w:lang w:val="uk-UA"/>
        </w:rPr>
        <w:t xml:space="preserve"> депутат</w:t>
      </w:r>
      <w:r w:rsidR="000E40BC" w:rsidRPr="00E73DA7">
        <w:rPr>
          <w:b/>
          <w:bCs/>
          <w:sz w:val="28"/>
          <w:szCs w:val="28"/>
          <w:lang w:val="uk-UA"/>
        </w:rPr>
        <w:t>и</w:t>
      </w:r>
      <w:r w:rsidRPr="00E73DA7">
        <w:rPr>
          <w:b/>
          <w:bCs/>
          <w:sz w:val="28"/>
          <w:szCs w:val="28"/>
          <w:lang w:val="uk-UA"/>
        </w:rPr>
        <w:t xml:space="preserve"> України </w:t>
      </w:r>
      <w:r w:rsidRPr="00E73DA7">
        <w:rPr>
          <w:b/>
          <w:bCs/>
          <w:sz w:val="28"/>
          <w:szCs w:val="28"/>
          <w:lang w:val="uk-UA"/>
        </w:rPr>
        <w:tab/>
      </w:r>
      <w:r w:rsidRPr="00E73DA7">
        <w:rPr>
          <w:b/>
          <w:bCs/>
          <w:sz w:val="28"/>
          <w:szCs w:val="28"/>
          <w:lang w:val="uk-UA"/>
        </w:rPr>
        <w:tab/>
      </w:r>
      <w:r w:rsidRPr="00E73DA7">
        <w:rPr>
          <w:b/>
          <w:bCs/>
          <w:sz w:val="28"/>
          <w:szCs w:val="28"/>
        </w:rPr>
        <w:tab/>
      </w:r>
      <w:r w:rsidRPr="00E73DA7">
        <w:rPr>
          <w:b/>
          <w:bCs/>
          <w:sz w:val="28"/>
          <w:szCs w:val="28"/>
        </w:rPr>
        <w:tab/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  <w:lang w:val="uk-UA"/>
        </w:rPr>
      </w:pPr>
      <w:r>
        <w:rPr>
          <w:b/>
          <w:color w:val="222222"/>
          <w:sz w:val="28"/>
          <w:szCs w:val="28"/>
          <w:lang w:val="uk-UA"/>
        </w:rPr>
        <w:t xml:space="preserve">Кривенко В.М. – </w:t>
      </w:r>
      <w:r>
        <w:rPr>
          <w:b/>
          <w:color w:val="222222"/>
          <w:sz w:val="28"/>
          <w:szCs w:val="28"/>
        </w:rPr>
        <w:t>1</w:t>
      </w:r>
      <w:bookmarkStart w:id="0" w:name="_GoBack"/>
      <w:bookmarkEnd w:id="0"/>
      <w:r>
        <w:rPr>
          <w:b/>
          <w:color w:val="222222"/>
          <w:sz w:val="28"/>
          <w:szCs w:val="28"/>
          <w:lang w:val="uk-UA"/>
        </w:rPr>
        <w:t>32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  <w:lang w:val="uk-UA"/>
        </w:rPr>
      </w:pPr>
      <w:proofErr w:type="spellStart"/>
      <w:r>
        <w:rPr>
          <w:b/>
          <w:color w:val="222222"/>
          <w:sz w:val="28"/>
          <w:szCs w:val="28"/>
          <w:lang w:val="uk-UA"/>
        </w:rPr>
        <w:t>Кишкар</w:t>
      </w:r>
      <w:proofErr w:type="spellEnd"/>
      <w:r>
        <w:rPr>
          <w:b/>
          <w:color w:val="222222"/>
          <w:sz w:val="28"/>
          <w:szCs w:val="28"/>
          <w:lang w:val="uk-UA"/>
        </w:rPr>
        <w:t xml:space="preserve"> П.М – 134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  <w:lang w:val="uk-UA"/>
        </w:rPr>
      </w:pPr>
      <w:r>
        <w:rPr>
          <w:b/>
          <w:color w:val="222222"/>
          <w:sz w:val="28"/>
          <w:szCs w:val="28"/>
          <w:lang w:val="uk-UA"/>
        </w:rPr>
        <w:t>Білецький А.Є. – 415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  <w:lang w:val="uk-UA"/>
        </w:rPr>
      </w:pPr>
      <w:proofErr w:type="spellStart"/>
      <w:r>
        <w:rPr>
          <w:b/>
          <w:color w:val="222222"/>
          <w:sz w:val="28"/>
          <w:szCs w:val="28"/>
          <w:lang w:val="uk-UA"/>
        </w:rPr>
        <w:t>Осуховський</w:t>
      </w:r>
      <w:proofErr w:type="spellEnd"/>
      <w:r>
        <w:rPr>
          <w:b/>
          <w:color w:val="222222"/>
          <w:sz w:val="28"/>
          <w:szCs w:val="28"/>
          <w:lang w:val="uk-UA"/>
        </w:rPr>
        <w:t xml:space="preserve"> О.І. – 350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  <w:lang w:val="uk-UA"/>
        </w:rPr>
      </w:pPr>
      <w:proofErr w:type="spellStart"/>
      <w:r>
        <w:rPr>
          <w:b/>
          <w:color w:val="222222"/>
          <w:sz w:val="28"/>
          <w:szCs w:val="28"/>
          <w:lang w:val="uk-UA"/>
        </w:rPr>
        <w:t>Васюнник</w:t>
      </w:r>
      <w:proofErr w:type="spellEnd"/>
      <w:r>
        <w:rPr>
          <w:b/>
          <w:color w:val="222222"/>
          <w:sz w:val="28"/>
          <w:szCs w:val="28"/>
          <w:lang w:val="uk-UA"/>
        </w:rPr>
        <w:t xml:space="preserve"> І.В. – 017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  <w:lang w:val="uk-UA"/>
        </w:rPr>
      </w:pPr>
      <w:proofErr w:type="spellStart"/>
      <w:r>
        <w:rPr>
          <w:b/>
          <w:color w:val="222222"/>
          <w:sz w:val="28"/>
          <w:szCs w:val="28"/>
          <w:lang w:val="uk-UA"/>
        </w:rPr>
        <w:t>Вадатурський</w:t>
      </w:r>
      <w:proofErr w:type="spellEnd"/>
      <w:r>
        <w:rPr>
          <w:b/>
          <w:color w:val="222222"/>
          <w:sz w:val="28"/>
          <w:szCs w:val="28"/>
          <w:lang w:val="uk-UA"/>
        </w:rPr>
        <w:t xml:space="preserve"> А.О. – 328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  <w:lang w:val="uk-UA"/>
        </w:rPr>
      </w:pPr>
      <w:proofErr w:type="spellStart"/>
      <w:r>
        <w:rPr>
          <w:b/>
          <w:color w:val="222222"/>
          <w:sz w:val="28"/>
          <w:szCs w:val="28"/>
          <w:lang w:val="uk-UA"/>
        </w:rPr>
        <w:t>Пацкан</w:t>
      </w:r>
      <w:proofErr w:type="spellEnd"/>
      <w:r>
        <w:rPr>
          <w:b/>
          <w:color w:val="222222"/>
          <w:sz w:val="28"/>
          <w:szCs w:val="28"/>
          <w:lang w:val="uk-UA"/>
        </w:rPr>
        <w:t xml:space="preserve"> В.В. – 102</w:t>
      </w:r>
    </w:p>
    <w:p w:rsidR="0064676F" w:rsidRP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  <w:lang w:val="uk-UA"/>
        </w:rPr>
      </w:pPr>
      <w:r>
        <w:rPr>
          <w:b/>
          <w:color w:val="222222"/>
          <w:sz w:val="28"/>
          <w:szCs w:val="28"/>
          <w:lang w:val="uk-UA"/>
        </w:rPr>
        <w:t>Єфімов М.В. – 258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r>
        <w:rPr>
          <w:b/>
          <w:color w:val="222222"/>
          <w:sz w:val="28"/>
          <w:szCs w:val="28"/>
          <w:lang w:val="uk-UA"/>
        </w:rPr>
        <w:t>Мельник С.І. – 187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r>
        <w:rPr>
          <w:b/>
          <w:color w:val="222222"/>
          <w:sz w:val="28"/>
          <w:szCs w:val="28"/>
          <w:lang w:val="uk-UA"/>
        </w:rPr>
        <w:t>Македон Ю.М. – 231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proofErr w:type="spellStart"/>
      <w:r>
        <w:rPr>
          <w:b/>
          <w:color w:val="222222"/>
          <w:sz w:val="28"/>
          <w:szCs w:val="28"/>
          <w:lang w:val="uk-UA"/>
        </w:rPr>
        <w:t>Дубінін</w:t>
      </w:r>
      <w:proofErr w:type="spellEnd"/>
      <w:r>
        <w:rPr>
          <w:b/>
          <w:color w:val="222222"/>
          <w:sz w:val="28"/>
          <w:szCs w:val="28"/>
          <w:lang w:val="uk-UA"/>
        </w:rPr>
        <w:t xml:space="preserve"> О.І. – 245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r>
        <w:rPr>
          <w:b/>
          <w:color w:val="222222"/>
          <w:sz w:val="28"/>
          <w:szCs w:val="28"/>
          <w:lang w:val="uk-UA"/>
        </w:rPr>
        <w:lastRenderedPageBreak/>
        <w:t>Дідич В.В. – 254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r>
        <w:rPr>
          <w:b/>
          <w:color w:val="222222"/>
          <w:sz w:val="28"/>
          <w:szCs w:val="28"/>
          <w:lang w:val="uk-UA"/>
        </w:rPr>
        <w:t>Курячий М.П. – 240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proofErr w:type="spellStart"/>
      <w:r>
        <w:rPr>
          <w:b/>
          <w:color w:val="222222"/>
          <w:sz w:val="28"/>
          <w:szCs w:val="28"/>
          <w:lang w:val="uk-UA"/>
        </w:rPr>
        <w:t>Найєм</w:t>
      </w:r>
      <w:proofErr w:type="spellEnd"/>
      <w:r>
        <w:rPr>
          <w:b/>
          <w:color w:val="222222"/>
          <w:sz w:val="28"/>
          <w:szCs w:val="28"/>
          <w:lang w:val="uk-UA"/>
        </w:rPr>
        <w:t xml:space="preserve"> М.М. – 084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proofErr w:type="spellStart"/>
      <w:r>
        <w:rPr>
          <w:b/>
          <w:color w:val="222222"/>
          <w:sz w:val="28"/>
          <w:szCs w:val="28"/>
          <w:lang w:val="uk-UA"/>
        </w:rPr>
        <w:t>Кривошея</w:t>
      </w:r>
      <w:proofErr w:type="spellEnd"/>
      <w:r>
        <w:rPr>
          <w:b/>
          <w:color w:val="222222"/>
          <w:sz w:val="28"/>
          <w:szCs w:val="28"/>
          <w:lang w:val="uk-UA"/>
        </w:rPr>
        <w:t xml:space="preserve"> Г.Г. – 069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r>
        <w:rPr>
          <w:b/>
          <w:color w:val="222222"/>
          <w:sz w:val="28"/>
          <w:szCs w:val="28"/>
          <w:lang w:val="uk-UA"/>
        </w:rPr>
        <w:t>Козаченко Л.П. – 105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proofErr w:type="spellStart"/>
      <w:r>
        <w:rPr>
          <w:b/>
          <w:color w:val="222222"/>
          <w:sz w:val="28"/>
          <w:szCs w:val="28"/>
          <w:lang w:val="uk-UA"/>
        </w:rPr>
        <w:t>Логвинський</w:t>
      </w:r>
      <w:proofErr w:type="spellEnd"/>
      <w:r>
        <w:rPr>
          <w:b/>
          <w:color w:val="222222"/>
          <w:sz w:val="28"/>
          <w:szCs w:val="28"/>
          <w:lang w:val="uk-UA"/>
        </w:rPr>
        <w:t xml:space="preserve"> Г.В. – 037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r>
        <w:rPr>
          <w:b/>
          <w:color w:val="222222"/>
          <w:sz w:val="28"/>
          <w:szCs w:val="28"/>
          <w:lang w:val="uk-UA"/>
        </w:rPr>
        <w:t>Маркевич Я.В. – 141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  <w:lang w:val="uk-UA"/>
        </w:rPr>
      </w:pPr>
      <w:r>
        <w:rPr>
          <w:b/>
          <w:color w:val="222222"/>
          <w:sz w:val="28"/>
          <w:szCs w:val="28"/>
          <w:lang w:val="uk-UA"/>
        </w:rPr>
        <w:t>Хміль М.М.</w:t>
      </w:r>
      <w:r w:rsidRPr="0064676F">
        <w:rPr>
          <w:b/>
          <w:color w:val="222222"/>
          <w:sz w:val="28"/>
          <w:szCs w:val="28"/>
        </w:rPr>
        <w:t xml:space="preserve"> – </w:t>
      </w:r>
      <w:r>
        <w:rPr>
          <w:b/>
          <w:color w:val="222222"/>
          <w:sz w:val="28"/>
          <w:szCs w:val="28"/>
          <w:lang w:val="uk-UA"/>
        </w:rPr>
        <w:t>042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r>
        <w:rPr>
          <w:b/>
          <w:color w:val="222222"/>
          <w:sz w:val="28"/>
          <w:szCs w:val="28"/>
          <w:lang w:val="uk-UA"/>
        </w:rPr>
        <w:t>Лук’янчук Р.В. – 018</w:t>
      </w:r>
    </w:p>
    <w:p w:rsidR="0064676F" w:rsidRDefault="0064676F" w:rsidP="0064676F">
      <w:pPr>
        <w:shd w:val="clear" w:color="auto" w:fill="FFFFFF"/>
        <w:jc w:val="right"/>
        <w:rPr>
          <w:rFonts w:ascii="Arial" w:hAnsi="Arial" w:cs="Arial"/>
          <w:b/>
          <w:color w:val="222222"/>
          <w:sz w:val="19"/>
          <w:szCs w:val="19"/>
        </w:rPr>
      </w:pPr>
      <w:r>
        <w:rPr>
          <w:b/>
          <w:color w:val="222222"/>
          <w:sz w:val="28"/>
          <w:szCs w:val="28"/>
          <w:lang w:val="uk-UA"/>
        </w:rPr>
        <w:t>Паламарчук М.П. – 100</w:t>
      </w:r>
    </w:p>
    <w:p w:rsidR="002A4813" w:rsidRPr="00E73DA7" w:rsidRDefault="002A4813" w:rsidP="00393E8D">
      <w:pPr>
        <w:rPr>
          <w:b/>
          <w:lang w:val="uk-UA"/>
        </w:rPr>
      </w:pPr>
    </w:p>
    <w:p w:rsidR="002A4813" w:rsidRPr="00E73DA7" w:rsidRDefault="002A4813" w:rsidP="00393E8D">
      <w:pPr>
        <w:rPr>
          <w:b/>
          <w:lang w:val="uk-UA"/>
        </w:rPr>
      </w:pPr>
    </w:p>
    <w:p w:rsidR="002A4813" w:rsidRPr="00E73DA7" w:rsidRDefault="002A4813" w:rsidP="00393E8D">
      <w:pPr>
        <w:rPr>
          <w:b/>
        </w:rPr>
      </w:pPr>
    </w:p>
    <w:p w:rsidR="002E4E4F" w:rsidRDefault="002E4E4F" w:rsidP="00393E8D"/>
    <w:sectPr w:rsidR="002E4E4F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ragmatica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813"/>
    <w:rsid w:val="000B1C23"/>
    <w:rsid w:val="000E40BC"/>
    <w:rsid w:val="002A4813"/>
    <w:rsid w:val="002E4E4F"/>
    <w:rsid w:val="00316B83"/>
    <w:rsid w:val="00393E8D"/>
    <w:rsid w:val="0064676F"/>
    <w:rsid w:val="0064788C"/>
    <w:rsid w:val="006D66EF"/>
    <w:rsid w:val="007065A3"/>
    <w:rsid w:val="007D6572"/>
    <w:rsid w:val="008C59DC"/>
    <w:rsid w:val="00A60789"/>
    <w:rsid w:val="00C05616"/>
    <w:rsid w:val="00E73DA7"/>
    <w:rsid w:val="00F1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E54CA-960B-4BF9-B7C9-3DCB643B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813"/>
    <w:pPr>
      <w:spacing w:line="240" w:lineRule="auto"/>
      <w:ind w:firstLine="0"/>
      <w:jc w:val="left"/>
    </w:pPr>
    <w:rPr>
      <w:rFonts w:eastAsia="Times New Roman"/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2A4813"/>
    <w:pPr>
      <w:spacing w:before="100" w:beforeAutospacing="1" w:after="100" w:afterAutospacing="1"/>
      <w:outlineLvl w:val="1"/>
    </w:pPr>
    <w:rPr>
      <w:b/>
      <w:sz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A4813"/>
    <w:rPr>
      <w:rFonts w:eastAsia="Times New Roman"/>
      <w:b/>
      <w:sz w:val="36"/>
      <w:szCs w:val="20"/>
      <w:lang w:eastAsia="ru-RU"/>
    </w:rPr>
  </w:style>
  <w:style w:type="paragraph" w:styleId="21">
    <w:name w:val="Body Text 2"/>
    <w:basedOn w:val="a"/>
    <w:link w:val="22"/>
    <w:uiPriority w:val="99"/>
    <w:rsid w:val="002A4813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2">
    <w:name w:val="Основной текст 2 Знак"/>
    <w:basedOn w:val="a0"/>
    <w:link w:val="21"/>
    <w:uiPriority w:val="99"/>
    <w:rsid w:val="002A4813"/>
    <w:rPr>
      <w:rFonts w:eastAsia="Times New Roman"/>
      <w:caps/>
      <w:sz w:val="24"/>
      <w:szCs w:val="20"/>
      <w:lang w:eastAsia="ru-RU"/>
    </w:rPr>
  </w:style>
  <w:style w:type="character" w:customStyle="1" w:styleId="23">
    <w:name w:val="Основной текст с отступом 2 Знак"/>
    <w:link w:val="24"/>
    <w:uiPriority w:val="99"/>
    <w:locked/>
    <w:rsid w:val="002A4813"/>
    <w:rPr>
      <w:sz w:val="24"/>
      <w:lang w:eastAsia="ru-RU"/>
    </w:rPr>
  </w:style>
  <w:style w:type="paragraph" w:customStyle="1" w:styleId="c111e030e737ee3ee232fb4be939">
    <w:name w:val="Бc111аe030зe737оee3eвe232ыfb4bйe939"/>
    <w:uiPriority w:val="99"/>
    <w:rsid w:val="002A4813"/>
    <w:pPr>
      <w:autoSpaceDE w:val="0"/>
      <w:autoSpaceDN w:val="0"/>
      <w:adjustRightInd w:val="0"/>
      <w:spacing w:after="120" w:line="240" w:lineRule="auto"/>
      <w:ind w:firstLine="709"/>
    </w:pPr>
    <w:rPr>
      <w:rFonts w:eastAsia="Times New Roman"/>
      <w:kern w:val="1"/>
      <w:lang w:eastAsia="ru-RU"/>
    </w:rPr>
  </w:style>
  <w:style w:type="paragraph" w:styleId="24">
    <w:name w:val="Body Text Indent 2"/>
    <w:basedOn w:val="a"/>
    <w:link w:val="23"/>
    <w:uiPriority w:val="99"/>
    <w:rsid w:val="002A4813"/>
    <w:pPr>
      <w:autoSpaceDE w:val="0"/>
      <w:autoSpaceDN w:val="0"/>
      <w:ind w:firstLine="900"/>
      <w:jc w:val="both"/>
    </w:pPr>
    <w:rPr>
      <w:rFonts w:eastAsiaTheme="minorHAnsi"/>
      <w:sz w:val="24"/>
      <w:szCs w:val="28"/>
      <w:lang w:val="uk-UA"/>
    </w:rPr>
  </w:style>
  <w:style w:type="character" w:customStyle="1" w:styleId="210">
    <w:name w:val="Основний текст з відступом 2 Знак1"/>
    <w:basedOn w:val="a0"/>
    <w:uiPriority w:val="99"/>
    <w:semiHidden/>
    <w:rsid w:val="002A4813"/>
    <w:rPr>
      <w:rFonts w:eastAsia="Times New Roman"/>
      <w:sz w:val="20"/>
      <w:szCs w:val="20"/>
      <w:lang w:val="ru-RU" w:eastAsia="ru-RU"/>
    </w:rPr>
  </w:style>
  <w:style w:type="paragraph" w:customStyle="1" w:styleId="Adres">
    <w:name w:val="Adres"/>
    <w:basedOn w:val="c111e030e737ee3ee232fb4be939"/>
    <w:uiPriority w:val="99"/>
    <w:rsid w:val="002A4813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2A4813"/>
    <w:pPr>
      <w:tabs>
        <w:tab w:val="center" w:pos="4677"/>
        <w:tab w:val="right" w:pos="9355"/>
      </w:tabs>
    </w:pPr>
  </w:style>
  <w:style w:type="paragraph" w:styleId="a3">
    <w:name w:val="Balloon Text"/>
    <w:basedOn w:val="a"/>
    <w:link w:val="a4"/>
    <w:uiPriority w:val="99"/>
    <w:semiHidden/>
    <w:unhideWhenUsed/>
    <w:rsid w:val="008C59D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59D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9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Айвазовський Володимир Вікторович</dc:creator>
  <cp:keywords/>
  <dc:description/>
  <cp:lastModifiedBy>user</cp:lastModifiedBy>
  <cp:revision>9</cp:revision>
  <cp:lastPrinted>2017-04-12T14:38:00Z</cp:lastPrinted>
  <dcterms:created xsi:type="dcterms:W3CDTF">2016-09-29T15:44:00Z</dcterms:created>
  <dcterms:modified xsi:type="dcterms:W3CDTF">2017-04-14T08:35:00Z</dcterms:modified>
</cp:coreProperties>
</file>