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49A" w:rsidRPr="00964FAD" w:rsidRDefault="0056549A" w:rsidP="0056549A">
      <w:pPr>
        <w:tabs>
          <w:tab w:val="left" w:pos="3780"/>
        </w:tabs>
        <w:spacing w:after="0" w:line="240" w:lineRule="auto"/>
        <w:ind w:left="6096"/>
        <w:jc w:val="right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До реєстр. №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6379</w:t>
      </w:r>
    </w:p>
    <w:p w:rsidR="0056549A" w:rsidRPr="00964FAD" w:rsidRDefault="0056549A" w:rsidP="0056549A">
      <w:pPr>
        <w:tabs>
          <w:tab w:val="left" w:pos="3780"/>
        </w:tabs>
        <w:spacing w:after="0" w:line="240" w:lineRule="auto"/>
        <w:ind w:left="6096"/>
        <w:jc w:val="right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від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14</w:t>
      </w: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квітня</w:t>
      </w: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2017 року</w:t>
      </w:r>
    </w:p>
    <w:p w:rsidR="0056549A" w:rsidRPr="00964FAD" w:rsidRDefault="0056549A" w:rsidP="0056549A">
      <w:pPr>
        <w:tabs>
          <w:tab w:val="left" w:pos="3780"/>
        </w:tabs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56549A" w:rsidRPr="00964FAD" w:rsidRDefault="0056549A" w:rsidP="0056549A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ВИСНОВОК</w:t>
      </w:r>
    </w:p>
    <w:p w:rsidR="0056549A" w:rsidRPr="00964FAD" w:rsidRDefault="0056549A" w:rsidP="0056549A">
      <w:pPr>
        <w:tabs>
          <w:tab w:val="left" w:pos="126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6549A" w:rsidRPr="00964FAD" w:rsidRDefault="0056549A" w:rsidP="0056549A">
      <w:pPr>
        <w:spacing w:after="36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1C6E9C" w:rsidRDefault="0056549A" w:rsidP="0056549A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Назва проекту </w:t>
      </w:r>
      <w:proofErr w:type="spellStart"/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>акта</w:t>
      </w:r>
      <w:proofErr w:type="spellEnd"/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: </w:t>
      </w:r>
      <w:r w:rsidRPr="00F637AA">
        <w:rPr>
          <w:rFonts w:ascii="Calibri" w:eastAsia="Calibri" w:hAnsi="Calibri" w:cs="Times New Roman"/>
          <w:sz w:val="24"/>
          <w:szCs w:val="24"/>
          <w:lang w:eastAsia="ru-RU"/>
        </w:rPr>
        <w:t xml:space="preserve">Проект Закону </w:t>
      </w:r>
      <w:r w:rsidR="001C6E9C" w:rsidRPr="001C6E9C">
        <w:rPr>
          <w:rFonts w:ascii="Calibri" w:eastAsia="Calibri" w:hAnsi="Calibri" w:cs="Times New Roman"/>
          <w:sz w:val="24"/>
          <w:szCs w:val="24"/>
          <w:lang w:eastAsia="ru-RU"/>
        </w:rPr>
        <w:t>про внесення змін до пункту 3-1 розділу VI "Прикінцеві та перехідні положення" Бюджетного кодексу України щодо державного підприємства "Харківське державне авіаційне виробниче підприємство (ХДАВП)"</w:t>
      </w:r>
    </w:p>
    <w:p w:rsidR="0056549A" w:rsidRPr="00964FAD" w:rsidRDefault="0056549A" w:rsidP="0056549A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eastAsia="Calibri" w:hAnsi="Calibri" w:cs="Arial"/>
          <w:color w:val="333333"/>
          <w:sz w:val="24"/>
          <w:szCs w:val="24"/>
          <w:lang w:eastAsia="uk-UA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Реєстр. № </w:t>
      </w:r>
      <w:r w:rsidR="00222881">
        <w:rPr>
          <w:rFonts w:ascii="Calibri" w:eastAsia="Calibri" w:hAnsi="Calibri" w:cs="Times New Roman"/>
          <w:sz w:val="24"/>
          <w:szCs w:val="24"/>
        </w:rPr>
        <w:t>6379</w:t>
      </w:r>
      <w:r w:rsidRPr="00964FAD">
        <w:rPr>
          <w:rFonts w:ascii="Calibri" w:eastAsia="Calibri" w:hAnsi="Calibri" w:cs="Times New Roman"/>
          <w:sz w:val="24"/>
          <w:szCs w:val="24"/>
        </w:rPr>
        <w:t xml:space="preserve"> від </w:t>
      </w:r>
      <w:r>
        <w:rPr>
          <w:rFonts w:ascii="Calibri" w:eastAsia="Calibri" w:hAnsi="Calibri" w:cs="Times New Roman"/>
          <w:sz w:val="24"/>
          <w:szCs w:val="24"/>
        </w:rPr>
        <w:t>14.04</w:t>
      </w:r>
      <w:r w:rsidRPr="00964FAD">
        <w:rPr>
          <w:rFonts w:ascii="Calibri" w:eastAsia="Calibri" w:hAnsi="Calibri" w:cs="Times New Roman"/>
          <w:sz w:val="24"/>
          <w:szCs w:val="24"/>
        </w:rPr>
        <w:t>.2017 р.</w:t>
      </w:r>
    </w:p>
    <w:p w:rsidR="0056549A" w:rsidRPr="00964FAD" w:rsidRDefault="0056549A" w:rsidP="0056549A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Суб’єкт права законодавчої ініціативи: </w:t>
      </w:r>
      <w:r>
        <w:rPr>
          <w:rFonts w:ascii="Calibri" w:eastAsia="Calibri" w:hAnsi="Calibri" w:cs="Times New Roman"/>
          <w:sz w:val="24"/>
          <w:szCs w:val="24"/>
          <w:lang w:eastAsia="ru-RU"/>
        </w:rPr>
        <w:t xml:space="preserve">народні депутати України Кривенко В.М., </w:t>
      </w:r>
      <w:proofErr w:type="spellStart"/>
      <w:r>
        <w:rPr>
          <w:rFonts w:ascii="Calibri" w:eastAsia="Calibri" w:hAnsi="Calibri" w:cs="Times New Roman"/>
          <w:sz w:val="24"/>
          <w:szCs w:val="24"/>
          <w:lang w:eastAsia="ru-RU"/>
        </w:rPr>
        <w:t>Кишкар</w:t>
      </w:r>
      <w:proofErr w:type="spellEnd"/>
      <w:r>
        <w:rPr>
          <w:rFonts w:ascii="Calibri" w:eastAsia="Calibri" w:hAnsi="Calibri" w:cs="Times New Roman"/>
          <w:sz w:val="24"/>
          <w:szCs w:val="24"/>
          <w:lang w:eastAsia="ru-RU"/>
        </w:rPr>
        <w:t xml:space="preserve"> П.М. та інші</w:t>
      </w:r>
    </w:p>
    <w:p w:rsidR="0056549A" w:rsidRDefault="0056549A" w:rsidP="0056549A">
      <w:pPr>
        <w:shd w:val="clear" w:color="auto" w:fill="FFFFFF"/>
        <w:spacing w:after="360" w:line="193" w:lineRule="atLeast"/>
        <w:ind w:left="709"/>
        <w:jc w:val="both"/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Головний комітет з підготовки і попереднього розгляду – </w:t>
      </w:r>
      <w:r w:rsidRPr="00964FAD"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 xml:space="preserve"> </w:t>
      </w:r>
      <w:r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 xml:space="preserve">Комітет </w:t>
      </w:r>
      <w:r w:rsidRPr="00A70BD6"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 xml:space="preserve">з питань </w:t>
      </w:r>
      <w:r w:rsidR="00E15DED"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>бюджету</w:t>
      </w:r>
      <w:bookmarkStart w:id="0" w:name="_GoBack"/>
      <w:bookmarkEnd w:id="0"/>
    </w:p>
    <w:p w:rsidR="0056549A" w:rsidRPr="00964FAD" w:rsidRDefault="0056549A" w:rsidP="0056549A">
      <w:pPr>
        <w:shd w:val="clear" w:color="auto" w:fill="FFFFFF"/>
        <w:spacing w:after="360" w:line="193" w:lineRule="atLeast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4FAD">
        <w:rPr>
          <w:rFonts w:ascii="Times New Roman" w:eastAsia="Calibri" w:hAnsi="Times New Roman" w:cs="Times New Roman"/>
          <w:bCs/>
          <w:spacing w:val="4"/>
          <w:sz w:val="28"/>
          <w:szCs w:val="28"/>
          <w:lang w:eastAsia="ru-RU"/>
        </w:rPr>
        <w:t>У</w:t>
      </w:r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проекті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964FA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64FAD">
        <w:rPr>
          <w:rFonts w:ascii="Times New Roman" w:eastAsia="Calibri" w:hAnsi="Times New Roman" w:cs="Times New Roman"/>
          <w:sz w:val="28"/>
          <w:szCs w:val="28"/>
        </w:rPr>
        <w:t>(рішення Комітету від 16</w:t>
      </w:r>
      <w:r w:rsidR="00BA0C9F">
        <w:rPr>
          <w:rFonts w:ascii="Times New Roman" w:eastAsia="Calibri" w:hAnsi="Times New Roman" w:cs="Times New Roman"/>
          <w:sz w:val="28"/>
          <w:szCs w:val="28"/>
        </w:rPr>
        <w:t xml:space="preserve"> січня 2018 року, протокол № 116</w:t>
      </w:r>
      <w:r w:rsidRPr="00964FA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6549A" w:rsidRPr="00964FAD" w:rsidRDefault="0056549A" w:rsidP="005654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549A" w:rsidRPr="00964FAD" w:rsidRDefault="0056549A" w:rsidP="005654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4FAD">
        <w:rPr>
          <w:rFonts w:ascii="Times New Roman" w:eastAsia="Calibri" w:hAnsi="Times New Roman" w:cs="Times New Roman"/>
          <w:b/>
          <w:sz w:val="28"/>
          <w:szCs w:val="28"/>
        </w:rPr>
        <w:t>Перший заступник</w:t>
      </w:r>
    </w:p>
    <w:p w:rsidR="0056549A" w:rsidRPr="00964FAD" w:rsidRDefault="0056549A" w:rsidP="005654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64FA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Голови Комітету                                                                   Ю.П. Савчук</w:t>
      </w: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Pr="00964FAD" w:rsidRDefault="0056549A" w:rsidP="0056549A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56549A" w:rsidRDefault="0056549A" w:rsidP="0056549A"/>
    <w:p w:rsidR="0056549A" w:rsidRDefault="0056549A" w:rsidP="0056549A"/>
    <w:p w:rsidR="00A6599D" w:rsidRDefault="00A6599D"/>
    <w:sectPr w:rsidR="00A6599D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F6"/>
    <w:rsid w:val="001C6E9C"/>
    <w:rsid w:val="00222881"/>
    <w:rsid w:val="002753F6"/>
    <w:rsid w:val="0056549A"/>
    <w:rsid w:val="00A6599D"/>
    <w:rsid w:val="00BA0C9F"/>
    <w:rsid w:val="00E1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6C18"/>
  <w15:chartTrackingRefBased/>
  <w15:docId w15:val="{998F55E3-8E78-47C7-AFD0-72434D27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C6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2018-01-16T15:26:00Z</cp:lastPrinted>
  <dcterms:created xsi:type="dcterms:W3CDTF">2018-01-16T15:14:00Z</dcterms:created>
  <dcterms:modified xsi:type="dcterms:W3CDTF">2018-02-12T15:48:00Z</dcterms:modified>
</cp:coreProperties>
</file>