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98D" w:rsidRPr="0054498D" w:rsidRDefault="0054498D" w:rsidP="0054498D">
      <w:pPr>
        <w:widowControl w:val="0"/>
        <w:ind w:firstLine="0"/>
        <w:rPr>
          <w:rFonts w:ascii="Times New Roman" w:eastAsia="Calibri" w:hAnsi="Times New Roman" w:cs="Times New Roman"/>
          <w:sz w:val="28"/>
          <w:szCs w:val="28"/>
          <w:lang w:eastAsia="ru-RU"/>
        </w:rPr>
      </w:pPr>
      <w:bookmarkStart w:id="0" w:name="_GoBack"/>
      <w:bookmarkEnd w:id="0"/>
      <w:r w:rsidRPr="0054498D">
        <w:rPr>
          <w:rFonts w:ascii="Times New Roman" w:eastAsia="Calibri" w:hAnsi="Times New Roman" w:cs="Times New Roman"/>
          <w:sz w:val="28"/>
          <w:szCs w:val="28"/>
        </w:rPr>
        <w:t xml:space="preserve">До реєстр. № </w:t>
      </w:r>
      <w:r>
        <w:rPr>
          <w:rFonts w:ascii="Times New Roman" w:eastAsia="Calibri" w:hAnsi="Times New Roman" w:cs="Times New Roman"/>
          <w:sz w:val="28"/>
          <w:szCs w:val="28"/>
        </w:rPr>
        <w:t>6527</w:t>
      </w:r>
    </w:p>
    <w:p w:rsidR="0054498D" w:rsidRPr="0054498D" w:rsidRDefault="0054498D" w:rsidP="0054498D">
      <w:pPr>
        <w:widowControl w:val="0"/>
        <w:ind w:firstLine="0"/>
        <w:rPr>
          <w:rFonts w:ascii="Times New Roman" w:eastAsia="Calibri" w:hAnsi="Times New Roman" w:cs="Times New Roman"/>
          <w:sz w:val="28"/>
          <w:szCs w:val="28"/>
        </w:rPr>
      </w:pPr>
      <w:r w:rsidRPr="0054498D">
        <w:rPr>
          <w:rFonts w:ascii="Times New Roman" w:eastAsia="Calibri" w:hAnsi="Times New Roman" w:cs="Times New Roman"/>
          <w:sz w:val="28"/>
          <w:szCs w:val="28"/>
        </w:rPr>
        <w:t xml:space="preserve">від </w:t>
      </w:r>
      <w:r>
        <w:rPr>
          <w:rFonts w:ascii="Times New Roman" w:eastAsia="Calibri" w:hAnsi="Times New Roman" w:cs="Times New Roman"/>
          <w:sz w:val="28"/>
          <w:szCs w:val="28"/>
        </w:rPr>
        <w:t>31</w:t>
      </w:r>
      <w:r w:rsidRPr="0054498D">
        <w:rPr>
          <w:rFonts w:ascii="Times New Roman" w:eastAsia="Calibri" w:hAnsi="Times New Roman" w:cs="Times New Roman"/>
          <w:sz w:val="28"/>
          <w:szCs w:val="28"/>
        </w:rPr>
        <w:t xml:space="preserve"> </w:t>
      </w:r>
      <w:r>
        <w:rPr>
          <w:rFonts w:ascii="Times New Roman" w:eastAsia="Calibri" w:hAnsi="Times New Roman" w:cs="Times New Roman"/>
          <w:sz w:val="28"/>
          <w:szCs w:val="28"/>
        </w:rPr>
        <w:t>трав</w:t>
      </w:r>
      <w:r w:rsidRPr="0054498D">
        <w:rPr>
          <w:rFonts w:ascii="Times New Roman" w:eastAsia="Calibri" w:hAnsi="Times New Roman" w:cs="Times New Roman"/>
          <w:sz w:val="28"/>
          <w:szCs w:val="28"/>
        </w:rPr>
        <w:t>ня 201</w:t>
      </w:r>
      <w:r>
        <w:rPr>
          <w:rFonts w:ascii="Times New Roman" w:eastAsia="Calibri" w:hAnsi="Times New Roman" w:cs="Times New Roman"/>
          <w:sz w:val="28"/>
          <w:szCs w:val="28"/>
        </w:rPr>
        <w:t>7</w:t>
      </w:r>
      <w:r w:rsidRPr="0054498D">
        <w:rPr>
          <w:rFonts w:ascii="Times New Roman" w:eastAsia="Calibri" w:hAnsi="Times New Roman" w:cs="Times New Roman"/>
          <w:sz w:val="28"/>
          <w:szCs w:val="28"/>
        </w:rPr>
        <w:t xml:space="preserve"> року</w:t>
      </w:r>
    </w:p>
    <w:p w:rsidR="0054498D" w:rsidRPr="0054498D" w:rsidRDefault="0054498D" w:rsidP="0054498D">
      <w:pPr>
        <w:widowControl w:val="0"/>
        <w:ind w:firstLine="0"/>
        <w:jc w:val="center"/>
        <w:rPr>
          <w:rFonts w:ascii="Times New Roman" w:eastAsia="Calibri" w:hAnsi="Times New Roman" w:cs="Times New Roman"/>
          <w:b/>
          <w:bCs/>
          <w:sz w:val="28"/>
          <w:szCs w:val="28"/>
        </w:rPr>
      </w:pPr>
    </w:p>
    <w:p w:rsidR="0054498D" w:rsidRPr="0054498D" w:rsidRDefault="0054498D" w:rsidP="0054498D">
      <w:pPr>
        <w:widowControl w:val="0"/>
        <w:ind w:firstLine="0"/>
        <w:jc w:val="center"/>
        <w:rPr>
          <w:rFonts w:ascii="Times New Roman" w:eastAsia="Calibri" w:hAnsi="Times New Roman" w:cs="Times New Roman"/>
          <w:b/>
          <w:bCs/>
          <w:sz w:val="28"/>
          <w:szCs w:val="28"/>
        </w:rPr>
      </w:pPr>
      <w:r w:rsidRPr="0054498D">
        <w:rPr>
          <w:rFonts w:ascii="Times New Roman" w:eastAsia="Calibri" w:hAnsi="Times New Roman" w:cs="Times New Roman"/>
          <w:b/>
          <w:bCs/>
          <w:sz w:val="28"/>
          <w:szCs w:val="28"/>
        </w:rPr>
        <w:t>ВИСНОВОК</w:t>
      </w:r>
    </w:p>
    <w:p w:rsidR="0054498D" w:rsidRPr="0054498D" w:rsidRDefault="0054498D" w:rsidP="0054498D">
      <w:pPr>
        <w:widowControl w:val="0"/>
        <w:ind w:firstLine="0"/>
        <w:jc w:val="center"/>
        <w:rPr>
          <w:rFonts w:ascii="Times New Roman" w:eastAsia="Calibri" w:hAnsi="Times New Roman" w:cs="Times New Roman"/>
          <w:b/>
          <w:bCs/>
          <w:sz w:val="28"/>
          <w:szCs w:val="28"/>
        </w:rPr>
      </w:pPr>
    </w:p>
    <w:p w:rsidR="0054498D" w:rsidRPr="0054498D" w:rsidRDefault="0054498D" w:rsidP="0054498D">
      <w:pPr>
        <w:widowControl w:val="0"/>
        <w:ind w:firstLine="0"/>
        <w:jc w:val="center"/>
        <w:rPr>
          <w:rFonts w:ascii="Times New Roman" w:eastAsia="Calibri" w:hAnsi="Times New Roman" w:cs="Times New Roman"/>
          <w:b/>
          <w:sz w:val="28"/>
          <w:szCs w:val="28"/>
        </w:rPr>
      </w:pPr>
      <w:r w:rsidRPr="0054498D">
        <w:rPr>
          <w:rFonts w:ascii="Times New Roman" w:eastAsia="Calibri" w:hAnsi="Times New Roman" w:cs="Times New Roman"/>
          <w:b/>
          <w:sz w:val="28"/>
          <w:szCs w:val="28"/>
        </w:rPr>
        <w:t>Комітету Верховної Ради України</w:t>
      </w:r>
    </w:p>
    <w:p w:rsidR="0054498D" w:rsidRDefault="0054498D" w:rsidP="0054498D">
      <w:pPr>
        <w:widowControl w:val="0"/>
        <w:ind w:firstLine="0"/>
        <w:jc w:val="center"/>
        <w:rPr>
          <w:rFonts w:ascii="Times New Roman" w:eastAsia="Calibri" w:hAnsi="Times New Roman" w:cs="Times New Roman"/>
          <w:b/>
          <w:sz w:val="28"/>
          <w:szCs w:val="28"/>
        </w:rPr>
      </w:pPr>
      <w:r w:rsidRPr="0054498D">
        <w:rPr>
          <w:rFonts w:ascii="Times New Roman" w:eastAsia="Calibri" w:hAnsi="Times New Roman" w:cs="Times New Roman"/>
          <w:b/>
          <w:sz w:val="28"/>
          <w:szCs w:val="28"/>
        </w:rPr>
        <w:t>з питань правової політики та правосуддя</w:t>
      </w:r>
    </w:p>
    <w:p w:rsidR="0054498D" w:rsidRPr="0054498D" w:rsidRDefault="0054498D" w:rsidP="0054498D">
      <w:pPr>
        <w:widowControl w:val="0"/>
        <w:ind w:firstLine="0"/>
        <w:jc w:val="center"/>
        <w:rPr>
          <w:rFonts w:ascii="Times New Roman" w:eastAsia="Calibri" w:hAnsi="Times New Roman" w:cs="Times New Roman"/>
          <w:b/>
          <w:sz w:val="28"/>
          <w:szCs w:val="28"/>
        </w:rPr>
      </w:pPr>
    </w:p>
    <w:p w:rsidR="00646D88" w:rsidRPr="00646D88" w:rsidRDefault="00646D88" w:rsidP="00646D88">
      <w:pPr>
        <w:jc w:val="center"/>
        <w:rPr>
          <w:rFonts w:ascii="Times New Roman" w:hAnsi="Times New Roman"/>
          <w:b/>
          <w:bCs/>
          <w:sz w:val="28"/>
          <w:szCs w:val="28"/>
          <w:lang w:val="ru-RU" w:eastAsia="uk-UA"/>
        </w:rPr>
      </w:pPr>
      <w:r w:rsidRPr="00646D88">
        <w:rPr>
          <w:rFonts w:ascii="Times New Roman" w:eastAsia="Times New Roman" w:hAnsi="Times New Roman" w:cs="Times New Roman"/>
          <w:b/>
          <w:sz w:val="28"/>
          <w:szCs w:val="28"/>
          <w:lang w:eastAsia="ar-SA"/>
        </w:rPr>
        <w:t xml:space="preserve">щодо </w:t>
      </w:r>
      <w:r w:rsidRPr="00646D88">
        <w:rPr>
          <w:rFonts w:ascii="Times New Roman" w:hAnsi="Times New Roman"/>
          <w:b/>
          <w:sz w:val="28"/>
          <w:szCs w:val="28"/>
        </w:rPr>
        <w:t>проекту З</w:t>
      </w:r>
      <w:r w:rsidRPr="00646D88">
        <w:rPr>
          <w:rFonts w:ascii="Times New Roman" w:hAnsi="Times New Roman"/>
          <w:b/>
          <w:bCs/>
          <w:sz w:val="28"/>
          <w:szCs w:val="28"/>
          <w:lang w:eastAsia="uk-UA"/>
        </w:rPr>
        <w:t xml:space="preserve">акону України </w:t>
      </w:r>
    </w:p>
    <w:p w:rsidR="00646D88" w:rsidRPr="00646D88" w:rsidRDefault="00646D88" w:rsidP="00646D88">
      <w:pPr>
        <w:jc w:val="center"/>
        <w:rPr>
          <w:rFonts w:ascii="Times New Roman" w:hAnsi="Times New Roman"/>
          <w:b/>
          <w:bCs/>
          <w:sz w:val="28"/>
          <w:szCs w:val="28"/>
          <w:lang w:eastAsia="uk-UA"/>
        </w:rPr>
      </w:pPr>
      <w:r w:rsidRPr="00646D88">
        <w:rPr>
          <w:rFonts w:ascii="Times New Roman" w:hAnsi="Times New Roman"/>
          <w:b/>
          <w:bCs/>
          <w:sz w:val="28"/>
          <w:szCs w:val="28"/>
          <w:lang w:eastAsia="uk-UA"/>
        </w:rPr>
        <w:t>про сільськогосподарську кооперацію</w:t>
      </w:r>
    </w:p>
    <w:p w:rsidR="00646D88" w:rsidRPr="00646D88" w:rsidRDefault="00646D88" w:rsidP="00646D88">
      <w:pPr>
        <w:suppressAutoHyphens/>
        <w:ind w:firstLine="0"/>
        <w:jc w:val="center"/>
        <w:rPr>
          <w:rFonts w:ascii="Times New Roman" w:eastAsia="Times New Roman" w:hAnsi="Times New Roman" w:cs="Times New Roman"/>
          <w:b/>
          <w:sz w:val="28"/>
          <w:szCs w:val="28"/>
          <w:lang w:eastAsia="ar-SA"/>
        </w:rPr>
      </w:pPr>
      <w:r w:rsidRPr="00646D88">
        <w:rPr>
          <w:rFonts w:ascii="Times New Roman" w:eastAsia="Times New Roman" w:hAnsi="Times New Roman" w:cs="Times New Roman"/>
          <w:b/>
          <w:sz w:val="28"/>
          <w:szCs w:val="28"/>
          <w:lang w:eastAsia="ar-SA"/>
        </w:rPr>
        <w:t xml:space="preserve"> (реєстр. № 6527 від 31 травня 2017 року)</w:t>
      </w:r>
    </w:p>
    <w:p w:rsidR="00646D88" w:rsidRPr="00646D88" w:rsidRDefault="00646D88" w:rsidP="00646D88">
      <w:pPr>
        <w:suppressAutoHyphens/>
        <w:ind w:firstLine="0"/>
        <w:jc w:val="center"/>
        <w:rPr>
          <w:rFonts w:ascii="Times New Roman" w:eastAsia="Times New Roman" w:hAnsi="Times New Roman" w:cs="Times New Roman"/>
          <w:sz w:val="28"/>
          <w:szCs w:val="28"/>
          <w:lang w:eastAsia="ar-SA"/>
        </w:rPr>
      </w:pPr>
    </w:p>
    <w:p w:rsidR="00646D88" w:rsidRPr="00646D88" w:rsidRDefault="00646D88" w:rsidP="00646D88">
      <w:pPr>
        <w:jc w:val="both"/>
        <w:rPr>
          <w:rFonts w:ascii="Times New Roman" w:eastAsia="Times New Roman" w:hAnsi="Times New Roman" w:cs="Times New Roman"/>
          <w:bCs/>
          <w:sz w:val="28"/>
          <w:szCs w:val="28"/>
          <w:lang w:eastAsia="uk-UA"/>
        </w:rPr>
      </w:pPr>
      <w:r w:rsidRPr="00646D88">
        <w:rPr>
          <w:rFonts w:ascii="Times New Roman" w:eastAsia="Times New Roman" w:hAnsi="Times New Roman" w:cs="Times New Roman"/>
          <w:bCs/>
          <w:sz w:val="28"/>
          <w:szCs w:val="28"/>
          <w:lang w:eastAsia="uk-UA"/>
        </w:rPr>
        <w:t>Комітет Верховної Ради України з питань правової п</w:t>
      </w:r>
      <w:r>
        <w:rPr>
          <w:rFonts w:ascii="Times New Roman" w:eastAsia="Times New Roman" w:hAnsi="Times New Roman" w:cs="Times New Roman"/>
          <w:bCs/>
          <w:sz w:val="28"/>
          <w:szCs w:val="28"/>
          <w:lang w:eastAsia="uk-UA"/>
        </w:rPr>
        <w:t>олітики та правосуддя розглянув</w:t>
      </w:r>
      <w:r w:rsidRPr="009E283A">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 xml:space="preserve">на своєму засіданні 05 грудня 2017 року (протокол №66) </w:t>
      </w:r>
      <w:r w:rsidRPr="00646D88">
        <w:rPr>
          <w:rFonts w:ascii="Times New Roman" w:eastAsia="Times New Roman" w:hAnsi="Times New Roman" w:cs="Times New Roman"/>
          <w:bCs/>
          <w:sz w:val="28"/>
          <w:szCs w:val="28"/>
          <w:lang w:eastAsia="uk-UA"/>
        </w:rPr>
        <w:t xml:space="preserve">на відповідність Конституції України </w:t>
      </w:r>
      <w:r w:rsidRPr="00646D88">
        <w:rPr>
          <w:rFonts w:ascii="Times New Roman" w:hAnsi="Times New Roman"/>
          <w:sz w:val="28"/>
          <w:szCs w:val="28"/>
        </w:rPr>
        <w:t>проект З</w:t>
      </w:r>
      <w:r w:rsidRPr="00646D88">
        <w:rPr>
          <w:rFonts w:ascii="Times New Roman" w:hAnsi="Times New Roman"/>
          <w:bCs/>
          <w:sz w:val="28"/>
          <w:szCs w:val="28"/>
          <w:lang w:eastAsia="uk-UA"/>
        </w:rPr>
        <w:t>акону України про сільськогосподарську кооперацію</w:t>
      </w:r>
      <w:r w:rsidRPr="00646D88">
        <w:rPr>
          <w:rFonts w:ascii="Times New Roman" w:eastAsia="Times New Roman" w:hAnsi="Times New Roman" w:cs="Times New Roman"/>
          <w:sz w:val="28"/>
          <w:szCs w:val="28"/>
          <w:lang w:eastAsia="ar-SA"/>
        </w:rPr>
        <w:t xml:space="preserve"> (реєстр. № 6</w:t>
      </w:r>
      <w:r w:rsidRPr="00646D88">
        <w:rPr>
          <w:rFonts w:ascii="Times New Roman" w:eastAsia="Times New Roman" w:hAnsi="Times New Roman" w:cs="Times New Roman"/>
          <w:sz w:val="28"/>
          <w:szCs w:val="28"/>
          <w:lang w:val="ru-RU" w:eastAsia="ar-SA"/>
        </w:rPr>
        <w:t>527</w:t>
      </w:r>
      <w:r w:rsidRPr="00646D88">
        <w:rPr>
          <w:rFonts w:ascii="Times New Roman" w:eastAsia="Times New Roman" w:hAnsi="Times New Roman" w:cs="Times New Roman"/>
          <w:sz w:val="28"/>
          <w:szCs w:val="28"/>
          <w:lang w:eastAsia="ar-SA"/>
        </w:rPr>
        <w:t xml:space="preserve"> від </w:t>
      </w:r>
      <w:r w:rsidRPr="00646D88">
        <w:rPr>
          <w:rFonts w:ascii="Times New Roman" w:eastAsia="Times New Roman" w:hAnsi="Times New Roman" w:cs="Times New Roman"/>
          <w:sz w:val="28"/>
          <w:szCs w:val="28"/>
          <w:lang w:val="ru-RU" w:eastAsia="ar-SA"/>
        </w:rPr>
        <w:t>31</w:t>
      </w:r>
      <w:r w:rsidRPr="00646D88">
        <w:rPr>
          <w:rFonts w:ascii="Times New Roman" w:eastAsia="Times New Roman" w:hAnsi="Times New Roman" w:cs="Times New Roman"/>
          <w:sz w:val="28"/>
          <w:szCs w:val="28"/>
          <w:lang w:eastAsia="ar-SA"/>
        </w:rPr>
        <w:t xml:space="preserve"> травня 2017 року)</w:t>
      </w:r>
      <w:r w:rsidRPr="00646D88">
        <w:rPr>
          <w:rFonts w:ascii="Times New Roman" w:eastAsia="Times New Roman" w:hAnsi="Times New Roman" w:cs="Times New Roman"/>
          <w:bCs/>
          <w:sz w:val="28"/>
          <w:szCs w:val="28"/>
          <w:lang w:eastAsia="uk-UA"/>
        </w:rPr>
        <w:t xml:space="preserve">, поданий народними депутатами України </w:t>
      </w:r>
      <w:proofErr w:type="spellStart"/>
      <w:r w:rsidRPr="00646D88">
        <w:rPr>
          <w:rFonts w:ascii="Times New Roman" w:eastAsia="Times New Roman" w:hAnsi="Times New Roman" w:cs="Times New Roman"/>
          <w:bCs/>
          <w:sz w:val="28"/>
          <w:szCs w:val="28"/>
          <w:lang w:eastAsia="uk-UA"/>
        </w:rPr>
        <w:t>Лабазюком</w:t>
      </w:r>
      <w:proofErr w:type="spellEnd"/>
      <w:r w:rsidRPr="00646D88">
        <w:rPr>
          <w:rFonts w:ascii="Times New Roman" w:eastAsia="Times New Roman" w:hAnsi="Times New Roman" w:cs="Times New Roman"/>
          <w:bCs/>
          <w:sz w:val="28"/>
          <w:szCs w:val="28"/>
          <w:lang w:eastAsia="uk-UA"/>
        </w:rPr>
        <w:t xml:space="preserve"> С.П. та іншими (далі - Законопроект).</w:t>
      </w:r>
    </w:p>
    <w:p w:rsidR="00646D88" w:rsidRPr="00646D88" w:rsidRDefault="00646D88" w:rsidP="00646D88">
      <w:pPr>
        <w:jc w:val="both"/>
        <w:rPr>
          <w:rFonts w:ascii="Times New Roman" w:eastAsia="Calibri" w:hAnsi="Times New Roman" w:cs="Times New Roman"/>
          <w:bCs/>
          <w:sz w:val="28"/>
        </w:rPr>
      </w:pPr>
      <w:r w:rsidRPr="00646D88">
        <w:rPr>
          <w:rFonts w:ascii="Times New Roman" w:eastAsia="Times New Roman" w:hAnsi="Times New Roman" w:cs="Times New Roman"/>
          <w:sz w:val="28"/>
          <w:szCs w:val="28"/>
          <w:lang w:eastAsia="ar-SA"/>
        </w:rPr>
        <w:t xml:space="preserve">Згідно з пояснювальною запискою до Законопроекту його метою є  </w:t>
      </w:r>
      <w:r w:rsidRPr="00646D88">
        <w:rPr>
          <w:rFonts w:ascii="Times New Roman" w:hAnsi="Times New Roman" w:cs="Times New Roman"/>
          <w:sz w:val="28"/>
          <w:szCs w:val="28"/>
        </w:rPr>
        <w:t xml:space="preserve">системне та комплексне регулювання усіх правовідносин щодо утворення, діяльності та припинення сільськогосподарських кооперативів з урахуванням міжнародних стандартів та кращих світових практик.  </w:t>
      </w:r>
    </w:p>
    <w:p w:rsidR="00646D88" w:rsidRPr="0054498D" w:rsidRDefault="00646D88" w:rsidP="00646D88">
      <w:pPr>
        <w:jc w:val="both"/>
        <w:rPr>
          <w:rFonts w:ascii="Times New Roman" w:hAnsi="Times New Roman" w:cs="Times New Roman"/>
          <w:sz w:val="28"/>
          <w:szCs w:val="28"/>
          <w:lang w:eastAsia="uk-UA"/>
        </w:rPr>
      </w:pPr>
      <w:r w:rsidRPr="00646D88">
        <w:rPr>
          <w:rFonts w:ascii="Times New Roman" w:hAnsi="Times New Roman" w:cs="Times New Roman"/>
          <w:sz w:val="28"/>
          <w:szCs w:val="28"/>
        </w:rPr>
        <w:t xml:space="preserve">Для досягнення мети авторами Законопроекту пропонується нова редакція Закону України про сільськогосподарську кооперацію. Також пропонується </w:t>
      </w:r>
      <w:proofErr w:type="spellStart"/>
      <w:r w:rsidRPr="0054498D">
        <w:rPr>
          <w:rFonts w:ascii="Times New Roman" w:hAnsi="Times New Roman" w:cs="Times New Roman"/>
          <w:sz w:val="28"/>
          <w:szCs w:val="28"/>
        </w:rPr>
        <w:t>внести</w:t>
      </w:r>
      <w:proofErr w:type="spellEnd"/>
      <w:r w:rsidRPr="0054498D">
        <w:rPr>
          <w:rFonts w:ascii="Times New Roman" w:hAnsi="Times New Roman" w:cs="Times New Roman"/>
          <w:sz w:val="28"/>
          <w:szCs w:val="28"/>
        </w:rPr>
        <w:t xml:space="preserve"> відповідні зміни до Господарського та Цивільного кодексів України, законів України  </w:t>
      </w:r>
      <w:r w:rsidRPr="0054498D">
        <w:rPr>
          <w:rFonts w:ascii="Times New Roman" w:hAnsi="Times New Roman" w:cs="Times New Roman"/>
          <w:bCs/>
          <w:color w:val="000000"/>
          <w:sz w:val="28"/>
          <w:szCs w:val="28"/>
          <w:bdr w:val="none" w:sz="0" w:space="0" w:color="auto" w:frame="1"/>
          <w:lang w:eastAsia="ru-RU"/>
        </w:rPr>
        <w:t>«Про особисте селянське господарство», «Про фермерське господарство</w:t>
      </w:r>
      <w:bookmarkStart w:id="1" w:name="o3"/>
      <w:bookmarkEnd w:id="1"/>
      <w:r w:rsidRPr="0054498D">
        <w:rPr>
          <w:rFonts w:ascii="Times New Roman" w:hAnsi="Times New Roman" w:cs="Times New Roman"/>
          <w:bCs/>
          <w:color w:val="000000"/>
          <w:sz w:val="28"/>
          <w:szCs w:val="28"/>
          <w:bdr w:val="none" w:sz="0" w:space="0" w:color="auto" w:frame="1"/>
          <w:lang w:eastAsia="ru-RU"/>
        </w:rPr>
        <w:t xml:space="preserve">» та </w:t>
      </w:r>
      <w:r w:rsidRPr="0054498D">
        <w:rPr>
          <w:rFonts w:ascii="Times New Roman" w:hAnsi="Times New Roman" w:cs="Times New Roman"/>
          <w:sz w:val="28"/>
          <w:szCs w:val="28"/>
          <w:lang w:eastAsia="uk-UA"/>
        </w:rPr>
        <w:t xml:space="preserve">«Про кооперацію». </w:t>
      </w:r>
    </w:p>
    <w:p w:rsidR="00646D88" w:rsidRPr="0054498D" w:rsidRDefault="00646D88" w:rsidP="00646D88">
      <w:pPr>
        <w:jc w:val="both"/>
        <w:rPr>
          <w:rFonts w:ascii="Times New Roman" w:eastAsia="Times New Roman" w:hAnsi="Times New Roman" w:cs="Times New Roman"/>
          <w:sz w:val="28"/>
          <w:szCs w:val="28"/>
          <w:lang w:eastAsia="ru-RU"/>
        </w:rPr>
      </w:pPr>
    </w:p>
    <w:p w:rsidR="00646D88" w:rsidRPr="00646D88" w:rsidRDefault="00646D88" w:rsidP="00646D88">
      <w:pPr>
        <w:suppressAutoHyphens/>
        <w:autoSpaceDE w:val="0"/>
        <w:jc w:val="both"/>
        <w:rPr>
          <w:rFonts w:ascii="Times New Roman" w:eastAsia="MS ??" w:hAnsi="Times New Roman" w:cs="Times New Roman"/>
          <w:bCs/>
          <w:sz w:val="28"/>
          <w:szCs w:val="28"/>
          <w:lang w:eastAsia="ar-SA"/>
        </w:rPr>
      </w:pPr>
      <w:r w:rsidRPr="0054498D">
        <w:rPr>
          <w:rFonts w:ascii="Times New Roman" w:eastAsia="MS ??" w:hAnsi="Times New Roman" w:cs="Times New Roman"/>
          <w:bCs/>
          <w:sz w:val="28"/>
          <w:szCs w:val="28"/>
          <w:lang w:eastAsia="ar-SA"/>
        </w:rPr>
        <w:t>Вирішуючи питання про відповідність Законопроекту</w:t>
      </w:r>
      <w:r w:rsidRPr="00646D88">
        <w:rPr>
          <w:rFonts w:ascii="Times New Roman" w:eastAsia="MS ??" w:hAnsi="Times New Roman" w:cs="Times New Roman"/>
          <w:bCs/>
          <w:sz w:val="28"/>
          <w:szCs w:val="28"/>
          <w:lang w:eastAsia="ar-SA"/>
        </w:rPr>
        <w:t xml:space="preserve"> положенням Конституції України, Комітет виходить з такого.</w:t>
      </w:r>
    </w:p>
    <w:p w:rsidR="00646D88" w:rsidRPr="00646D88" w:rsidRDefault="00646D88" w:rsidP="00646D88">
      <w:pPr>
        <w:suppressAutoHyphens/>
        <w:autoSpaceDE w:val="0"/>
        <w:jc w:val="both"/>
        <w:rPr>
          <w:rFonts w:ascii="Times New Roman" w:eastAsia="MS ??" w:hAnsi="Times New Roman" w:cs="Times New Roman"/>
          <w:bCs/>
          <w:sz w:val="28"/>
          <w:szCs w:val="28"/>
          <w:lang w:eastAsia="ar-SA"/>
        </w:rPr>
      </w:pPr>
      <w:r w:rsidRPr="00646D88">
        <w:rPr>
          <w:rFonts w:ascii="Times New Roman" w:eastAsia="MS ??" w:hAnsi="Times New Roman" w:cs="Times New Roman"/>
          <w:bCs/>
          <w:sz w:val="28"/>
          <w:szCs w:val="28"/>
          <w:lang w:eastAsia="ar-SA"/>
        </w:rPr>
        <w:t xml:space="preserve">Україна є демократичною, правовою державою, у якій визнається і діє принцип верховенства права; права і свободи людини та їх гарантії визначають зміст і спрямованість діяльності держави; утвердження і забезпечення прав і свобод людини є головним обов'язком держави, яка відповідає перед людиною за свою діяльність; забезпечення економічної безпеки України є однією з найважливіших функцій держави; громадяни мають рівні конституційні права і свободи та є рівними перед законом; кожен має право володіти, користуватися і розпоряджатися своєю власністю; ніхто не може бути протиправно позбавлений права власності, право приватної власності є непорушним; кожен має право на підприємницьку діяльність, яка не заборонена законом; конституційні права і свободи людини і громадянина не можуть бути обмежені, крім випадків, передбачених Конституцією України (стаття 1, частина друга статті 3, частина перша статті 8, частина перша статті 17, частина перша статті 24, частини перша, четверта статті 41, частина перша статті 42, частина перша статті 64 Основного Закону України). </w:t>
      </w:r>
    </w:p>
    <w:p w:rsidR="00646D88" w:rsidRPr="00646D88" w:rsidRDefault="00646D88" w:rsidP="00646D88">
      <w:pPr>
        <w:suppressAutoHyphens/>
        <w:autoSpaceDE w:val="0"/>
        <w:jc w:val="both"/>
        <w:rPr>
          <w:rFonts w:ascii="Times New Roman" w:eastAsia="MS ??" w:hAnsi="Times New Roman" w:cs="Times New Roman"/>
          <w:bCs/>
          <w:sz w:val="28"/>
          <w:szCs w:val="28"/>
          <w:lang w:eastAsia="ar-SA"/>
        </w:rPr>
      </w:pPr>
      <w:r w:rsidRPr="00646D88">
        <w:rPr>
          <w:rFonts w:ascii="Times New Roman" w:eastAsia="MS ??" w:hAnsi="Times New Roman" w:cs="Times New Roman"/>
          <w:bCs/>
          <w:sz w:val="28"/>
          <w:szCs w:val="28"/>
          <w:lang w:eastAsia="ar-SA"/>
        </w:rPr>
        <w:lastRenderedPageBreak/>
        <w:t>У підпункті 3.1. пункту 3 рішення від 12 січня 2010 року № 1-рп/2010 у справі за конституційним зверненням товариства з обмеженою відповідальністю «Міжнародний фінансово-правовий консалтинг» про офіційне тлумачення частини третьої статті 99 Цивільного кодексу України Конституційний Суд України</w:t>
      </w:r>
      <w:r w:rsidRPr="00646D88">
        <w:rPr>
          <w:rFonts w:ascii="Times New Roman" w:eastAsia="MS ??" w:hAnsi="Times New Roman" w:cs="Times New Roman"/>
          <w:sz w:val="28"/>
          <w:szCs w:val="28"/>
          <w:lang w:eastAsia="ar-SA"/>
        </w:rPr>
        <w:t xml:space="preserve"> зазначив, що в</w:t>
      </w:r>
      <w:r w:rsidRPr="00646D88">
        <w:rPr>
          <w:rFonts w:ascii="Times New Roman" w:eastAsia="MS ??" w:hAnsi="Times New Roman" w:cs="Times New Roman"/>
          <w:bCs/>
          <w:sz w:val="28"/>
          <w:szCs w:val="28"/>
          <w:lang w:eastAsia="ar-SA"/>
        </w:rPr>
        <w:t>ідповідно до положень частини першої статті 41, частини першої статті 42 Конституції України кожен має право володіти, користуватися і розпоряджатися своєю власністю, результатами своєї інтелектуальної, творчої діяльності, займатися підприємницькою діяльністю, не забороненою законом. Такі конституційні права особи можуть реалізовувати, зокрема, через товариства, які поділяються на підприємницькі та непідприємницькі (частини перша, друга статті 83, статті 84, 85, 86 Цивільного кодексу). Усі товариства мають майно, яке є об'єктом управлінської діяльності і інформація про яке є вимогою до змісту їхніх установчих документів (частина друга статті 88 Цивільного кодексу).</w:t>
      </w:r>
    </w:p>
    <w:p w:rsidR="00646D88" w:rsidRPr="00646D88" w:rsidRDefault="00646D88" w:rsidP="00646D88">
      <w:pPr>
        <w:suppressAutoHyphens/>
        <w:autoSpaceDE w:val="0"/>
        <w:jc w:val="both"/>
        <w:rPr>
          <w:rFonts w:ascii="Times New Roman" w:eastAsia="MS ??" w:hAnsi="Times New Roman" w:cs="Times New Roman"/>
          <w:bCs/>
          <w:sz w:val="28"/>
          <w:szCs w:val="28"/>
          <w:lang w:eastAsia="ar-SA"/>
        </w:rPr>
      </w:pPr>
      <w:r w:rsidRPr="00646D88">
        <w:rPr>
          <w:rFonts w:ascii="Times New Roman" w:eastAsia="MS ??" w:hAnsi="Times New Roman" w:cs="Times New Roman"/>
          <w:bCs/>
          <w:sz w:val="28"/>
          <w:szCs w:val="28"/>
          <w:lang w:eastAsia="ar-SA"/>
        </w:rPr>
        <w:t>Згідно з частиною першою статті 9 Конституції України чинні міжнародні договори, згода на обов'язковість яких надана Верховною Радою України, є частиною національного законодавства України. За статтею 1 Першого протоколу до Конвенції про захист прав людини і основоположних свобод 1950 року «кожна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(пункт 3 рішення Конституційного Суду України від 12 червня 2012 року № 13-рп/2012 у справі за конституційним поданням 53 народних депутатів України щодо відповідності Конституції України (конституційності) окремих положень Податкового кодексу України).</w:t>
      </w:r>
    </w:p>
    <w:p w:rsidR="00646D88" w:rsidRPr="00646D88" w:rsidRDefault="00646D88" w:rsidP="00646D88">
      <w:pPr>
        <w:jc w:val="both"/>
        <w:rPr>
          <w:rFonts w:ascii="Times New Roman" w:hAnsi="Times New Roman" w:cs="Times New Roman"/>
          <w:color w:val="000000"/>
          <w:sz w:val="28"/>
          <w:szCs w:val="28"/>
          <w:shd w:val="clear" w:color="auto" w:fill="FFFFFF"/>
        </w:rPr>
      </w:pPr>
      <w:r w:rsidRPr="00646D88">
        <w:rPr>
          <w:rFonts w:ascii="Times New Roman" w:hAnsi="Times New Roman" w:cs="Times New Roman"/>
          <w:color w:val="000000"/>
          <w:sz w:val="28"/>
          <w:szCs w:val="28"/>
          <w:shd w:val="clear" w:color="auto" w:fill="FFFFFF"/>
        </w:rPr>
        <w:t>За приписом частини четвертої статті 13 Конституції України держава забезпечує захист прав усіх суб’єктів права власності та господарювання.</w:t>
      </w:r>
    </w:p>
    <w:p w:rsidR="00646D88" w:rsidRPr="00646D88" w:rsidRDefault="00646D88" w:rsidP="00646D88">
      <w:pPr>
        <w:jc w:val="both"/>
        <w:rPr>
          <w:rFonts w:ascii="Times New Roman" w:hAnsi="Times New Roman" w:cs="Times New Roman"/>
          <w:sz w:val="28"/>
          <w:szCs w:val="28"/>
        </w:rPr>
      </w:pPr>
      <w:r w:rsidRPr="00646D88">
        <w:rPr>
          <w:rFonts w:ascii="Times New Roman" w:hAnsi="Times New Roman" w:cs="Times New Roman"/>
          <w:color w:val="000000"/>
          <w:sz w:val="28"/>
          <w:szCs w:val="28"/>
          <w:shd w:val="clear" w:color="auto" w:fill="FFFFFF"/>
        </w:rPr>
        <w:t xml:space="preserve">З огляду на вищезазначені норми Конституції запропонована колективом авторів нова редакція </w:t>
      </w:r>
      <w:r w:rsidRPr="00646D88">
        <w:rPr>
          <w:rFonts w:ascii="Times New Roman" w:hAnsi="Times New Roman" w:cs="Times New Roman"/>
          <w:sz w:val="28"/>
          <w:szCs w:val="28"/>
        </w:rPr>
        <w:t xml:space="preserve">Закону України про сільськогосподарську кооперацію, а також зміни до Господарського та Цивільного кодексів України та супутніх законів, якими врегульовано усі ключові питань створення, управління, розпорядження майном та діяльності  сільськогосподарських кооперативів в Україні в єдиному законодавчому акті, відповідають Основному Закону держави. </w:t>
      </w:r>
    </w:p>
    <w:p w:rsidR="00646D88" w:rsidRPr="00646D88" w:rsidRDefault="00646D88" w:rsidP="00646D88">
      <w:pPr>
        <w:ind w:firstLine="567"/>
        <w:jc w:val="both"/>
        <w:rPr>
          <w:rFonts w:ascii="Times New Roman" w:hAnsi="Times New Roman" w:cs="Times New Roman"/>
          <w:color w:val="000000"/>
          <w:sz w:val="28"/>
          <w:szCs w:val="28"/>
          <w:shd w:val="clear" w:color="auto" w:fill="FFFFFF"/>
        </w:rPr>
      </w:pPr>
      <w:r w:rsidRPr="00646D88">
        <w:rPr>
          <w:rFonts w:ascii="Times New Roman" w:hAnsi="Times New Roman" w:cs="Times New Roman"/>
          <w:color w:val="000000"/>
          <w:sz w:val="28"/>
          <w:szCs w:val="28"/>
          <w:shd w:val="clear" w:color="auto" w:fill="FFFFFF"/>
        </w:rPr>
        <w:t>Повноваження Верховної Ради України визначені положеннями статті 85 Конституції України.</w:t>
      </w:r>
    </w:p>
    <w:p w:rsidR="00646D88" w:rsidRPr="00646D88" w:rsidRDefault="00646D88" w:rsidP="00646D88">
      <w:pPr>
        <w:suppressAutoHyphens/>
        <w:autoSpaceDE w:val="0"/>
        <w:ind w:firstLine="567"/>
        <w:jc w:val="both"/>
        <w:rPr>
          <w:rFonts w:ascii="Times New Roman" w:eastAsia="MS ??" w:hAnsi="Times New Roman" w:cs="Times New Roman"/>
          <w:bCs/>
          <w:sz w:val="28"/>
          <w:szCs w:val="28"/>
          <w:lang w:eastAsia="ar-SA"/>
        </w:rPr>
      </w:pPr>
      <w:r w:rsidRPr="00646D88">
        <w:rPr>
          <w:rFonts w:ascii="Times New Roman" w:eastAsia="MS ??" w:hAnsi="Times New Roman" w:cs="Times New Roman"/>
          <w:bCs/>
          <w:sz w:val="28"/>
          <w:szCs w:val="28"/>
          <w:lang w:eastAsia="ar-SA"/>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646D88" w:rsidRPr="00646D88" w:rsidRDefault="00646D88" w:rsidP="00646D88">
      <w:pPr>
        <w:ind w:firstLine="567"/>
        <w:jc w:val="both"/>
        <w:outlineLvl w:val="2"/>
        <w:rPr>
          <w:rFonts w:ascii="Times New Roman" w:eastAsia="Times New Roman" w:hAnsi="Times New Roman" w:cs="Times New Roman"/>
          <w:b/>
          <w:bCs/>
          <w:sz w:val="28"/>
          <w:szCs w:val="28"/>
          <w:lang w:eastAsia="uk-UA"/>
        </w:rPr>
      </w:pPr>
      <w:r w:rsidRPr="00646D88">
        <w:rPr>
          <w:rFonts w:ascii="Times New Roman" w:eastAsia="Times New Roman" w:hAnsi="Times New Roman" w:cs="Times New Roman"/>
          <w:bCs/>
          <w:sz w:val="28"/>
          <w:szCs w:val="28"/>
          <w:lang w:eastAsia="uk-UA"/>
        </w:rPr>
        <w:t>Враховуючи викладене, Комітет дійшов висновку, що проект</w:t>
      </w:r>
      <w:r w:rsidRPr="00646D88">
        <w:rPr>
          <w:rFonts w:ascii="Times New Roman" w:eastAsia="Times New Roman" w:hAnsi="Times New Roman" w:cs="Times New Roman"/>
          <w:sz w:val="28"/>
          <w:szCs w:val="28"/>
          <w:lang w:eastAsia="uk-UA"/>
        </w:rPr>
        <w:t xml:space="preserve"> </w:t>
      </w:r>
      <w:r w:rsidRPr="00646D88">
        <w:rPr>
          <w:rFonts w:ascii="Times New Roman" w:eastAsia="Times New Roman" w:hAnsi="Times New Roman" w:cs="Times New Roman"/>
          <w:bCs/>
          <w:sz w:val="28"/>
          <w:szCs w:val="28"/>
          <w:lang w:eastAsia="uk-UA"/>
        </w:rPr>
        <w:t>З</w:t>
      </w:r>
      <w:r w:rsidRPr="00646D88">
        <w:rPr>
          <w:rFonts w:ascii="Times New Roman" w:eastAsia="Times New Roman" w:hAnsi="Times New Roman" w:cs="Times New Roman"/>
          <w:sz w:val="28"/>
          <w:szCs w:val="28"/>
          <w:lang w:eastAsia="uk-UA"/>
        </w:rPr>
        <w:t>акону України про сільськогосподарську кооперацію</w:t>
      </w:r>
      <w:r w:rsidRPr="00646D88">
        <w:rPr>
          <w:rFonts w:ascii="Times New Roman" w:eastAsia="Times New Roman" w:hAnsi="Times New Roman" w:cs="Times New Roman"/>
          <w:bCs/>
          <w:sz w:val="28"/>
          <w:szCs w:val="28"/>
          <w:lang w:eastAsia="ar-SA"/>
        </w:rPr>
        <w:t xml:space="preserve"> (реєстр. № 6</w:t>
      </w:r>
      <w:r w:rsidRPr="00646D88">
        <w:rPr>
          <w:rFonts w:ascii="Times New Roman" w:eastAsia="Times New Roman" w:hAnsi="Times New Roman" w:cs="Times New Roman"/>
          <w:bCs/>
          <w:sz w:val="28"/>
          <w:szCs w:val="28"/>
          <w:lang w:val="ru-RU" w:eastAsia="ar-SA"/>
        </w:rPr>
        <w:t>527</w:t>
      </w:r>
      <w:r w:rsidRPr="00646D88">
        <w:rPr>
          <w:rFonts w:ascii="Times New Roman" w:eastAsia="Times New Roman" w:hAnsi="Times New Roman" w:cs="Times New Roman"/>
          <w:bCs/>
          <w:sz w:val="28"/>
          <w:szCs w:val="28"/>
          <w:lang w:eastAsia="ar-SA"/>
        </w:rPr>
        <w:t xml:space="preserve"> від </w:t>
      </w:r>
      <w:r w:rsidRPr="00646D88">
        <w:rPr>
          <w:rFonts w:ascii="Times New Roman" w:eastAsia="Times New Roman" w:hAnsi="Times New Roman" w:cs="Times New Roman"/>
          <w:bCs/>
          <w:sz w:val="28"/>
          <w:szCs w:val="28"/>
          <w:lang w:val="ru-RU" w:eastAsia="ar-SA"/>
        </w:rPr>
        <w:t>31</w:t>
      </w:r>
      <w:r w:rsidRPr="00646D88">
        <w:rPr>
          <w:rFonts w:ascii="Times New Roman" w:eastAsia="Times New Roman" w:hAnsi="Times New Roman" w:cs="Times New Roman"/>
          <w:bCs/>
          <w:sz w:val="28"/>
          <w:szCs w:val="28"/>
          <w:lang w:eastAsia="ar-SA"/>
        </w:rPr>
        <w:t xml:space="preserve"> травня </w:t>
      </w:r>
      <w:r w:rsidRPr="00646D88">
        <w:rPr>
          <w:rFonts w:ascii="Times New Roman" w:eastAsia="Times New Roman" w:hAnsi="Times New Roman" w:cs="Times New Roman"/>
          <w:bCs/>
          <w:sz w:val="28"/>
          <w:szCs w:val="28"/>
          <w:lang w:eastAsia="ar-SA"/>
        </w:rPr>
        <w:lastRenderedPageBreak/>
        <w:t>2017 року)</w:t>
      </w:r>
      <w:r w:rsidRPr="00646D88">
        <w:rPr>
          <w:rFonts w:ascii="Times New Roman" w:eastAsia="Times New Roman" w:hAnsi="Times New Roman" w:cs="Times New Roman"/>
          <w:bCs/>
          <w:sz w:val="28"/>
          <w:szCs w:val="28"/>
          <w:lang w:eastAsia="uk-UA"/>
        </w:rPr>
        <w:t xml:space="preserve">, поданий народними депутатами України </w:t>
      </w:r>
      <w:proofErr w:type="spellStart"/>
      <w:r w:rsidRPr="00646D88">
        <w:rPr>
          <w:rFonts w:ascii="Times New Roman" w:eastAsia="Times New Roman" w:hAnsi="Times New Roman" w:cs="Times New Roman"/>
          <w:sz w:val="28"/>
          <w:szCs w:val="28"/>
          <w:lang w:eastAsia="uk-UA"/>
        </w:rPr>
        <w:t>Лабазюком</w:t>
      </w:r>
      <w:proofErr w:type="spellEnd"/>
      <w:r w:rsidRPr="00646D88">
        <w:rPr>
          <w:rFonts w:ascii="Times New Roman" w:eastAsia="Times New Roman" w:hAnsi="Times New Roman" w:cs="Times New Roman"/>
          <w:sz w:val="28"/>
          <w:szCs w:val="28"/>
          <w:lang w:eastAsia="uk-UA"/>
        </w:rPr>
        <w:t xml:space="preserve"> С.П.</w:t>
      </w:r>
      <w:r w:rsidRPr="00646D88">
        <w:rPr>
          <w:rFonts w:ascii="Times New Roman" w:eastAsia="Times New Roman" w:hAnsi="Times New Roman" w:cs="Times New Roman"/>
          <w:bCs/>
          <w:sz w:val="28"/>
          <w:szCs w:val="28"/>
          <w:lang w:eastAsia="uk-UA"/>
        </w:rPr>
        <w:t xml:space="preserve"> та іншими, не суперечить положенням Конституції України.</w:t>
      </w:r>
    </w:p>
    <w:p w:rsidR="00877B83" w:rsidRDefault="00877B83" w:rsidP="00646D88">
      <w:pPr>
        <w:jc w:val="both"/>
      </w:pPr>
    </w:p>
    <w:p w:rsidR="00646D88" w:rsidRPr="00646D88" w:rsidRDefault="00646D88" w:rsidP="00646D88">
      <w:pPr>
        <w:jc w:val="both"/>
        <w:rPr>
          <w:rFonts w:ascii="Times New Roman" w:hAnsi="Times New Roman" w:cs="Times New Roman"/>
          <w:b/>
          <w:sz w:val="28"/>
          <w:szCs w:val="28"/>
        </w:rPr>
      </w:pPr>
      <w:r w:rsidRPr="00646D88">
        <w:rPr>
          <w:rFonts w:ascii="Times New Roman" w:hAnsi="Times New Roman" w:cs="Times New Roman"/>
          <w:b/>
          <w:sz w:val="28"/>
          <w:szCs w:val="28"/>
        </w:rPr>
        <w:t xml:space="preserve">Голова Комітету                                       </w:t>
      </w:r>
      <w:r>
        <w:rPr>
          <w:rFonts w:ascii="Times New Roman" w:hAnsi="Times New Roman" w:cs="Times New Roman"/>
          <w:b/>
          <w:sz w:val="28"/>
          <w:szCs w:val="28"/>
        </w:rPr>
        <w:t xml:space="preserve">                     </w:t>
      </w:r>
      <w:r w:rsidRPr="00646D88">
        <w:rPr>
          <w:rFonts w:ascii="Times New Roman" w:hAnsi="Times New Roman" w:cs="Times New Roman"/>
          <w:b/>
          <w:sz w:val="28"/>
          <w:szCs w:val="28"/>
        </w:rPr>
        <w:t xml:space="preserve">        Р.П. КНЯЗЕВИЧ</w:t>
      </w:r>
    </w:p>
    <w:sectPr w:rsidR="00646D88" w:rsidRPr="00646D88" w:rsidSect="004C5C3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S ??">
    <w:altName w:val="MS Gothic"/>
    <w:charset w:val="80"/>
    <w:family w:val="auto"/>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94"/>
    <w:rsid w:val="004C5C3C"/>
    <w:rsid w:val="0054498D"/>
    <w:rsid w:val="00646D88"/>
    <w:rsid w:val="007D2994"/>
    <w:rsid w:val="00877B83"/>
    <w:rsid w:val="00E3264E"/>
    <w:rsid w:val="00EA43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BC06D-60F6-46AD-872B-E25515E6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6D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35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3524</Words>
  <Characters>2009</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Ромашко Юлія Леонідівна</cp:lastModifiedBy>
  <cp:revision>4</cp:revision>
  <dcterms:created xsi:type="dcterms:W3CDTF">2017-12-05T14:06:00Z</dcterms:created>
  <dcterms:modified xsi:type="dcterms:W3CDTF">2017-12-15T08:47:00Z</dcterms:modified>
</cp:coreProperties>
</file>