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4D9C" w:rsidRPr="00C66C61" w:rsidRDefault="00114D9C" w:rsidP="00A93B01">
      <w:pPr>
        <w:ind w:left="7513"/>
        <w:rPr>
          <w:sz w:val="24"/>
          <w:lang w:val="ru-RU"/>
        </w:rPr>
      </w:pPr>
      <w:r>
        <w:rPr>
          <w:sz w:val="24"/>
        </w:rPr>
        <w:t>До реєстр.</w:t>
      </w:r>
      <w:r w:rsidR="00A93B01">
        <w:rPr>
          <w:sz w:val="24"/>
        </w:rPr>
        <w:t xml:space="preserve"> </w:t>
      </w:r>
      <w:r>
        <w:rPr>
          <w:sz w:val="24"/>
        </w:rPr>
        <w:t>№0</w:t>
      </w:r>
      <w:r w:rsidR="00A93B01">
        <w:rPr>
          <w:sz w:val="24"/>
        </w:rPr>
        <w:t>1</w:t>
      </w:r>
      <w:r w:rsidR="001758F9">
        <w:rPr>
          <w:sz w:val="24"/>
        </w:rPr>
        <w:t>73</w:t>
      </w:r>
    </w:p>
    <w:p w:rsidR="00114D9C" w:rsidRDefault="00114D9C" w:rsidP="00A93B01">
      <w:pPr>
        <w:ind w:left="7513"/>
        <w:rPr>
          <w:sz w:val="24"/>
        </w:rPr>
      </w:pPr>
      <w:r>
        <w:rPr>
          <w:sz w:val="24"/>
        </w:rPr>
        <w:t xml:space="preserve">від </w:t>
      </w:r>
      <w:r w:rsidR="00A93B01">
        <w:rPr>
          <w:sz w:val="24"/>
          <w:lang w:val="ru-RU"/>
        </w:rPr>
        <w:t>1</w:t>
      </w:r>
      <w:r w:rsidR="001758F9">
        <w:rPr>
          <w:sz w:val="24"/>
          <w:lang w:val="ru-RU"/>
        </w:rPr>
        <w:t>4</w:t>
      </w:r>
      <w:r>
        <w:rPr>
          <w:sz w:val="24"/>
        </w:rPr>
        <w:t>.</w:t>
      </w:r>
      <w:r w:rsidR="001758F9">
        <w:rPr>
          <w:sz w:val="24"/>
        </w:rPr>
        <w:t>12</w:t>
      </w:r>
      <w:r>
        <w:rPr>
          <w:sz w:val="24"/>
        </w:rPr>
        <w:t>.20</w:t>
      </w:r>
      <w:r w:rsidRPr="00D21A38">
        <w:rPr>
          <w:sz w:val="24"/>
          <w:lang w:val="ru-RU"/>
        </w:rPr>
        <w:t>1</w:t>
      </w:r>
      <w:r w:rsidR="00A93B01">
        <w:rPr>
          <w:sz w:val="24"/>
        </w:rPr>
        <w:t>7</w:t>
      </w:r>
      <w:r>
        <w:rPr>
          <w:sz w:val="24"/>
        </w:rPr>
        <w:t xml:space="preserve"> </w:t>
      </w:r>
    </w:p>
    <w:p w:rsidR="00114D9C" w:rsidRDefault="00114D9C" w:rsidP="00114D9C">
      <w:pPr>
        <w:jc w:val="right"/>
        <w:rPr>
          <w:b/>
          <w:bCs/>
          <w:sz w:val="24"/>
        </w:rPr>
      </w:pPr>
      <w:r>
        <w:rPr>
          <w:b/>
          <w:bCs/>
          <w:sz w:val="24"/>
        </w:rPr>
        <w:t> </w:t>
      </w:r>
    </w:p>
    <w:p w:rsidR="00114D9C" w:rsidRDefault="00114D9C" w:rsidP="00114D9C">
      <w:pPr>
        <w:tabs>
          <w:tab w:val="left" w:pos="840"/>
        </w:tabs>
        <w:ind w:firstLine="840"/>
        <w:jc w:val="right"/>
        <w:rPr>
          <w:b/>
          <w:bCs/>
        </w:rPr>
      </w:pPr>
      <w:r>
        <w:rPr>
          <w:b/>
          <w:bCs/>
        </w:rPr>
        <w:t> </w:t>
      </w:r>
    </w:p>
    <w:p w:rsidR="00114D9C" w:rsidRDefault="00114D9C" w:rsidP="00114D9C">
      <w:pPr>
        <w:tabs>
          <w:tab w:val="left" w:pos="840"/>
        </w:tabs>
        <w:ind w:firstLine="840"/>
        <w:jc w:val="right"/>
        <w:rPr>
          <w:b/>
          <w:bCs/>
        </w:rPr>
      </w:pPr>
      <w:r>
        <w:rPr>
          <w:b/>
          <w:bCs/>
        </w:rPr>
        <w:t> </w:t>
      </w:r>
    </w:p>
    <w:p w:rsidR="00114D9C" w:rsidRDefault="00114D9C" w:rsidP="00114D9C">
      <w:pPr>
        <w:tabs>
          <w:tab w:val="left" w:pos="840"/>
        </w:tabs>
        <w:ind w:firstLine="840"/>
        <w:jc w:val="right"/>
        <w:rPr>
          <w:b/>
          <w:bCs/>
        </w:rPr>
      </w:pPr>
      <w:r>
        <w:rPr>
          <w:b/>
          <w:bCs/>
        </w:rPr>
        <w:t> </w:t>
      </w:r>
    </w:p>
    <w:p w:rsidR="00114D9C" w:rsidRDefault="00114D9C" w:rsidP="00114D9C">
      <w:pPr>
        <w:tabs>
          <w:tab w:val="left" w:pos="840"/>
        </w:tabs>
        <w:ind w:firstLine="840"/>
        <w:jc w:val="right"/>
        <w:rPr>
          <w:b/>
          <w:bCs/>
        </w:rPr>
      </w:pPr>
      <w:r>
        <w:rPr>
          <w:b/>
          <w:bCs/>
        </w:rPr>
        <w:t>  </w:t>
      </w:r>
    </w:p>
    <w:p w:rsidR="00114D9C" w:rsidRDefault="00114D9C" w:rsidP="00114D9C">
      <w:pPr>
        <w:tabs>
          <w:tab w:val="left" w:pos="840"/>
        </w:tabs>
        <w:ind w:firstLine="840"/>
        <w:jc w:val="right"/>
        <w:rPr>
          <w:b/>
          <w:bCs/>
        </w:rPr>
      </w:pPr>
      <w:r>
        <w:rPr>
          <w:b/>
          <w:bCs/>
        </w:rPr>
        <w:t> </w:t>
      </w:r>
    </w:p>
    <w:p w:rsidR="00114D9C" w:rsidRDefault="00114D9C" w:rsidP="00114D9C">
      <w:pPr>
        <w:tabs>
          <w:tab w:val="left" w:pos="840"/>
        </w:tabs>
        <w:ind w:firstLine="840"/>
        <w:jc w:val="right"/>
        <w:rPr>
          <w:b/>
          <w:bCs/>
        </w:rPr>
      </w:pPr>
      <w:r>
        <w:rPr>
          <w:b/>
          <w:bCs/>
        </w:rPr>
        <w:t> </w:t>
      </w:r>
    </w:p>
    <w:p w:rsidR="00114D9C" w:rsidRDefault="00114D9C" w:rsidP="00114D9C">
      <w:pPr>
        <w:tabs>
          <w:tab w:val="left" w:pos="840"/>
        </w:tabs>
        <w:rPr>
          <w:b/>
          <w:bCs/>
          <w:color w:val="000000"/>
        </w:rPr>
      </w:pPr>
    </w:p>
    <w:p w:rsidR="00114D9C" w:rsidRPr="007741A0" w:rsidRDefault="00114D9C" w:rsidP="00114D9C">
      <w:pPr>
        <w:tabs>
          <w:tab w:val="left" w:pos="840"/>
        </w:tabs>
        <w:ind w:firstLine="840"/>
        <w:jc w:val="right"/>
        <w:rPr>
          <w:color w:val="000000"/>
          <w:lang w:val="ru-RU"/>
        </w:rPr>
      </w:pPr>
    </w:p>
    <w:p w:rsidR="00114D9C" w:rsidRDefault="00114D9C" w:rsidP="00114D9C">
      <w:pPr>
        <w:tabs>
          <w:tab w:val="left" w:pos="840"/>
        </w:tabs>
        <w:ind w:firstLine="840"/>
        <w:jc w:val="right"/>
        <w:rPr>
          <w:color w:val="000000"/>
        </w:rPr>
      </w:pPr>
      <w:r>
        <w:rPr>
          <w:color w:val="000000"/>
        </w:rPr>
        <w:t>ВЕРХОВНА РАДА УКРАЇНИ</w:t>
      </w:r>
    </w:p>
    <w:p w:rsidR="00114D9C" w:rsidRPr="007741A0" w:rsidRDefault="00114D9C" w:rsidP="00114D9C">
      <w:pPr>
        <w:tabs>
          <w:tab w:val="left" w:pos="840"/>
        </w:tabs>
        <w:ind w:firstLine="840"/>
        <w:jc w:val="both"/>
        <w:rPr>
          <w:b/>
          <w:bCs/>
          <w:color w:val="000000"/>
          <w:lang w:val="ru-RU"/>
        </w:rPr>
      </w:pPr>
      <w:r>
        <w:rPr>
          <w:b/>
          <w:bCs/>
          <w:color w:val="000000"/>
        </w:rPr>
        <w:t> </w:t>
      </w:r>
    </w:p>
    <w:p w:rsidR="00114D9C" w:rsidRPr="00F43EA1" w:rsidRDefault="00114D9C" w:rsidP="00114D9C">
      <w:pPr>
        <w:spacing w:before="80"/>
        <w:ind w:firstLine="539"/>
        <w:jc w:val="both"/>
        <w:rPr>
          <w:color w:val="000000" w:themeColor="text1"/>
          <w:szCs w:val="28"/>
        </w:rPr>
      </w:pPr>
      <w:r w:rsidRPr="00F43EA1">
        <w:rPr>
          <w:color w:val="000000" w:themeColor="text1"/>
          <w:szCs w:val="28"/>
        </w:rPr>
        <w:t>Відповідно до ст</w:t>
      </w:r>
      <w:r w:rsidR="0067746A" w:rsidRPr="00F43EA1">
        <w:rPr>
          <w:color w:val="000000" w:themeColor="text1"/>
          <w:szCs w:val="28"/>
        </w:rPr>
        <w:t xml:space="preserve">атті 197 Регламенту Верховної Ради України Комітет розглянув внесений </w:t>
      </w:r>
      <w:r w:rsidR="0067746A" w:rsidRPr="00C41BCB">
        <w:rPr>
          <w:color w:val="000000" w:themeColor="text1"/>
          <w:szCs w:val="28"/>
        </w:rPr>
        <w:t>Кабінетом Міністрів України</w:t>
      </w:r>
      <w:r w:rsidR="0067746A" w:rsidRPr="00F43EA1">
        <w:rPr>
          <w:color w:val="000000" w:themeColor="text1"/>
          <w:szCs w:val="28"/>
        </w:rPr>
        <w:t xml:space="preserve"> </w:t>
      </w:r>
      <w:r w:rsidR="00C41BCB" w:rsidRPr="00F43EA1">
        <w:rPr>
          <w:color w:val="000000" w:themeColor="text1"/>
          <w:szCs w:val="28"/>
        </w:rPr>
        <w:t xml:space="preserve">проект Закону «Про ратифікацію Угоди </w:t>
      </w:r>
      <w:r w:rsidR="00F43EA1" w:rsidRPr="00F43EA1">
        <w:rPr>
          <w:szCs w:val="28"/>
        </w:rPr>
        <w:t>між Кабінетом Міністрів України та Урядом Республіки Хорватія про співробітництво у сфері запобігання катастрофам та ліквідації їх наслідків</w:t>
      </w:r>
      <w:r w:rsidR="00C41BCB" w:rsidRPr="00F43EA1">
        <w:rPr>
          <w:color w:val="000000" w:themeColor="text1"/>
          <w:szCs w:val="28"/>
        </w:rPr>
        <w:t>»</w:t>
      </w:r>
      <w:r w:rsidR="00C41BCB" w:rsidRPr="00C41BCB">
        <w:rPr>
          <w:color w:val="000000" w:themeColor="text1"/>
          <w:szCs w:val="28"/>
        </w:rPr>
        <w:t xml:space="preserve"> </w:t>
      </w:r>
      <w:r w:rsidRPr="00C41BCB">
        <w:rPr>
          <w:color w:val="000000" w:themeColor="text1"/>
          <w:szCs w:val="28"/>
        </w:rPr>
        <w:t>(реєстр. № 0</w:t>
      </w:r>
      <w:r w:rsidR="00C41BCB" w:rsidRPr="00C41BCB">
        <w:rPr>
          <w:color w:val="000000" w:themeColor="text1"/>
          <w:szCs w:val="28"/>
        </w:rPr>
        <w:t>1</w:t>
      </w:r>
      <w:r w:rsidR="001758F9">
        <w:rPr>
          <w:color w:val="000000" w:themeColor="text1"/>
          <w:szCs w:val="28"/>
        </w:rPr>
        <w:t>73</w:t>
      </w:r>
      <w:r w:rsidRPr="00C41BCB">
        <w:rPr>
          <w:color w:val="000000" w:themeColor="text1"/>
          <w:szCs w:val="28"/>
        </w:rPr>
        <w:t xml:space="preserve"> від </w:t>
      </w:r>
      <w:r w:rsidR="00C41BCB" w:rsidRPr="00C41BCB">
        <w:rPr>
          <w:color w:val="000000" w:themeColor="text1"/>
          <w:szCs w:val="28"/>
        </w:rPr>
        <w:t>1</w:t>
      </w:r>
      <w:r w:rsidR="001758F9">
        <w:rPr>
          <w:color w:val="000000" w:themeColor="text1"/>
          <w:szCs w:val="28"/>
        </w:rPr>
        <w:t>4</w:t>
      </w:r>
      <w:r w:rsidRPr="00C41BCB">
        <w:rPr>
          <w:color w:val="000000" w:themeColor="text1"/>
          <w:szCs w:val="28"/>
        </w:rPr>
        <w:t>.</w:t>
      </w:r>
      <w:r w:rsidR="001758F9">
        <w:rPr>
          <w:color w:val="000000" w:themeColor="text1"/>
          <w:szCs w:val="28"/>
        </w:rPr>
        <w:t>12</w:t>
      </w:r>
      <w:r w:rsidRPr="00C41BCB">
        <w:rPr>
          <w:color w:val="000000" w:themeColor="text1"/>
          <w:szCs w:val="28"/>
        </w:rPr>
        <w:t>.201</w:t>
      </w:r>
      <w:r w:rsidR="00C41BCB" w:rsidRPr="00C41BCB">
        <w:rPr>
          <w:color w:val="000000" w:themeColor="text1"/>
          <w:szCs w:val="28"/>
        </w:rPr>
        <w:t>7</w:t>
      </w:r>
      <w:r w:rsidRPr="00C41BCB">
        <w:rPr>
          <w:color w:val="000000" w:themeColor="text1"/>
          <w:szCs w:val="28"/>
        </w:rPr>
        <w:t xml:space="preserve"> р.)</w:t>
      </w:r>
      <w:r w:rsidRPr="00F43EA1">
        <w:rPr>
          <w:color w:val="000000" w:themeColor="text1"/>
          <w:szCs w:val="28"/>
        </w:rPr>
        <w:t xml:space="preserve">. </w:t>
      </w:r>
    </w:p>
    <w:p w:rsidR="005F78C4" w:rsidRPr="005F78C4" w:rsidRDefault="00114D9C" w:rsidP="00114D9C">
      <w:pPr>
        <w:pStyle w:val="Style6"/>
        <w:widowControl/>
        <w:spacing w:line="240" w:lineRule="auto"/>
        <w:ind w:firstLine="708"/>
        <w:rPr>
          <w:color w:val="000000" w:themeColor="text1"/>
          <w:sz w:val="28"/>
          <w:szCs w:val="28"/>
          <w:lang w:val="uk-UA"/>
        </w:rPr>
      </w:pPr>
      <w:r w:rsidRPr="00F43EA1">
        <w:rPr>
          <w:rFonts w:eastAsia="Times New Roman"/>
          <w:sz w:val="28"/>
          <w:szCs w:val="28"/>
          <w:lang w:val="uk-UA"/>
        </w:rPr>
        <w:t xml:space="preserve">Законопроект розроблено з метою виконання внутрішньодержавних процедур, необхідних для набрання чинності Угодою </w:t>
      </w:r>
      <w:r w:rsidR="00F43EA1" w:rsidRPr="00F43EA1">
        <w:rPr>
          <w:rFonts w:eastAsia="Times New Roman"/>
          <w:sz w:val="28"/>
          <w:szCs w:val="28"/>
          <w:lang w:val="uk-UA"/>
        </w:rPr>
        <w:t xml:space="preserve">між Кабінетом Міністрів України та Урядом Республіки Хорватія про співробітництво у сфері запобігання катастрофам та </w:t>
      </w:r>
      <w:r w:rsidR="00F43EA1" w:rsidRPr="005F78C4">
        <w:rPr>
          <w:rFonts w:eastAsia="Times New Roman"/>
          <w:color w:val="000000" w:themeColor="text1"/>
          <w:sz w:val="28"/>
          <w:szCs w:val="28"/>
          <w:lang w:val="uk-UA"/>
        </w:rPr>
        <w:t>ліквідації їх наслідків</w:t>
      </w:r>
      <w:r w:rsidR="000E1AB8" w:rsidRPr="005F78C4">
        <w:rPr>
          <w:rFonts w:eastAsia="Times New Roman"/>
          <w:color w:val="000000" w:themeColor="text1"/>
          <w:sz w:val="28"/>
          <w:szCs w:val="28"/>
          <w:lang w:val="uk-UA"/>
        </w:rPr>
        <w:t xml:space="preserve"> (далі – Угода)</w:t>
      </w:r>
      <w:r w:rsidRPr="005F78C4">
        <w:rPr>
          <w:rFonts w:eastAsia="Times New Roman"/>
          <w:color w:val="000000" w:themeColor="text1"/>
          <w:sz w:val="28"/>
          <w:szCs w:val="28"/>
          <w:lang w:val="uk-UA"/>
        </w:rPr>
        <w:t xml:space="preserve">, </w:t>
      </w:r>
      <w:r w:rsidR="00F43EA1" w:rsidRPr="005F78C4">
        <w:rPr>
          <w:rFonts w:eastAsia="Times New Roman"/>
          <w:color w:val="000000" w:themeColor="text1"/>
          <w:sz w:val="28"/>
          <w:szCs w:val="28"/>
          <w:lang w:val="uk-UA"/>
        </w:rPr>
        <w:t>у</w:t>
      </w:r>
      <w:r w:rsidR="003D0BFB" w:rsidRPr="005F78C4">
        <w:rPr>
          <w:rFonts w:eastAsia="Times New Roman"/>
          <w:color w:val="000000" w:themeColor="text1"/>
          <w:sz w:val="28"/>
          <w:szCs w:val="28"/>
          <w:lang w:val="uk-UA"/>
        </w:rPr>
        <w:t xml:space="preserve">чиненою </w:t>
      </w:r>
      <w:r w:rsidR="00D74F84" w:rsidRPr="005F78C4">
        <w:rPr>
          <w:rFonts w:eastAsia="Times New Roman"/>
          <w:color w:val="000000" w:themeColor="text1"/>
          <w:sz w:val="28"/>
          <w:szCs w:val="28"/>
          <w:lang w:val="uk-UA"/>
        </w:rPr>
        <w:t>в</w:t>
      </w:r>
      <w:r w:rsidR="003D0BFB" w:rsidRPr="005F78C4">
        <w:rPr>
          <w:color w:val="000000" w:themeColor="text1"/>
          <w:sz w:val="28"/>
          <w:szCs w:val="28"/>
          <w:lang w:val="uk-UA"/>
        </w:rPr>
        <w:t xml:space="preserve"> м. </w:t>
      </w:r>
      <w:r w:rsidR="00F43EA1" w:rsidRPr="005F78C4">
        <w:rPr>
          <w:color w:val="000000" w:themeColor="text1"/>
          <w:sz w:val="28"/>
          <w:szCs w:val="28"/>
          <w:lang w:val="uk-UA"/>
        </w:rPr>
        <w:t>Києві</w:t>
      </w:r>
      <w:r w:rsidR="003D0BFB" w:rsidRPr="005F78C4">
        <w:rPr>
          <w:color w:val="000000" w:themeColor="text1"/>
          <w:sz w:val="28"/>
          <w:szCs w:val="28"/>
          <w:lang w:val="uk-UA"/>
        </w:rPr>
        <w:t xml:space="preserve"> </w:t>
      </w:r>
      <w:r w:rsidR="00F43EA1" w:rsidRPr="005F78C4">
        <w:rPr>
          <w:color w:val="000000" w:themeColor="text1"/>
          <w:sz w:val="28"/>
          <w:szCs w:val="28"/>
          <w:lang w:val="uk-UA"/>
        </w:rPr>
        <w:t xml:space="preserve">21 листопада </w:t>
      </w:r>
      <w:r w:rsidR="003D0BFB" w:rsidRPr="005F78C4">
        <w:rPr>
          <w:color w:val="000000" w:themeColor="text1"/>
          <w:sz w:val="28"/>
          <w:szCs w:val="28"/>
          <w:lang w:val="uk-UA"/>
        </w:rPr>
        <w:t>201</w:t>
      </w:r>
      <w:r w:rsidR="00F43EA1" w:rsidRPr="005F78C4">
        <w:rPr>
          <w:color w:val="000000" w:themeColor="text1"/>
          <w:sz w:val="28"/>
          <w:szCs w:val="28"/>
          <w:lang w:val="uk-UA"/>
        </w:rPr>
        <w:t>6</w:t>
      </w:r>
      <w:r w:rsidR="003D0BFB" w:rsidRPr="005F78C4">
        <w:rPr>
          <w:color w:val="000000" w:themeColor="text1"/>
          <w:sz w:val="28"/>
          <w:szCs w:val="28"/>
          <w:lang w:val="uk-UA"/>
        </w:rPr>
        <w:t xml:space="preserve"> року</w:t>
      </w:r>
      <w:r w:rsidR="00C94CBB" w:rsidRPr="005F78C4">
        <w:rPr>
          <w:color w:val="000000" w:themeColor="text1"/>
          <w:sz w:val="28"/>
          <w:szCs w:val="28"/>
          <w:lang w:val="uk-UA"/>
        </w:rPr>
        <w:t xml:space="preserve">, яка </w:t>
      </w:r>
      <w:r w:rsidR="005F78C4" w:rsidRPr="005F78C4">
        <w:rPr>
          <w:color w:val="000000" w:themeColor="text1"/>
          <w:sz w:val="28"/>
          <w:szCs w:val="28"/>
          <w:lang w:val="uk-UA"/>
        </w:rPr>
        <w:t>створить правові підстави для співробітництва між Україною та Хорватією у сфері запобігання катастрофам та ліквідації їхніх наслідків.</w:t>
      </w:r>
      <w:r w:rsidR="003D3507">
        <w:rPr>
          <w:color w:val="000000" w:themeColor="text1"/>
          <w:sz w:val="28"/>
          <w:szCs w:val="28"/>
          <w:lang w:val="uk-UA"/>
        </w:rPr>
        <w:t xml:space="preserve"> В Угоді визначаються: порядок надання та отримання допомоги, процедура перетину кордону та правила перебування команд з надання допомоги, увезення, вивезення й транзит обладнання та засобів допомоги, </w:t>
      </w:r>
      <w:r w:rsidR="00054D85">
        <w:rPr>
          <w:color w:val="000000" w:themeColor="text1"/>
          <w:sz w:val="28"/>
          <w:szCs w:val="28"/>
          <w:lang w:val="uk-UA"/>
        </w:rPr>
        <w:t xml:space="preserve">порядок </w:t>
      </w:r>
      <w:r w:rsidR="003D3507">
        <w:rPr>
          <w:color w:val="000000" w:themeColor="text1"/>
          <w:sz w:val="28"/>
          <w:szCs w:val="28"/>
          <w:lang w:val="uk-UA"/>
        </w:rPr>
        <w:t>використання повітряних суден,</w:t>
      </w:r>
      <w:r w:rsidR="00054D85">
        <w:rPr>
          <w:color w:val="000000" w:themeColor="text1"/>
          <w:sz w:val="28"/>
          <w:szCs w:val="28"/>
          <w:lang w:val="uk-UA"/>
        </w:rPr>
        <w:t xml:space="preserve"> відшкодування витрат та шкоди тощо.  </w:t>
      </w:r>
      <w:r w:rsidR="003D3507">
        <w:rPr>
          <w:color w:val="000000" w:themeColor="text1"/>
          <w:sz w:val="28"/>
          <w:szCs w:val="28"/>
          <w:lang w:val="uk-UA"/>
        </w:rPr>
        <w:t xml:space="preserve">   </w:t>
      </w:r>
    </w:p>
    <w:p w:rsidR="00114D9C" w:rsidRPr="000948FE" w:rsidRDefault="00114D9C" w:rsidP="000948FE">
      <w:pPr>
        <w:pStyle w:val="a3"/>
        <w:ind w:firstLine="709"/>
      </w:pPr>
      <w:r w:rsidRPr="00F43EA1">
        <w:rPr>
          <w:color w:val="0D0D0D" w:themeColor="text1" w:themeTint="F2"/>
        </w:rPr>
        <w:t xml:space="preserve">Згідно з пояснювальною запискою </w:t>
      </w:r>
      <w:r w:rsidR="00503297" w:rsidRPr="00F43EA1">
        <w:rPr>
          <w:color w:val="0D0D0D" w:themeColor="text1" w:themeTint="F2"/>
        </w:rPr>
        <w:t>до проекту Закону</w:t>
      </w:r>
      <w:r w:rsidR="003A0AFB">
        <w:rPr>
          <w:color w:val="0D0D0D" w:themeColor="text1" w:themeTint="F2"/>
        </w:rPr>
        <w:t xml:space="preserve"> «Про</w:t>
      </w:r>
      <w:r w:rsidR="00503297" w:rsidRPr="00F43EA1">
        <w:rPr>
          <w:color w:val="0D0D0D" w:themeColor="text1" w:themeTint="F2"/>
        </w:rPr>
        <w:t xml:space="preserve"> </w:t>
      </w:r>
      <w:r w:rsidR="003A0AFB">
        <w:rPr>
          <w:color w:val="0D0D0D" w:themeColor="text1" w:themeTint="F2"/>
        </w:rPr>
        <w:t>ратифікацію</w:t>
      </w:r>
      <w:r w:rsidR="00F43EA1" w:rsidRPr="00F43EA1">
        <w:rPr>
          <w:color w:val="0D0D0D" w:themeColor="text1" w:themeTint="F2"/>
        </w:rPr>
        <w:t xml:space="preserve"> Угоди </w:t>
      </w:r>
      <w:r w:rsidRPr="00F43EA1">
        <w:rPr>
          <w:color w:val="0D0D0D" w:themeColor="text1" w:themeTint="F2"/>
        </w:rPr>
        <w:t xml:space="preserve"> </w:t>
      </w:r>
      <w:r w:rsidR="00F43EA1" w:rsidRPr="00F43EA1">
        <w:rPr>
          <w:color w:val="0D0D0D" w:themeColor="text1" w:themeTint="F2"/>
        </w:rPr>
        <w:t xml:space="preserve">між Кабінетом </w:t>
      </w:r>
      <w:r w:rsidR="00F43EA1" w:rsidRPr="003A0AFB">
        <w:rPr>
          <w:color w:val="0D0D0D" w:themeColor="text1" w:themeTint="F2"/>
        </w:rPr>
        <w:t>Міністрів України та Урядом Республіки Хорватія про співробітництво у сфері запобігання катастрофам та ліквідації їх наслідків</w:t>
      </w:r>
      <w:r w:rsidR="003A0AFB" w:rsidRPr="003A0AFB">
        <w:rPr>
          <w:color w:val="0D0D0D" w:themeColor="text1" w:themeTint="F2"/>
        </w:rPr>
        <w:t>»</w:t>
      </w:r>
      <w:r w:rsidR="00F43EA1" w:rsidRPr="003A0AFB">
        <w:rPr>
          <w:color w:val="0D0D0D" w:themeColor="text1" w:themeTint="F2"/>
        </w:rPr>
        <w:t xml:space="preserve"> </w:t>
      </w:r>
      <w:r w:rsidR="003A0AFB" w:rsidRPr="003A0AFB">
        <w:rPr>
          <w:color w:val="0D0D0D" w:themeColor="text1" w:themeTint="F2"/>
        </w:rPr>
        <w:t xml:space="preserve">джерелом фінансування в разі можливого надання допомоги Уряду Республіки Хорватія під час виникнення катастроф можуть бути резервний  </w:t>
      </w:r>
      <w:r w:rsidR="00C94CBB" w:rsidRPr="003A0AFB">
        <w:rPr>
          <w:color w:val="0D0D0D" w:themeColor="text1" w:themeTint="F2"/>
        </w:rPr>
        <w:t>фонд Державного бюджету України або інші джерела. При цьому відповідні</w:t>
      </w:r>
      <w:r w:rsidR="00C94CBB" w:rsidRPr="00F74F5B">
        <w:t xml:space="preserve"> видатки буд</w:t>
      </w:r>
      <w:r w:rsidR="00C94CBB">
        <w:t>е</w:t>
      </w:r>
      <w:r w:rsidR="00C94CBB" w:rsidRPr="00F74F5B">
        <w:t xml:space="preserve"> регламентован</w:t>
      </w:r>
      <w:r w:rsidR="00C94CBB">
        <w:t>о</w:t>
      </w:r>
      <w:r w:rsidR="00C94CBB" w:rsidRPr="00F74F5B">
        <w:t xml:space="preserve"> окремим рішен</w:t>
      </w:r>
      <w:r w:rsidR="00C94CBB">
        <w:t>ням Кабінету Міністрів України.</w:t>
      </w:r>
      <w:r w:rsidR="000948FE">
        <w:t xml:space="preserve"> </w:t>
      </w:r>
      <w:r w:rsidR="00C94CBB" w:rsidRPr="000948FE">
        <w:t xml:space="preserve">Організаційна робота з виконання положень Угоди, а також інші форми співробітництва, передбачені Угодою, фінансуватимуться за рахунок відповідних статей </w:t>
      </w:r>
      <w:r w:rsidR="00C94CBB" w:rsidRPr="00E66B85">
        <w:t>кошторису витрат ДСНС</w:t>
      </w:r>
      <w:r w:rsidR="00C94CBB" w:rsidRPr="000948FE">
        <w:t>.</w:t>
      </w:r>
      <w:r w:rsidR="00BB7C4B" w:rsidRPr="000948FE">
        <w:t xml:space="preserve"> </w:t>
      </w:r>
    </w:p>
    <w:p w:rsidR="00A93B01" w:rsidRDefault="00A93B01" w:rsidP="000948FE">
      <w:pPr>
        <w:pStyle w:val="a3"/>
        <w:ind w:firstLine="709"/>
        <w:rPr>
          <w:color w:val="000000" w:themeColor="text1"/>
        </w:rPr>
      </w:pPr>
      <w:r w:rsidRPr="000948FE">
        <w:t>Головне науково-експертне</w:t>
      </w:r>
      <w:r w:rsidRPr="00503297">
        <w:rPr>
          <w:color w:val="000000" w:themeColor="text1"/>
        </w:rPr>
        <w:t xml:space="preserve"> управління Апарату Верховної Ради України</w:t>
      </w:r>
      <w:r w:rsidR="000E1AB8">
        <w:rPr>
          <w:color w:val="000000" w:themeColor="text1"/>
        </w:rPr>
        <w:t xml:space="preserve"> у своєму </w:t>
      </w:r>
      <w:r w:rsidRPr="003A0AFB">
        <w:rPr>
          <w:color w:val="000000" w:themeColor="text1"/>
        </w:rPr>
        <w:t>виснов</w:t>
      </w:r>
      <w:r w:rsidR="000E1AB8">
        <w:rPr>
          <w:color w:val="000000" w:themeColor="text1"/>
        </w:rPr>
        <w:t>ку</w:t>
      </w:r>
      <w:r w:rsidRPr="003A0AFB">
        <w:rPr>
          <w:color w:val="000000" w:themeColor="text1"/>
        </w:rPr>
        <w:t xml:space="preserve"> № 16/3-</w:t>
      </w:r>
      <w:r w:rsidR="003A0AFB" w:rsidRPr="003A0AFB">
        <w:rPr>
          <w:color w:val="000000" w:themeColor="text1"/>
        </w:rPr>
        <w:t>77</w:t>
      </w:r>
      <w:r w:rsidRPr="003A0AFB">
        <w:rPr>
          <w:color w:val="000000" w:themeColor="text1"/>
        </w:rPr>
        <w:t>/0</w:t>
      </w:r>
      <w:r w:rsidR="00503297" w:rsidRPr="003A0AFB">
        <w:rPr>
          <w:color w:val="000000" w:themeColor="text1"/>
        </w:rPr>
        <w:t>1</w:t>
      </w:r>
      <w:r w:rsidR="003A0AFB" w:rsidRPr="003A0AFB">
        <w:rPr>
          <w:color w:val="000000" w:themeColor="text1"/>
        </w:rPr>
        <w:t>73(24146)</w:t>
      </w:r>
      <w:r w:rsidRPr="003A0AFB">
        <w:rPr>
          <w:color w:val="000000" w:themeColor="text1"/>
        </w:rPr>
        <w:t xml:space="preserve"> від </w:t>
      </w:r>
      <w:r w:rsidR="00BB7C4B" w:rsidRPr="003A0AFB">
        <w:rPr>
          <w:color w:val="000000" w:themeColor="text1"/>
        </w:rPr>
        <w:t>0</w:t>
      </w:r>
      <w:r w:rsidR="003A0AFB" w:rsidRPr="003A0AFB">
        <w:rPr>
          <w:color w:val="000000" w:themeColor="text1"/>
        </w:rPr>
        <w:t>5</w:t>
      </w:r>
      <w:r w:rsidRPr="003A0AFB">
        <w:rPr>
          <w:color w:val="000000" w:themeColor="text1"/>
        </w:rPr>
        <w:t>.0</w:t>
      </w:r>
      <w:r w:rsidR="003A0AFB" w:rsidRPr="003A0AFB">
        <w:rPr>
          <w:color w:val="000000" w:themeColor="text1"/>
        </w:rPr>
        <w:t>2</w:t>
      </w:r>
      <w:r w:rsidRPr="003A0AFB">
        <w:rPr>
          <w:color w:val="000000" w:themeColor="text1"/>
        </w:rPr>
        <w:t>.201</w:t>
      </w:r>
      <w:r w:rsidR="00F43EA1" w:rsidRPr="003A0AFB">
        <w:rPr>
          <w:color w:val="000000" w:themeColor="text1"/>
        </w:rPr>
        <w:t>8</w:t>
      </w:r>
      <w:r w:rsidRPr="003A0AFB">
        <w:rPr>
          <w:color w:val="000000" w:themeColor="text1"/>
        </w:rPr>
        <w:t xml:space="preserve"> р</w:t>
      </w:r>
      <w:r w:rsidR="00234258" w:rsidRPr="003A0AFB">
        <w:rPr>
          <w:color w:val="000000" w:themeColor="text1"/>
        </w:rPr>
        <w:t>.</w:t>
      </w:r>
      <w:r w:rsidR="00503297" w:rsidRPr="003A0AFB">
        <w:rPr>
          <w:color w:val="000000" w:themeColor="text1"/>
        </w:rPr>
        <w:t xml:space="preserve"> </w:t>
      </w:r>
      <w:r w:rsidRPr="003A0AFB">
        <w:rPr>
          <w:color w:val="000000" w:themeColor="text1"/>
        </w:rPr>
        <w:t>підтримує ратифікацію Угоди</w:t>
      </w:r>
      <w:r w:rsidRPr="00D74F84">
        <w:rPr>
          <w:color w:val="000000" w:themeColor="text1"/>
        </w:rPr>
        <w:t>.</w:t>
      </w:r>
    </w:p>
    <w:p w:rsidR="00F128C9" w:rsidRPr="00D74F84" w:rsidRDefault="00F128C9" w:rsidP="000948FE">
      <w:pPr>
        <w:pStyle w:val="a3"/>
        <w:ind w:firstLine="709"/>
        <w:rPr>
          <w:color w:val="000000" w:themeColor="text1"/>
        </w:rPr>
      </w:pPr>
      <w:r>
        <w:rPr>
          <w:color w:val="000000" w:themeColor="text1"/>
        </w:rPr>
        <w:t xml:space="preserve">Комітет з питань екологічної політики, природокористування та ліквідації наслідків Чорнобильської катастрофи також підтримує прийняття </w:t>
      </w:r>
      <w:r w:rsidR="000E1AB8">
        <w:rPr>
          <w:color w:val="000000" w:themeColor="text1"/>
        </w:rPr>
        <w:t>в цілому як закону законо</w:t>
      </w:r>
      <w:r w:rsidRPr="00F43EA1">
        <w:rPr>
          <w:color w:val="000000" w:themeColor="text1"/>
          <w:szCs w:val="28"/>
        </w:rPr>
        <w:t>проект</w:t>
      </w:r>
      <w:r>
        <w:rPr>
          <w:color w:val="000000" w:themeColor="text1"/>
          <w:szCs w:val="28"/>
        </w:rPr>
        <w:t>у</w:t>
      </w:r>
      <w:r w:rsidRPr="00F43EA1">
        <w:rPr>
          <w:color w:val="000000" w:themeColor="text1"/>
          <w:szCs w:val="28"/>
        </w:rPr>
        <w:t xml:space="preserve"> </w:t>
      </w:r>
      <w:r>
        <w:rPr>
          <w:color w:val="000000" w:themeColor="text1"/>
          <w:szCs w:val="28"/>
        </w:rPr>
        <w:t>п</w:t>
      </w:r>
      <w:r w:rsidRPr="00F43EA1">
        <w:rPr>
          <w:color w:val="000000" w:themeColor="text1"/>
          <w:szCs w:val="28"/>
        </w:rPr>
        <w:t xml:space="preserve">ро ратифікацію Угоди </w:t>
      </w:r>
      <w:r w:rsidRPr="00F43EA1">
        <w:rPr>
          <w:szCs w:val="28"/>
        </w:rPr>
        <w:t xml:space="preserve">між Кабінетом </w:t>
      </w:r>
      <w:r w:rsidRPr="00F43EA1">
        <w:rPr>
          <w:szCs w:val="28"/>
        </w:rPr>
        <w:lastRenderedPageBreak/>
        <w:t>Міністрів України та Урядом Республіки Хорватія про співробітництво у сфері запобігання катастрофам та ліквідації їх наслідків</w:t>
      </w:r>
      <w:r>
        <w:rPr>
          <w:szCs w:val="28"/>
        </w:rPr>
        <w:t xml:space="preserve"> </w:t>
      </w:r>
      <w:r>
        <w:rPr>
          <w:color w:val="000000" w:themeColor="text1"/>
        </w:rPr>
        <w:t>(рішення № 69/10 від 16</w:t>
      </w:r>
      <w:r w:rsidR="000E1AB8">
        <w:rPr>
          <w:color w:val="000000" w:themeColor="text1"/>
        </w:rPr>
        <w:t> </w:t>
      </w:r>
      <w:r>
        <w:rPr>
          <w:color w:val="000000" w:themeColor="text1"/>
        </w:rPr>
        <w:t xml:space="preserve">січня 2018 р.). </w:t>
      </w:r>
    </w:p>
    <w:p w:rsidR="00114D9C" w:rsidRPr="003A0AFB" w:rsidRDefault="00A93B01" w:rsidP="00114D9C">
      <w:pPr>
        <w:ind w:firstLine="600"/>
        <w:jc w:val="both"/>
        <w:rPr>
          <w:color w:val="000000" w:themeColor="text1"/>
          <w:spacing w:val="1"/>
        </w:rPr>
      </w:pPr>
      <w:r>
        <w:rPr>
          <w:color w:val="000000"/>
        </w:rPr>
        <w:t>За результатами розгляду на своєму</w:t>
      </w:r>
      <w:r w:rsidRPr="005700DB">
        <w:rPr>
          <w:color w:val="000000"/>
        </w:rPr>
        <w:t xml:space="preserve"> засіданні </w:t>
      </w:r>
      <w:r w:rsidR="00466175">
        <w:rPr>
          <w:color w:val="000000" w:themeColor="text1"/>
        </w:rPr>
        <w:t>7</w:t>
      </w:r>
      <w:r w:rsidRPr="003A0AFB">
        <w:rPr>
          <w:color w:val="000000" w:themeColor="text1"/>
        </w:rPr>
        <w:t xml:space="preserve"> </w:t>
      </w:r>
      <w:r w:rsidR="00F43EA1" w:rsidRPr="003A0AFB">
        <w:rPr>
          <w:color w:val="000000" w:themeColor="text1"/>
        </w:rPr>
        <w:t>лютого</w:t>
      </w:r>
      <w:r w:rsidRPr="003A0AFB">
        <w:rPr>
          <w:color w:val="000000" w:themeColor="text1"/>
        </w:rPr>
        <w:t xml:space="preserve"> </w:t>
      </w:r>
      <w:r>
        <w:rPr>
          <w:color w:val="000000"/>
        </w:rPr>
        <w:t>201</w:t>
      </w:r>
      <w:r w:rsidR="001758F9">
        <w:rPr>
          <w:color w:val="000000"/>
        </w:rPr>
        <w:t>8</w:t>
      </w:r>
      <w:r w:rsidRPr="005700DB">
        <w:rPr>
          <w:color w:val="000000"/>
        </w:rPr>
        <w:t xml:space="preserve"> року</w:t>
      </w:r>
      <w:r>
        <w:rPr>
          <w:color w:val="000000"/>
        </w:rPr>
        <w:t xml:space="preserve"> (</w:t>
      </w:r>
      <w:r w:rsidRPr="003A0AFB">
        <w:rPr>
          <w:color w:val="000000" w:themeColor="text1"/>
        </w:rPr>
        <w:t xml:space="preserve">протокол № </w:t>
      </w:r>
      <w:r w:rsidR="003A0AFB" w:rsidRPr="003A0AFB">
        <w:rPr>
          <w:color w:val="000000" w:themeColor="text1"/>
        </w:rPr>
        <w:t>84</w:t>
      </w:r>
      <w:r w:rsidRPr="003A0AFB">
        <w:rPr>
          <w:color w:val="000000" w:themeColor="text1"/>
        </w:rPr>
        <w:t xml:space="preserve">) </w:t>
      </w:r>
      <w:r w:rsidR="00503297" w:rsidRPr="003A0AFB">
        <w:rPr>
          <w:color w:val="000000" w:themeColor="text1"/>
        </w:rPr>
        <w:t xml:space="preserve">проекту </w:t>
      </w:r>
      <w:r w:rsidR="00503297" w:rsidRPr="00F43EA1">
        <w:rPr>
          <w:color w:val="000000"/>
        </w:rPr>
        <w:t xml:space="preserve">Закону «Про ратифікацію Угоди </w:t>
      </w:r>
      <w:r w:rsidR="00F43EA1" w:rsidRPr="00F43EA1">
        <w:rPr>
          <w:color w:val="000000"/>
        </w:rPr>
        <w:t>між Кабінетом Міністрів України та Урядом Республіки Хорватія про співробітництво у сфері запобігання катастрофам та ліквідації їх наслідків</w:t>
      </w:r>
      <w:r w:rsidR="00503297" w:rsidRPr="00F43EA1">
        <w:rPr>
          <w:color w:val="000000"/>
        </w:rPr>
        <w:t xml:space="preserve">» </w:t>
      </w:r>
      <w:r w:rsidR="00114D9C" w:rsidRPr="003F1251">
        <w:rPr>
          <w:color w:val="000000"/>
        </w:rPr>
        <w:t>Комітет</w:t>
      </w:r>
      <w:r w:rsidR="00114D9C">
        <w:rPr>
          <w:color w:val="000000"/>
        </w:rPr>
        <w:t xml:space="preserve"> Верховної Ради України</w:t>
      </w:r>
      <w:r w:rsidR="00114D9C" w:rsidRPr="003F1251">
        <w:rPr>
          <w:color w:val="000000"/>
        </w:rPr>
        <w:t xml:space="preserve"> з питань європейської і</w:t>
      </w:r>
      <w:r w:rsidR="00114D9C">
        <w:rPr>
          <w:color w:val="000000"/>
        </w:rPr>
        <w:t>нтеграції ухвалив</w:t>
      </w:r>
      <w:r w:rsidR="00114D9C" w:rsidRPr="005700DB">
        <w:rPr>
          <w:color w:val="000000"/>
        </w:rPr>
        <w:t xml:space="preserve"> рішення </w:t>
      </w:r>
      <w:r w:rsidR="00114D9C" w:rsidRPr="00F43EA1">
        <w:rPr>
          <w:color w:val="000000"/>
        </w:rPr>
        <w:t>рекомендувати</w:t>
      </w:r>
      <w:r w:rsidR="00114D9C">
        <w:rPr>
          <w:color w:val="000000"/>
          <w:spacing w:val="1"/>
        </w:rPr>
        <w:t xml:space="preserve"> Верховній Раді України прийняти </w:t>
      </w:r>
      <w:r w:rsidR="00114D9C" w:rsidRPr="003A0AFB">
        <w:rPr>
          <w:color w:val="000000" w:themeColor="text1"/>
          <w:spacing w:val="1"/>
        </w:rPr>
        <w:t xml:space="preserve">його </w:t>
      </w:r>
      <w:r w:rsidRPr="003A0AFB">
        <w:rPr>
          <w:color w:val="000000" w:themeColor="text1"/>
          <w:szCs w:val="28"/>
        </w:rPr>
        <w:t>за</w:t>
      </w:r>
      <w:bookmarkStart w:id="0" w:name="_GoBack"/>
      <w:bookmarkEnd w:id="0"/>
      <w:r w:rsidRPr="003A0AFB">
        <w:rPr>
          <w:color w:val="000000" w:themeColor="text1"/>
          <w:szCs w:val="28"/>
        </w:rPr>
        <w:t xml:space="preserve"> основу і в цілому</w:t>
      </w:r>
      <w:r w:rsidR="00114D9C" w:rsidRPr="003A0AFB">
        <w:rPr>
          <w:color w:val="000000" w:themeColor="text1"/>
          <w:spacing w:val="1"/>
        </w:rPr>
        <w:t>.</w:t>
      </w:r>
    </w:p>
    <w:p w:rsidR="00114D9C" w:rsidRPr="00134425" w:rsidRDefault="00114D9C" w:rsidP="00134425">
      <w:pPr>
        <w:pStyle w:val="a3"/>
        <w:ind w:firstLine="600"/>
        <w:rPr>
          <w:color w:val="000000"/>
        </w:rPr>
      </w:pPr>
      <w:r w:rsidRPr="003F1251">
        <w:rPr>
          <w:color w:val="000000"/>
        </w:rPr>
        <w:t>Доповідачем з цього питання</w:t>
      </w:r>
      <w:r>
        <w:rPr>
          <w:color w:val="000000"/>
        </w:rPr>
        <w:t xml:space="preserve"> на </w:t>
      </w:r>
      <w:r w:rsidR="00503297">
        <w:rPr>
          <w:color w:val="000000"/>
        </w:rPr>
        <w:t>пленарному засіданні</w:t>
      </w:r>
      <w:r>
        <w:rPr>
          <w:color w:val="000000"/>
        </w:rPr>
        <w:t xml:space="preserve"> Верховної Ради України</w:t>
      </w:r>
      <w:r w:rsidRPr="003F1251">
        <w:rPr>
          <w:color w:val="000000"/>
        </w:rPr>
        <w:t xml:space="preserve"> визначено </w:t>
      </w:r>
      <w:r>
        <w:rPr>
          <w:color w:val="000000"/>
        </w:rPr>
        <w:t xml:space="preserve">Міністра </w:t>
      </w:r>
      <w:r w:rsidR="001758F9">
        <w:rPr>
          <w:color w:val="000000"/>
        </w:rPr>
        <w:t>внутрішні</w:t>
      </w:r>
      <w:r>
        <w:rPr>
          <w:color w:val="000000"/>
        </w:rPr>
        <w:t xml:space="preserve">х справ України </w:t>
      </w:r>
      <w:proofErr w:type="spellStart"/>
      <w:r w:rsidR="001758F9">
        <w:rPr>
          <w:color w:val="000000"/>
        </w:rPr>
        <w:t>Авакова</w:t>
      </w:r>
      <w:proofErr w:type="spellEnd"/>
      <w:r w:rsidR="001758F9">
        <w:rPr>
          <w:color w:val="000000"/>
        </w:rPr>
        <w:t xml:space="preserve"> Арсена Борисовича</w:t>
      </w:r>
      <w:r w:rsidRPr="003F1251">
        <w:rPr>
          <w:color w:val="000000"/>
        </w:rPr>
        <w:t>, співдоповідачем</w:t>
      </w:r>
      <w:r>
        <w:rPr>
          <w:color w:val="000000"/>
        </w:rPr>
        <w:t xml:space="preserve"> </w:t>
      </w:r>
      <w:r w:rsidRPr="000E1AB8">
        <w:rPr>
          <w:color w:val="000000" w:themeColor="text1"/>
        </w:rPr>
        <w:t xml:space="preserve">– </w:t>
      </w:r>
      <w:r w:rsidR="000E1AB8" w:rsidRPr="000E1AB8">
        <w:rPr>
          <w:color w:val="000000" w:themeColor="text1"/>
        </w:rPr>
        <w:t xml:space="preserve">заступника </w:t>
      </w:r>
      <w:r w:rsidR="00134425" w:rsidRPr="000E1AB8">
        <w:rPr>
          <w:color w:val="000000" w:themeColor="text1"/>
        </w:rPr>
        <w:t>Голов</w:t>
      </w:r>
      <w:r w:rsidR="000E1AB8" w:rsidRPr="000E1AB8">
        <w:rPr>
          <w:color w:val="000000" w:themeColor="text1"/>
        </w:rPr>
        <w:t>и</w:t>
      </w:r>
      <w:r w:rsidR="00134425" w:rsidRPr="000E1AB8">
        <w:rPr>
          <w:color w:val="000000" w:themeColor="text1"/>
        </w:rPr>
        <w:t xml:space="preserve"> Комітету Верховної Ради України з питань європейської інтеграції </w:t>
      </w:r>
      <w:proofErr w:type="spellStart"/>
      <w:r w:rsidR="000E1AB8" w:rsidRPr="000E1AB8">
        <w:rPr>
          <w:color w:val="000000" w:themeColor="text1"/>
        </w:rPr>
        <w:t>Іонову</w:t>
      </w:r>
      <w:proofErr w:type="spellEnd"/>
      <w:r w:rsidR="000E1AB8" w:rsidRPr="000E1AB8">
        <w:rPr>
          <w:color w:val="000000" w:themeColor="text1"/>
        </w:rPr>
        <w:t xml:space="preserve"> Марію Миколаївну</w:t>
      </w:r>
      <w:r w:rsidR="00134425" w:rsidRPr="00134425">
        <w:rPr>
          <w:color w:val="000000"/>
        </w:rPr>
        <w:t>.</w:t>
      </w:r>
      <w:r>
        <w:rPr>
          <w:color w:val="000000"/>
        </w:rPr>
        <w:t xml:space="preserve">  </w:t>
      </w:r>
    </w:p>
    <w:p w:rsidR="00114D9C" w:rsidRDefault="00114D9C" w:rsidP="00134425">
      <w:pPr>
        <w:pStyle w:val="a3"/>
        <w:ind w:firstLine="600"/>
        <w:rPr>
          <w:color w:val="000000"/>
        </w:rPr>
      </w:pPr>
      <w:r>
        <w:rPr>
          <w:color w:val="000000"/>
        </w:rPr>
        <w:t> </w:t>
      </w:r>
      <w:r>
        <w:rPr>
          <w:b/>
          <w:bCs/>
          <w:color w:val="000000"/>
        </w:rPr>
        <w:t xml:space="preserve"> </w:t>
      </w:r>
    </w:p>
    <w:p w:rsidR="00114D9C" w:rsidRPr="00C66C61" w:rsidRDefault="00114D9C" w:rsidP="00114D9C">
      <w:pPr>
        <w:ind w:firstLine="600"/>
        <w:rPr>
          <w:color w:val="000000"/>
        </w:rPr>
      </w:pPr>
    </w:p>
    <w:p w:rsidR="00114D9C" w:rsidRDefault="00503297" w:rsidP="00114D9C">
      <w:pPr>
        <w:ind w:firstLine="540"/>
      </w:pPr>
      <w:r>
        <w:rPr>
          <w:color w:val="000000"/>
        </w:rPr>
        <w:t xml:space="preserve">Заступник </w:t>
      </w:r>
      <w:r w:rsidR="00114D9C">
        <w:rPr>
          <w:color w:val="000000"/>
        </w:rPr>
        <w:t>Голов</w:t>
      </w:r>
      <w:r>
        <w:rPr>
          <w:color w:val="000000"/>
        </w:rPr>
        <w:t>и</w:t>
      </w:r>
      <w:r w:rsidR="00114D9C">
        <w:rPr>
          <w:color w:val="000000"/>
        </w:rPr>
        <w:t xml:space="preserve"> Комітету</w:t>
      </w:r>
      <w:r w:rsidR="00114D9C">
        <w:rPr>
          <w:color w:val="000000"/>
        </w:rPr>
        <w:tab/>
      </w:r>
      <w:r w:rsidR="00114D9C">
        <w:rPr>
          <w:color w:val="000000"/>
        </w:rPr>
        <w:tab/>
      </w:r>
      <w:r w:rsidR="00114D9C">
        <w:rPr>
          <w:color w:val="000000"/>
        </w:rPr>
        <w:tab/>
      </w:r>
      <w:r w:rsidR="00114D9C">
        <w:rPr>
          <w:color w:val="000000"/>
        </w:rPr>
        <w:tab/>
      </w:r>
      <w:r w:rsidR="00114D9C">
        <w:rPr>
          <w:color w:val="000000"/>
        </w:rPr>
        <w:tab/>
      </w:r>
      <w:r w:rsidR="00114D9C">
        <w:rPr>
          <w:color w:val="000000"/>
        </w:rPr>
        <w:tab/>
      </w:r>
      <w:r>
        <w:rPr>
          <w:color w:val="000000"/>
        </w:rPr>
        <w:t>М</w:t>
      </w:r>
      <w:r w:rsidR="00114D9C">
        <w:rPr>
          <w:color w:val="000000"/>
        </w:rPr>
        <w:t>.</w:t>
      </w:r>
      <w:r>
        <w:rPr>
          <w:color w:val="000000"/>
        </w:rPr>
        <w:t>ІОНОВА</w:t>
      </w:r>
    </w:p>
    <w:p w:rsidR="00B6095F" w:rsidRDefault="00B6095F"/>
    <w:sectPr w:rsidR="00B6095F" w:rsidSect="00C66C6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1" w:bottom="1134" w:left="1701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6CEE" w:rsidRDefault="00686CEE" w:rsidP="00A93B01">
      <w:r>
        <w:separator/>
      </w:r>
    </w:p>
  </w:endnote>
  <w:endnote w:type="continuationSeparator" w:id="0">
    <w:p w:rsidR="00686CEE" w:rsidRDefault="00686CEE" w:rsidP="00A93B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3B01" w:rsidRDefault="00A93B01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3B01" w:rsidRDefault="00A93B01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3B01" w:rsidRDefault="00A93B01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6CEE" w:rsidRDefault="00686CEE" w:rsidP="00A93B01">
      <w:r>
        <w:separator/>
      </w:r>
    </w:p>
  </w:footnote>
  <w:footnote w:type="continuationSeparator" w:id="0">
    <w:p w:rsidR="00686CEE" w:rsidRDefault="00686CEE" w:rsidP="00A93B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3B01" w:rsidRDefault="00A93B01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3B01" w:rsidRDefault="00A93B01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3B01" w:rsidRDefault="00A93B01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D9C"/>
    <w:rsid w:val="00054D85"/>
    <w:rsid w:val="000948FE"/>
    <w:rsid w:val="000C663F"/>
    <w:rsid w:val="000E1AB8"/>
    <w:rsid w:val="00114D9C"/>
    <w:rsid w:val="00134425"/>
    <w:rsid w:val="001758F9"/>
    <w:rsid w:val="00234258"/>
    <w:rsid w:val="002A3BD5"/>
    <w:rsid w:val="002B762A"/>
    <w:rsid w:val="003A0AFB"/>
    <w:rsid w:val="003D0BFB"/>
    <w:rsid w:val="003D3507"/>
    <w:rsid w:val="00466175"/>
    <w:rsid w:val="004F266E"/>
    <w:rsid w:val="00503297"/>
    <w:rsid w:val="005F78C4"/>
    <w:rsid w:val="00655604"/>
    <w:rsid w:val="0067746A"/>
    <w:rsid w:val="00686CEE"/>
    <w:rsid w:val="006E472A"/>
    <w:rsid w:val="00741D7C"/>
    <w:rsid w:val="008313D7"/>
    <w:rsid w:val="00842882"/>
    <w:rsid w:val="00857690"/>
    <w:rsid w:val="00880CDF"/>
    <w:rsid w:val="00A80ADD"/>
    <w:rsid w:val="00A93B01"/>
    <w:rsid w:val="00B6095F"/>
    <w:rsid w:val="00BB7C4B"/>
    <w:rsid w:val="00BC5267"/>
    <w:rsid w:val="00BD1708"/>
    <w:rsid w:val="00C41BCB"/>
    <w:rsid w:val="00C94CBB"/>
    <w:rsid w:val="00CF1D55"/>
    <w:rsid w:val="00D74F84"/>
    <w:rsid w:val="00E35FA6"/>
    <w:rsid w:val="00EB0C42"/>
    <w:rsid w:val="00F128C9"/>
    <w:rsid w:val="00F43EA1"/>
    <w:rsid w:val="00FC0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D2310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4D9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14D9C"/>
    <w:pPr>
      <w:tabs>
        <w:tab w:val="left" w:pos="840"/>
      </w:tabs>
      <w:ind w:firstLine="840"/>
      <w:jc w:val="both"/>
    </w:pPr>
  </w:style>
  <w:style w:type="character" w:customStyle="1" w:styleId="a4">
    <w:name w:val="Основний текст з відступом Знак"/>
    <w:basedOn w:val="a0"/>
    <w:link w:val="a3"/>
    <w:uiPriority w:val="99"/>
    <w:rsid w:val="00114D9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Style6">
    <w:name w:val="Style6"/>
    <w:basedOn w:val="a"/>
    <w:rsid w:val="00114D9C"/>
    <w:pPr>
      <w:widowControl w:val="0"/>
      <w:autoSpaceDE w:val="0"/>
      <w:autoSpaceDN w:val="0"/>
      <w:adjustRightInd w:val="0"/>
      <w:spacing w:line="326" w:lineRule="exact"/>
      <w:ind w:firstLine="701"/>
      <w:jc w:val="both"/>
    </w:pPr>
    <w:rPr>
      <w:rFonts w:eastAsia="Calibri"/>
      <w:sz w:val="24"/>
      <w:lang w:val="ru-RU"/>
    </w:rPr>
  </w:style>
  <w:style w:type="paragraph" w:styleId="a5">
    <w:name w:val="header"/>
    <w:basedOn w:val="a"/>
    <w:link w:val="a6"/>
    <w:uiPriority w:val="99"/>
    <w:unhideWhenUsed/>
    <w:rsid w:val="00A93B01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A93B0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A93B01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A93B0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rvts0">
    <w:name w:val="rvts0"/>
    <w:basedOn w:val="a0"/>
    <w:rsid w:val="003D0BFB"/>
  </w:style>
  <w:style w:type="character" w:customStyle="1" w:styleId="FontStyle12">
    <w:name w:val="Font Style12"/>
    <w:rsid w:val="00F43EA1"/>
    <w:rPr>
      <w:rFonts w:ascii="Times New Roman" w:hAnsi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1952</Words>
  <Characters>1114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2017-09-01T07:48:00Z</dcterms:created>
  <dcterms:modified xsi:type="dcterms:W3CDTF">2018-02-15T15:22:00Z</dcterms:modified>
</cp:coreProperties>
</file>