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C6EB3" w14:textId="77777777" w:rsidR="004C7419" w:rsidRPr="00DB525B" w:rsidRDefault="004C7419" w:rsidP="004C741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</w:t>
      </w:r>
    </w:p>
    <w:p w14:paraId="5F1FB66C" w14:textId="15F0978D" w:rsidR="004C7419" w:rsidRPr="00DB525B" w:rsidRDefault="00F5402A" w:rsidP="004C741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="004C7419"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носиться народним</w:t>
      </w: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 депутатами</w:t>
      </w:r>
      <w:r w:rsidR="004C7419"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України</w:t>
      </w:r>
    </w:p>
    <w:p w14:paraId="5EA62E91" w14:textId="69FDC142" w:rsidR="004C7419" w:rsidRPr="00DB525B" w:rsidRDefault="004C7419" w:rsidP="004C741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Сотник О.С. (</w:t>
      </w:r>
      <w:r w:rsid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138)</w:t>
      </w:r>
    </w:p>
    <w:p w14:paraId="19410BE5" w14:textId="77777777" w:rsidR="009514C3" w:rsidRPr="00ED281E" w:rsidRDefault="009514C3" w:rsidP="009514C3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Войціцька В.М. (149)</w:t>
      </w:r>
    </w:p>
    <w:p w14:paraId="6F72095C" w14:textId="77777777" w:rsidR="009514C3" w:rsidRPr="00ED281E" w:rsidRDefault="009514C3" w:rsidP="009514C3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Семенуха Р.С. (154)</w:t>
      </w:r>
    </w:p>
    <w:p w14:paraId="04DDFEF8" w14:textId="77777777" w:rsidR="009514C3" w:rsidRPr="00ED281E" w:rsidRDefault="009514C3" w:rsidP="009514C3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Маркевич Я.В. (141)</w:t>
      </w:r>
    </w:p>
    <w:p w14:paraId="538B1CFA" w14:textId="77777777" w:rsidR="009514C3" w:rsidRPr="00ED281E" w:rsidRDefault="009514C3" w:rsidP="009514C3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Опанасенко О.В. (147)</w:t>
      </w:r>
    </w:p>
    <w:p w14:paraId="1AE37518" w14:textId="77777777" w:rsidR="009514C3" w:rsidRPr="00ED281E" w:rsidRDefault="009514C3" w:rsidP="009514C3">
      <w:pPr>
        <w:spacing w:after="0" w:line="240" w:lineRule="auto"/>
        <w:ind w:firstLine="360"/>
        <w:jc w:val="right"/>
        <w:rPr>
          <w:rFonts w:ascii="Times New Roman" w:hAnsi="Times New Roman"/>
          <w:b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Подоляк І.І. (314)</w:t>
      </w:r>
    </w:p>
    <w:p w14:paraId="285548A5" w14:textId="77777777" w:rsidR="004C7419" w:rsidRPr="004C2013" w:rsidRDefault="004C7419" w:rsidP="004C741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AD09EDB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2C68C0F" w14:textId="77777777" w:rsidR="00297AFD" w:rsidRDefault="00297AFD" w:rsidP="009514C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F7DA9D" w14:textId="77777777" w:rsidR="00297AFD" w:rsidRDefault="00297AFD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08A9798" w14:textId="77777777" w:rsidR="00297AFD" w:rsidRDefault="00297AFD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E684E7" w14:textId="77777777" w:rsidR="00297AFD" w:rsidRDefault="00297AFD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A66FB1D" w14:textId="77777777" w:rsidR="004C7419" w:rsidRPr="00DB525B" w:rsidRDefault="004C7419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 А К О Н   У К Р А Ї Н И</w:t>
      </w:r>
    </w:p>
    <w:p w14:paraId="4A3FCB46" w14:textId="77777777" w:rsidR="004C7419" w:rsidRPr="00DB525B" w:rsidRDefault="004C7419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внесення змін до Бюджетного кодексу України у зв'язку з прийняттям Закону України "Про Вищий антикорупційний суд"</w:t>
      </w:r>
    </w:p>
    <w:p w14:paraId="0C662329" w14:textId="77777777" w:rsidR="004C7419" w:rsidRPr="004C2013" w:rsidRDefault="004C7419" w:rsidP="004C74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01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</w:t>
      </w:r>
    </w:p>
    <w:p w14:paraId="455F907F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E371F3D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3B675D3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9D2F380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013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Верховна Рада України   п о с т а н о в л я є:</w:t>
      </w:r>
    </w:p>
    <w:p w14:paraId="1CD432CB" w14:textId="77777777" w:rsidR="004C7419" w:rsidRPr="004C2013" w:rsidRDefault="004C7419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3AD5F8E" w14:textId="77777777" w:rsidR="004C7419" w:rsidRDefault="004C7419" w:rsidP="004C74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І. Пункт перший частини другої статті 22 (Розпорядники бюджетних котів) </w:t>
      </w:r>
      <w:r w:rsidRPr="00890BC8">
        <w:rPr>
          <w:rFonts w:ascii="Times New Roman" w:hAnsi="Times New Roman"/>
          <w:sz w:val="28"/>
          <w:szCs w:val="28"/>
        </w:rPr>
        <w:t>Бюджетного кодексу України (Відомості Верховн</w:t>
      </w:r>
      <w:r>
        <w:rPr>
          <w:rFonts w:ascii="Times New Roman" w:hAnsi="Times New Roman"/>
          <w:sz w:val="28"/>
          <w:szCs w:val="28"/>
        </w:rPr>
        <w:t xml:space="preserve">ої Ради України, 2010 р., № 50—51, ст. 572) після слів “Верховний Суд” доповнити словами “вищі спеціалізовані суди”. </w:t>
      </w:r>
    </w:p>
    <w:p w14:paraId="7D377AD6" w14:textId="77777777" w:rsidR="0037740F" w:rsidRDefault="0037740F" w:rsidP="004C74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70630B" w14:textId="77777777" w:rsidR="0037740F" w:rsidRPr="004C2013" w:rsidRDefault="0037740F" w:rsidP="0037740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2013">
        <w:rPr>
          <w:rFonts w:ascii="Times New Roman" w:eastAsia="Times New Roman" w:hAnsi="Times New Roman" w:cs="Times New Roman"/>
          <w:color w:val="000000"/>
          <w:sz w:val="28"/>
          <w:szCs w:val="28"/>
        </w:rPr>
        <w:t>ІІ. Цей Закон набирає чинності з дня, наступного за днем його опублікування.</w:t>
      </w:r>
    </w:p>
    <w:p w14:paraId="76948E36" w14:textId="77777777" w:rsidR="0037740F" w:rsidRPr="004C2013" w:rsidRDefault="0037740F" w:rsidP="004C74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209911" w14:textId="77777777" w:rsidR="004C7419" w:rsidRPr="004C2013" w:rsidRDefault="004C7419" w:rsidP="004C741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9CE6EF" w14:textId="77777777" w:rsidR="004C7419" w:rsidRPr="004C2013" w:rsidRDefault="004C7419" w:rsidP="004C741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543CC9" w14:textId="77777777" w:rsidR="004C7419" w:rsidRPr="004C2013" w:rsidRDefault="004C7419" w:rsidP="004C741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ACBC50" w14:textId="77777777" w:rsidR="004C7419" w:rsidRPr="004C2013" w:rsidRDefault="004C7419" w:rsidP="00DB525B">
      <w:pPr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C20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Голова Верховної</w:t>
      </w:r>
    </w:p>
    <w:p w14:paraId="0AC14C57" w14:textId="65526643" w:rsidR="004C7419" w:rsidRPr="004C2013" w:rsidRDefault="004C7419" w:rsidP="00DB525B">
      <w:pPr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4C20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Ради України</w:t>
      </w:r>
      <w:r w:rsidR="00DB52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А.В. Парубій</w:t>
      </w:r>
    </w:p>
    <w:p w14:paraId="349A6213" w14:textId="77777777" w:rsidR="004C7419" w:rsidRPr="004C2013" w:rsidRDefault="004C7419" w:rsidP="004C741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21B13CC9" w14:textId="77777777" w:rsidR="004C7419" w:rsidRDefault="004C7419" w:rsidP="004C7419"/>
    <w:p w14:paraId="2775A23E" w14:textId="77777777" w:rsidR="004C7419" w:rsidRDefault="004C7419" w:rsidP="004C7419"/>
    <w:p w14:paraId="66DDF957" w14:textId="77777777" w:rsidR="005C4AF2" w:rsidRDefault="005C4AF2"/>
    <w:sectPr w:rsidR="005C4AF2" w:rsidSect="00DB525B">
      <w:headerReference w:type="default" r:id="rId7"/>
      <w:pgSz w:w="11907" w:h="16840" w:code="9"/>
      <w:pgMar w:top="1134" w:right="567" w:bottom="1134" w:left="1701" w:header="567" w:footer="709" w:gutter="0"/>
      <w:cols w:space="708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06B8B" w14:textId="77777777" w:rsidR="002B3736" w:rsidRDefault="002B3736">
      <w:pPr>
        <w:spacing w:after="0" w:line="240" w:lineRule="auto"/>
      </w:pPr>
      <w:r>
        <w:separator/>
      </w:r>
    </w:p>
  </w:endnote>
  <w:endnote w:type="continuationSeparator" w:id="0">
    <w:p w14:paraId="076241D6" w14:textId="77777777" w:rsidR="002B3736" w:rsidRDefault="002B3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990C2" w14:textId="77777777" w:rsidR="002B3736" w:rsidRDefault="002B3736">
      <w:pPr>
        <w:spacing w:after="0" w:line="240" w:lineRule="auto"/>
      </w:pPr>
      <w:r>
        <w:separator/>
      </w:r>
    </w:p>
  </w:footnote>
  <w:footnote w:type="continuationSeparator" w:id="0">
    <w:p w14:paraId="4F637049" w14:textId="77777777" w:rsidR="002B3736" w:rsidRDefault="002B3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0330940"/>
      <w:docPartObj>
        <w:docPartGallery w:val="Page Numbers (Top of Page)"/>
        <w:docPartUnique/>
      </w:docPartObj>
    </w:sdtPr>
    <w:sdtEndPr/>
    <w:sdtContent>
      <w:p w14:paraId="6CB3701F" w14:textId="77777777" w:rsidR="002F3614" w:rsidRDefault="0037740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4C3">
          <w:rPr>
            <w:noProof/>
          </w:rPr>
          <w:t>2</w:t>
        </w:r>
        <w:r>
          <w:fldChar w:fldCharType="end"/>
        </w:r>
      </w:p>
    </w:sdtContent>
  </w:sdt>
  <w:p w14:paraId="3AE13638" w14:textId="77777777" w:rsidR="002F3614" w:rsidRDefault="007D78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419"/>
    <w:rsid w:val="00297AFD"/>
    <w:rsid w:val="002B3736"/>
    <w:rsid w:val="0037740F"/>
    <w:rsid w:val="004C7419"/>
    <w:rsid w:val="005C4AF2"/>
    <w:rsid w:val="00623A9A"/>
    <w:rsid w:val="007D78BF"/>
    <w:rsid w:val="009514C3"/>
    <w:rsid w:val="009B0C58"/>
    <w:rsid w:val="00CD59DA"/>
    <w:rsid w:val="00DB525B"/>
    <w:rsid w:val="00F5402A"/>
    <w:rsid w:val="00F7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8AD85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19"/>
    <w:pPr>
      <w:spacing w:after="160" w:line="259" w:lineRule="auto"/>
    </w:pPr>
    <w:rPr>
      <w:rFonts w:eastAsiaTheme="minorHAns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419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4C7419"/>
    <w:rPr>
      <w:rFonts w:ascii="Times New Roman" w:eastAsiaTheme="minorHAnsi" w:hAnsi="Times New Roman" w:cs="Times New Roman"/>
      <w:sz w:val="28"/>
      <w:szCs w:val="28"/>
      <w:lang w:val="uk-U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19"/>
    <w:pPr>
      <w:spacing w:after="160" w:line="259" w:lineRule="auto"/>
    </w:pPr>
    <w:rPr>
      <w:rFonts w:eastAsiaTheme="minorHAns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419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4C7419"/>
    <w:rPr>
      <w:rFonts w:ascii="Times New Roman" w:eastAsiaTheme="minorHAnsi" w:hAnsi="Times New Roman" w:cs="Times New Roman"/>
      <w:sz w:val="28"/>
      <w:szCs w:val="2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Macintosh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cp:lastPrinted>2018-01-09T11:03:00Z</cp:lastPrinted>
  <dcterms:created xsi:type="dcterms:W3CDTF">2018-01-10T15:26:00Z</dcterms:created>
  <dcterms:modified xsi:type="dcterms:W3CDTF">2018-01-10T15:26:00Z</dcterms:modified>
</cp:coreProperties>
</file>