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55C" w:rsidRDefault="0015208A">
      <w:pPr>
        <w:pStyle w:val="Standard"/>
        <w:shd w:val="clear" w:color="auto" w:fill="FFFFFF"/>
        <w:ind w:left="6754"/>
        <w:jc w:val="right"/>
      </w:pPr>
      <w:bookmarkStart w:id="0" w:name="_GoBack"/>
      <w:bookmarkEnd w:id="0"/>
      <w:r>
        <w:rPr>
          <w:sz w:val="28"/>
          <w:szCs w:val="28"/>
        </w:rPr>
        <w:t>До реєстр. № 8181</w:t>
      </w:r>
    </w:p>
    <w:p w:rsidR="006F155C" w:rsidRDefault="0015208A">
      <w:pPr>
        <w:pStyle w:val="Standard"/>
        <w:shd w:val="clear" w:color="auto" w:fill="FFFFFF"/>
        <w:ind w:left="6754"/>
        <w:jc w:val="right"/>
      </w:pPr>
      <w:r>
        <w:rPr>
          <w:sz w:val="28"/>
          <w:szCs w:val="28"/>
        </w:rPr>
        <w:t>від 22 березня 2018р.</w:t>
      </w:r>
    </w:p>
    <w:p w:rsidR="006F155C" w:rsidRDefault="006F155C">
      <w:pPr>
        <w:pStyle w:val="Standard"/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F155C" w:rsidRDefault="006F155C">
      <w:pPr>
        <w:pStyle w:val="Standard"/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F155C" w:rsidRDefault="006F155C">
      <w:pPr>
        <w:pStyle w:val="Standard"/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F155C" w:rsidRDefault="006F155C">
      <w:pPr>
        <w:pStyle w:val="Standard"/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F155C" w:rsidRDefault="006F155C">
      <w:pPr>
        <w:pStyle w:val="Standard"/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F155C" w:rsidRDefault="006F155C">
      <w:pPr>
        <w:pStyle w:val="Standard"/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F155C" w:rsidRDefault="006F155C">
      <w:pPr>
        <w:pStyle w:val="Standard"/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F155C" w:rsidRDefault="006F155C">
      <w:pPr>
        <w:pStyle w:val="Standard"/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F155C" w:rsidRDefault="0015208A">
      <w:pPr>
        <w:pStyle w:val="Standard"/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6F155C" w:rsidRDefault="0015208A">
      <w:pPr>
        <w:pStyle w:val="Standard"/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6F155C" w:rsidRDefault="0015208A">
      <w:pPr>
        <w:pStyle w:val="Standard"/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6F155C" w:rsidRDefault="0015208A">
      <w:pPr>
        <w:pStyle w:val="Standard"/>
        <w:shd w:val="clear" w:color="auto" w:fill="FFFFFF"/>
        <w:ind w:right="11"/>
        <w:jc w:val="center"/>
      </w:pPr>
      <w:r>
        <w:rPr>
          <w:sz w:val="28"/>
          <w:szCs w:val="28"/>
        </w:rPr>
        <w:t>проекту нормативно-правового акта</w:t>
      </w:r>
    </w:p>
    <w:p w:rsidR="006F155C" w:rsidRDefault="006F155C">
      <w:pPr>
        <w:pStyle w:val="Standard"/>
        <w:shd w:val="clear" w:color="auto" w:fill="FFFFFF"/>
        <w:ind w:right="11"/>
        <w:jc w:val="center"/>
        <w:rPr>
          <w:sz w:val="28"/>
          <w:szCs w:val="28"/>
        </w:rPr>
      </w:pPr>
    </w:p>
    <w:p w:rsidR="006F155C" w:rsidRDefault="0015208A">
      <w:pPr>
        <w:pStyle w:val="Standard"/>
        <w:shd w:val="clear" w:color="auto" w:fill="FFFFFF"/>
        <w:ind w:right="11" w:firstLine="709"/>
        <w:jc w:val="both"/>
      </w:pPr>
      <w:r>
        <w:rPr>
          <w:sz w:val="28"/>
          <w:szCs w:val="28"/>
        </w:rPr>
        <w:t>Назва проекту акта: проект Закону про</w:t>
      </w:r>
      <w:r>
        <w:rPr>
          <w:sz w:val="28"/>
          <w:szCs w:val="28"/>
        </w:rPr>
        <w:t xml:space="preserve"> внесення змін до Закону України "Про фізичну культуру і спорт" (щодо діяльності Спортивної студентської спілки України та Спортивної спілки учнівської молоді України)</w:t>
      </w:r>
    </w:p>
    <w:p w:rsidR="006F155C" w:rsidRDefault="0015208A">
      <w:pPr>
        <w:pStyle w:val="Standard"/>
        <w:shd w:val="clear" w:color="auto" w:fill="FFFFFF"/>
        <w:spacing w:before="254"/>
        <w:ind w:firstLine="709"/>
      </w:pPr>
      <w:r>
        <w:rPr>
          <w:sz w:val="28"/>
          <w:szCs w:val="28"/>
        </w:rPr>
        <w:t>Реєстр. № 8181 від 22 березня 2018 року</w:t>
      </w:r>
    </w:p>
    <w:p w:rsidR="006F155C" w:rsidRDefault="0015208A">
      <w:pPr>
        <w:pStyle w:val="Standard"/>
        <w:shd w:val="clear" w:color="auto" w:fill="FFFFFF"/>
        <w:spacing w:before="254"/>
        <w:ind w:firstLine="709"/>
      </w:pPr>
      <w:r>
        <w:rPr>
          <w:sz w:val="28"/>
          <w:szCs w:val="28"/>
        </w:rPr>
        <w:t>Суб'єкт права законодавчої ініціативи: народні д</w:t>
      </w:r>
      <w:r>
        <w:rPr>
          <w:sz w:val="28"/>
          <w:szCs w:val="28"/>
        </w:rPr>
        <w:t>епутати України Крулько І.І., Павелко А.В. та інші.</w:t>
      </w:r>
    </w:p>
    <w:p w:rsidR="006F155C" w:rsidRDefault="0015208A">
      <w:pPr>
        <w:pStyle w:val="Standard"/>
        <w:shd w:val="clear" w:color="auto" w:fill="FFFFFF"/>
        <w:spacing w:before="240" w:line="256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сім’ї, молодіжної політики, спорту та туризму</w:t>
      </w:r>
    </w:p>
    <w:p w:rsidR="006F155C" w:rsidRDefault="006F155C">
      <w:pPr>
        <w:pStyle w:val="Standard"/>
        <w:shd w:val="clear" w:color="auto" w:fill="FFFFFF"/>
        <w:spacing w:before="240" w:line="256" w:lineRule="auto"/>
        <w:ind w:right="10" w:firstLine="709"/>
        <w:jc w:val="both"/>
      </w:pPr>
    </w:p>
    <w:p w:rsidR="006F155C" w:rsidRDefault="0015208A">
      <w:pPr>
        <w:pStyle w:val="Standard"/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акта не виявлено корупціогенних факторів - проект акта відповідає вимогам </w:t>
      </w:r>
      <w:r>
        <w:rPr>
          <w:sz w:val="28"/>
          <w:szCs w:val="28"/>
          <w:u w:val="single"/>
        </w:rPr>
        <w:t>антикорупційного законодавства</w:t>
      </w:r>
      <w:r>
        <w:rPr>
          <w:sz w:val="28"/>
          <w:szCs w:val="28"/>
        </w:rPr>
        <w:t xml:space="preserve"> (рішення Комітету від         16 травня 2018 року, протокол № 119).</w:t>
      </w:r>
    </w:p>
    <w:p w:rsidR="006F155C" w:rsidRDefault="006F155C">
      <w:pPr>
        <w:pStyle w:val="Standard"/>
        <w:shd w:val="clear" w:color="auto" w:fill="FFFFFF"/>
        <w:jc w:val="both"/>
        <w:rPr>
          <w:sz w:val="28"/>
          <w:szCs w:val="28"/>
        </w:rPr>
      </w:pPr>
      <w:bookmarkStart w:id="1" w:name="_gjdgxs"/>
      <w:bookmarkEnd w:id="1"/>
    </w:p>
    <w:p w:rsidR="006F155C" w:rsidRDefault="006F155C">
      <w:pPr>
        <w:pStyle w:val="Standard"/>
        <w:shd w:val="clear" w:color="auto" w:fill="FFFFFF"/>
        <w:ind w:firstLine="726"/>
        <w:jc w:val="both"/>
        <w:rPr>
          <w:sz w:val="28"/>
          <w:szCs w:val="28"/>
        </w:rPr>
      </w:pPr>
    </w:p>
    <w:p w:rsidR="006F155C" w:rsidRDefault="006F155C">
      <w:pPr>
        <w:pStyle w:val="Standard"/>
        <w:shd w:val="clear" w:color="auto" w:fill="FFFFFF"/>
        <w:ind w:firstLine="726"/>
        <w:jc w:val="both"/>
        <w:rPr>
          <w:sz w:val="28"/>
          <w:szCs w:val="28"/>
        </w:rPr>
      </w:pPr>
    </w:p>
    <w:p w:rsidR="006F155C" w:rsidRDefault="0015208A">
      <w:pPr>
        <w:pStyle w:val="Standard"/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6F155C" w:rsidRDefault="006F155C">
      <w:pPr>
        <w:pStyle w:val="Standard"/>
      </w:pPr>
    </w:p>
    <w:p w:rsidR="006F155C" w:rsidRDefault="006F155C">
      <w:pPr>
        <w:pStyle w:val="Standard"/>
      </w:pPr>
    </w:p>
    <w:p w:rsidR="006F155C" w:rsidRDefault="006F155C">
      <w:pPr>
        <w:pStyle w:val="Standard"/>
      </w:pPr>
    </w:p>
    <w:sectPr w:rsidR="006F155C">
      <w:pgSz w:w="11906" w:h="16838"/>
      <w:pgMar w:top="850" w:right="850" w:bottom="850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08A" w:rsidRDefault="0015208A">
      <w:r>
        <w:separator/>
      </w:r>
    </w:p>
  </w:endnote>
  <w:endnote w:type="continuationSeparator" w:id="0">
    <w:p w:rsidR="0015208A" w:rsidRDefault="00152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08A" w:rsidRDefault="0015208A">
      <w:r>
        <w:rPr>
          <w:color w:val="000000"/>
        </w:rPr>
        <w:separator/>
      </w:r>
    </w:p>
  </w:footnote>
  <w:footnote w:type="continuationSeparator" w:id="0">
    <w:p w:rsidR="0015208A" w:rsidRDefault="001520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F155C"/>
    <w:rsid w:val="0015208A"/>
    <w:rsid w:val="006F155C"/>
    <w:rsid w:val="00D7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52D9F9-E42F-4B3B-B1F0-6D3F0F38E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lang w:val="uk-UA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/>
      <w:suppressAutoHyphens/>
    </w:pPr>
  </w:style>
  <w:style w:type="paragraph" w:styleId="1">
    <w:name w:val="heading 1"/>
    <w:basedOn w:val="a"/>
    <w:next w:val="Textbod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Textbod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Textbod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Textbod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Textbod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Textbody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Title"/>
    <w:basedOn w:val="a"/>
    <w:next w:val="a6"/>
    <w:pPr>
      <w:keepNext/>
      <w:keepLines/>
      <w:spacing w:before="480" w:after="120"/>
    </w:pPr>
    <w:rPr>
      <w:b/>
      <w:bCs/>
      <w:sz w:val="72"/>
      <w:szCs w:val="72"/>
    </w:rPr>
  </w:style>
  <w:style w:type="paragraph" w:styleId="a6">
    <w:name w:val="Subtitle"/>
    <w:basedOn w:val="a"/>
    <w:next w:val="Textbod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Яковенко Світлана Василівна</dc:creator>
  <cp:lastModifiedBy>Яковенко Світлана Василівна</cp:lastModifiedBy>
  <cp:revision>2</cp:revision>
  <dcterms:created xsi:type="dcterms:W3CDTF">2018-05-18T09:08:00Z</dcterms:created>
  <dcterms:modified xsi:type="dcterms:W3CDTF">2018-05-18T09:08:00Z</dcterms:modified>
</cp:coreProperties>
</file>