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5EC" w:rsidRPr="003F65EC" w:rsidRDefault="003F65EC" w:rsidP="003F6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65EC" w:rsidRPr="003F65EC" w:rsidRDefault="003F65EC" w:rsidP="003F6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65EC" w:rsidRPr="003F65EC" w:rsidRDefault="003F65EC" w:rsidP="003F6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65EC" w:rsidRPr="003F65EC" w:rsidRDefault="003F65EC" w:rsidP="003F6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65EC" w:rsidRPr="003F65EC" w:rsidRDefault="003F65EC" w:rsidP="003F6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65EC" w:rsidRPr="003F65EC" w:rsidRDefault="003F65EC" w:rsidP="003F6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65EC" w:rsidRPr="003F65EC" w:rsidRDefault="003F65EC" w:rsidP="003F6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65EC" w:rsidRPr="003F65EC" w:rsidRDefault="003F65EC" w:rsidP="003F6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65EC" w:rsidRPr="003F65EC" w:rsidRDefault="003F65EC" w:rsidP="003F6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65EC" w:rsidRPr="003F65EC" w:rsidRDefault="003F65EC" w:rsidP="003F6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65EC" w:rsidRPr="003F65EC" w:rsidRDefault="003F65EC" w:rsidP="003F65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F65E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F65EC" w:rsidRPr="003F65EC" w:rsidRDefault="003F65EC" w:rsidP="003F6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65EC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3F65EC" w:rsidRPr="003F65EC" w:rsidRDefault="003F65EC" w:rsidP="003F6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65E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3F65EC" w:rsidRPr="003F65EC" w:rsidRDefault="003F65EC" w:rsidP="003F6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65E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3F65EC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3F65EC" w:rsidRPr="003F65EC" w:rsidRDefault="003F65EC" w:rsidP="003F65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F65EC" w:rsidRPr="003F65EC" w:rsidRDefault="003F65EC" w:rsidP="003F65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F65EC" w:rsidRPr="003F65EC" w:rsidRDefault="003F65EC" w:rsidP="003F6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65EC" w:rsidRPr="003F65EC" w:rsidRDefault="003F65EC" w:rsidP="003F65E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65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3F65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3F65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F6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11225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П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одаткового кодексу України у зв</w:t>
      </w:r>
      <w:r w:rsidRPr="00A5132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’</w:t>
      </w:r>
      <w:proofErr w:type="spellStart"/>
      <w:r w:rsidRPr="00112253">
        <w:rPr>
          <w:rFonts w:ascii="Times New Roman" w:eastAsia="Times New Roman" w:hAnsi="Times New Roman" w:cs="Times New Roman"/>
          <w:sz w:val="28"/>
          <w:szCs w:val="24"/>
          <w:lang w:eastAsia="ru-RU"/>
        </w:rPr>
        <w:t>язку</w:t>
      </w:r>
      <w:proofErr w:type="spellEnd"/>
      <w:r w:rsidRPr="0011225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із ратифікацією Угоди між Урядом України та Урядом Сполучених Штатів Америки для поліпшення виконання податкових правил й застосування положень Закону США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11225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податкові вимоги до іноземних рахунків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11225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(FATCA)</w:t>
      </w:r>
      <w:r w:rsidRPr="003F65E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3F65EC" w:rsidRPr="003F65EC" w:rsidRDefault="003F65EC" w:rsidP="003F65E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65EC" w:rsidRPr="003F65EC" w:rsidRDefault="003F65EC" w:rsidP="003F65EC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F65EC" w:rsidRPr="003F65EC" w:rsidRDefault="003F65EC" w:rsidP="003F65E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F65EC">
        <w:rPr>
          <w:rFonts w:ascii="Arial" w:eastAsia="Times New Roman" w:hAnsi="Arial" w:cs="Arial"/>
          <w:sz w:val="24"/>
          <w:szCs w:val="24"/>
          <w:lang w:eastAsia="ru-RU"/>
        </w:rPr>
        <w:t>Реєстр. № 81</w:t>
      </w:r>
      <w:r>
        <w:rPr>
          <w:rFonts w:ascii="Arial" w:eastAsia="Times New Roman" w:hAnsi="Arial" w:cs="Arial"/>
          <w:sz w:val="24"/>
          <w:szCs w:val="24"/>
          <w:lang w:eastAsia="ru-RU"/>
        </w:rPr>
        <w:t>90</w:t>
      </w:r>
      <w:r w:rsidRPr="003F65EC">
        <w:rPr>
          <w:rFonts w:ascii="Arial" w:eastAsia="Times New Roman" w:hAnsi="Arial" w:cs="Arial"/>
          <w:sz w:val="24"/>
          <w:szCs w:val="24"/>
          <w:lang w:eastAsia="ru-RU"/>
        </w:rPr>
        <w:t xml:space="preserve">  від 23.03. 2018р.</w:t>
      </w:r>
    </w:p>
    <w:p w:rsidR="003F65EC" w:rsidRPr="003F65EC" w:rsidRDefault="003F65EC" w:rsidP="003F65E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F65EC" w:rsidRPr="003F65EC" w:rsidRDefault="003F65EC" w:rsidP="003F65E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F65EC" w:rsidRPr="003F65EC" w:rsidRDefault="003F65EC" w:rsidP="003F65E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3F65EC">
        <w:rPr>
          <w:rFonts w:ascii="Arial" w:eastAsia="Times New Roman" w:hAnsi="Arial" w:cs="Arial"/>
          <w:lang w:eastAsia="ru-RU"/>
        </w:rPr>
        <w:t>Суб’єкт права законодавчої ініціативи: Кабінет Міністрів України.</w:t>
      </w:r>
    </w:p>
    <w:p w:rsidR="003F65EC" w:rsidRPr="003F65EC" w:rsidRDefault="003F65EC" w:rsidP="003F65E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3F65EC">
        <w:rPr>
          <w:rFonts w:ascii="Arial" w:eastAsia="Times New Roman" w:hAnsi="Arial" w:cs="Arial"/>
          <w:lang w:eastAsia="ru-RU"/>
        </w:rPr>
        <w:t xml:space="preserve"> </w:t>
      </w:r>
    </w:p>
    <w:p w:rsidR="003F65EC" w:rsidRPr="003F65EC" w:rsidRDefault="003F65EC" w:rsidP="003F65E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F65EC" w:rsidRPr="003F65EC" w:rsidRDefault="003F65EC" w:rsidP="003F65E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3F65EC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податкової та митної політики.</w:t>
      </w:r>
    </w:p>
    <w:p w:rsidR="003F65EC" w:rsidRPr="003F65EC" w:rsidRDefault="003F65EC" w:rsidP="003F65E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F65EC" w:rsidRPr="003F65EC" w:rsidRDefault="003F65EC" w:rsidP="003F65E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F65EC" w:rsidRPr="003F65EC" w:rsidRDefault="003F65EC" w:rsidP="003F65E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81410" w:rsidRDefault="003F65EC" w:rsidP="005814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65E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3F65E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3F65E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3F65E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3F65E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3F65E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3F65E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581410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 w:rsidR="0058141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58141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F65EC" w:rsidRPr="003F65EC" w:rsidRDefault="003F65EC" w:rsidP="003F65E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3F65EC" w:rsidRPr="003F65EC" w:rsidRDefault="003F65EC" w:rsidP="003F65E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F65EC" w:rsidRPr="003F65EC" w:rsidRDefault="003F65EC" w:rsidP="003F65E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F65EC" w:rsidRPr="003F65EC" w:rsidRDefault="003F65EC" w:rsidP="003F65E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F65E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3F65EC" w:rsidRPr="003F65EC" w:rsidRDefault="003F65EC" w:rsidP="003F65E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F65E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3F65EC" w:rsidRPr="003F65EC" w:rsidRDefault="003F65EC" w:rsidP="003F65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65EC" w:rsidRPr="003F65EC" w:rsidRDefault="003F65EC" w:rsidP="003F65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65EC" w:rsidRPr="003F65EC" w:rsidRDefault="003F65EC" w:rsidP="003F65EC"/>
    <w:p w:rsidR="0065201E" w:rsidRDefault="0065201E"/>
    <w:sectPr w:rsidR="0065201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F24" w:rsidRDefault="00FF7F24" w:rsidP="003F65EC">
      <w:pPr>
        <w:spacing w:after="0" w:line="240" w:lineRule="auto"/>
      </w:pPr>
      <w:r>
        <w:separator/>
      </w:r>
    </w:p>
  </w:endnote>
  <w:endnote w:type="continuationSeparator" w:id="0">
    <w:p w:rsidR="00FF7F24" w:rsidRDefault="00FF7F24" w:rsidP="003F6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F24" w:rsidRDefault="00FF7F24" w:rsidP="003F65EC">
      <w:pPr>
        <w:spacing w:after="0" w:line="240" w:lineRule="auto"/>
      </w:pPr>
      <w:r>
        <w:separator/>
      </w:r>
    </w:p>
  </w:footnote>
  <w:footnote w:type="continuationSeparator" w:id="0">
    <w:p w:rsidR="00FF7F24" w:rsidRDefault="00FF7F24" w:rsidP="003F65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90417E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 w:rsidR="003F65EC">
      <w:rPr>
        <w:rFonts w:ascii="Times New Roman" w:hAnsi="Times New Roman"/>
        <w:sz w:val="28"/>
        <w:szCs w:val="28"/>
      </w:rPr>
      <w:t>8190</w:t>
    </w:r>
  </w:p>
  <w:p w:rsidR="00764B2B" w:rsidRPr="00764B2B" w:rsidRDefault="0090417E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23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03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6F1"/>
    <w:rsid w:val="003F65EC"/>
    <w:rsid w:val="00581410"/>
    <w:rsid w:val="0065201E"/>
    <w:rsid w:val="0090417E"/>
    <w:rsid w:val="00B416F1"/>
    <w:rsid w:val="00FF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B45452-83FB-4509-81F3-E0606482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65EC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3F65E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3F65E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F6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91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619</Words>
  <Characters>353</Characters>
  <Application>Microsoft Office Word</Application>
  <DocSecurity>0</DocSecurity>
  <Lines>2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2018-05-17T11:12:00Z</dcterms:created>
  <dcterms:modified xsi:type="dcterms:W3CDTF">2018-11-21T15:16:00Z</dcterms:modified>
</cp:coreProperties>
</file>