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C2F" w:rsidRDefault="00626C2F" w:rsidP="00626C2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До реєстр.№ 8237</w:t>
      </w:r>
    </w:p>
    <w:p w:rsidR="00626C2F" w:rsidRDefault="00626C2F" w:rsidP="00626C2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05.04.2018 р.</w:t>
      </w:r>
    </w:p>
    <w:p w:rsidR="00626C2F" w:rsidRDefault="00626C2F" w:rsidP="00626C2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626C2F" w:rsidRDefault="00626C2F" w:rsidP="00626C2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26C2F" w:rsidRDefault="00626C2F" w:rsidP="00626C2F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626C2F" w:rsidRDefault="00626C2F" w:rsidP="00626C2F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626C2F" w:rsidRDefault="00626C2F" w:rsidP="00626C2F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626C2F" w:rsidRDefault="00626C2F" w:rsidP="00626C2F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внесення змін до Податкового кодексу України щодо сприяння розвитку благодійної діяльності.</w:t>
      </w:r>
      <w:bookmarkStart w:id="0" w:name="_GoBack"/>
      <w:bookmarkEnd w:id="0"/>
    </w:p>
    <w:p w:rsidR="00626C2F" w:rsidRDefault="00626C2F" w:rsidP="00626C2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8237</w:t>
      </w:r>
      <w:r>
        <w:rPr>
          <w:rFonts w:ascii="Calibri" w:hAnsi="Calibri"/>
          <w:szCs w:val="28"/>
          <w:lang w:val="uk-UA"/>
        </w:rPr>
        <w:t xml:space="preserve"> від 05.04.2018 р.</w:t>
      </w:r>
    </w:p>
    <w:p w:rsidR="00626C2F" w:rsidRDefault="00626C2F" w:rsidP="00626C2F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</w:t>
      </w:r>
      <w:r>
        <w:rPr>
          <w:rFonts w:eastAsia="Times New Roman"/>
          <w:szCs w:val="28"/>
          <w:lang w:val="uk-UA" w:eastAsia="ru-RU"/>
        </w:rPr>
        <w:t>й Кабінетом Міністрів України</w:t>
      </w:r>
    </w:p>
    <w:p w:rsidR="00626C2F" w:rsidRDefault="00626C2F" w:rsidP="00626C2F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</w:t>
      </w:r>
      <w:r>
        <w:rPr>
          <w:rFonts w:ascii="Calibri" w:hAnsi="Calibri"/>
          <w:bCs/>
          <w:spacing w:val="4"/>
          <w:szCs w:val="28"/>
          <w:lang w:val="uk-UA" w:eastAsia="ru-RU"/>
        </w:rPr>
        <w:t>ої Ради України з питань податкової та митної політики</w:t>
      </w:r>
      <w:r>
        <w:rPr>
          <w:rFonts w:ascii="Calibri" w:hAnsi="Calibri"/>
          <w:szCs w:val="28"/>
          <w:lang w:val="uk-UA"/>
        </w:rPr>
        <w:t>.</w:t>
      </w:r>
    </w:p>
    <w:p w:rsidR="00626C2F" w:rsidRDefault="00626C2F" w:rsidP="00626C2F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626C2F" w:rsidRDefault="00626C2F" w:rsidP="00626C2F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626C2F" w:rsidRDefault="00626C2F" w:rsidP="00626C2F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626C2F" w:rsidRDefault="00626C2F" w:rsidP="00626C2F">
      <w:pPr>
        <w:spacing w:after="0"/>
        <w:jc w:val="both"/>
        <w:rPr>
          <w:szCs w:val="28"/>
          <w:lang w:val="uk-UA"/>
        </w:rPr>
      </w:pPr>
    </w:p>
    <w:p w:rsidR="00626C2F" w:rsidRDefault="00626C2F" w:rsidP="00626C2F">
      <w:pPr>
        <w:spacing w:after="0"/>
        <w:jc w:val="both"/>
        <w:rPr>
          <w:szCs w:val="28"/>
          <w:lang w:val="uk-UA"/>
        </w:rPr>
      </w:pPr>
    </w:p>
    <w:p w:rsidR="00626C2F" w:rsidRDefault="00626C2F" w:rsidP="00626C2F">
      <w:pPr>
        <w:spacing w:after="0"/>
        <w:jc w:val="both"/>
        <w:rPr>
          <w:szCs w:val="28"/>
          <w:lang w:val="uk-UA"/>
        </w:rPr>
      </w:pPr>
    </w:p>
    <w:p w:rsidR="00626C2F" w:rsidRDefault="00626C2F" w:rsidP="00626C2F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626C2F" w:rsidRDefault="00626C2F" w:rsidP="00626C2F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626C2F" w:rsidRDefault="00626C2F" w:rsidP="00626C2F">
      <w:pPr>
        <w:rPr>
          <w:lang w:val="uk-UA"/>
        </w:rPr>
      </w:pPr>
    </w:p>
    <w:p w:rsidR="00BF43A7" w:rsidRPr="00626C2F" w:rsidRDefault="00BF43A7">
      <w:pPr>
        <w:rPr>
          <w:lang w:val="uk-UA"/>
        </w:rPr>
      </w:pPr>
    </w:p>
    <w:sectPr w:rsidR="00BF43A7" w:rsidRPr="00626C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C2F"/>
    <w:rsid w:val="00626C2F"/>
    <w:rsid w:val="00BF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EA267"/>
  <w15:chartTrackingRefBased/>
  <w15:docId w15:val="{A0822227-44B7-4521-A249-7ED00B06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C2F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26C2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8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2018-05-17T10:12:00Z</cp:lastPrinted>
  <dcterms:created xsi:type="dcterms:W3CDTF">2018-05-17T10:09:00Z</dcterms:created>
  <dcterms:modified xsi:type="dcterms:W3CDTF">2018-05-17T10:12:00Z</dcterms:modified>
</cp:coreProperties>
</file>