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B01" w:rsidRPr="00B01B01" w:rsidRDefault="00B01B01" w:rsidP="00B01B01">
      <w:pPr>
        <w:jc w:val="right"/>
        <w:rPr>
          <w:rFonts w:eastAsia="SimSun"/>
          <w:sz w:val="24"/>
          <w:lang w:val="uk-UA"/>
        </w:rPr>
      </w:pPr>
      <w:r w:rsidRPr="00B01B01">
        <w:rPr>
          <w:rFonts w:eastAsia="SimSun"/>
          <w:sz w:val="24"/>
          <w:lang w:val="uk-UA"/>
        </w:rPr>
        <w:t>До реєстр. № 9037</w:t>
      </w:r>
    </w:p>
    <w:p w:rsidR="00B01B01" w:rsidRPr="00B01B01" w:rsidRDefault="00B01B01" w:rsidP="00B01B01">
      <w:pPr>
        <w:jc w:val="right"/>
        <w:rPr>
          <w:rFonts w:eastAsia="SimSun"/>
          <w:sz w:val="24"/>
          <w:lang w:val="uk-UA"/>
        </w:rPr>
      </w:pPr>
      <w:r w:rsidRPr="00B01B01">
        <w:rPr>
          <w:rFonts w:eastAsia="SimSun"/>
          <w:sz w:val="24"/>
          <w:lang w:val="uk-UA"/>
        </w:rPr>
        <w:t>від 03.09.2018 р.</w:t>
      </w:r>
    </w:p>
    <w:p w:rsidR="00B01B01" w:rsidRPr="00B01B01" w:rsidRDefault="00B01B01" w:rsidP="00B01B01">
      <w:pPr>
        <w:jc w:val="right"/>
        <w:rPr>
          <w:rFonts w:eastAsia="SimSun"/>
          <w:b/>
          <w:bCs/>
          <w:sz w:val="32"/>
          <w:szCs w:val="32"/>
        </w:rPr>
      </w:pPr>
    </w:p>
    <w:p w:rsidR="00B01B01" w:rsidRP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B01B01" w:rsidRP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B01B01" w:rsidRP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B01B01" w:rsidRP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B01B01" w:rsidRP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B01B01" w:rsidRP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B01B01" w:rsidRP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B01B01" w:rsidRDefault="00B01B01" w:rsidP="00B01B01">
      <w:pPr>
        <w:jc w:val="center"/>
        <w:rPr>
          <w:rFonts w:eastAsia="SimSun"/>
          <w:b/>
          <w:bCs/>
          <w:szCs w:val="28"/>
          <w:lang w:val="uk-UA"/>
        </w:rPr>
      </w:pPr>
    </w:p>
    <w:p w:rsidR="000E6B36" w:rsidRDefault="00B01B01" w:rsidP="00B01B01">
      <w:pPr>
        <w:pStyle w:val="21"/>
        <w:jc w:val="right"/>
        <w:rPr>
          <w:rFonts w:eastAsia="SimSun"/>
          <w:b/>
        </w:rPr>
      </w:pPr>
      <w:r w:rsidRPr="00B01B01">
        <w:rPr>
          <w:rFonts w:eastAsia="SimSun"/>
          <w:b/>
        </w:rPr>
        <w:t>ВЕРХОВНА РАДА УКРАЇНИ</w:t>
      </w:r>
    </w:p>
    <w:p w:rsidR="00BD491F" w:rsidRDefault="00BD491F" w:rsidP="00B36973">
      <w:pPr>
        <w:rPr>
          <w:szCs w:val="28"/>
          <w:lang w:val="uk-UA"/>
        </w:rPr>
      </w:pPr>
    </w:p>
    <w:p w:rsidR="009917CB" w:rsidRPr="00B36973" w:rsidRDefault="007775D9" w:rsidP="00B36973">
      <w:pPr>
        <w:rPr>
          <w:szCs w:val="28"/>
          <w:lang w:val="uk-UA"/>
        </w:rPr>
      </w:pPr>
      <w:r w:rsidRPr="00B36973">
        <w:rPr>
          <w:szCs w:val="28"/>
          <w:lang w:val="uk-UA"/>
        </w:rPr>
        <w:t xml:space="preserve">Комітет Верховної Ради України з питань правової політики та правосуддя </w:t>
      </w:r>
      <w:r w:rsidR="005A432C">
        <w:rPr>
          <w:lang w:val="uk-UA"/>
        </w:rPr>
        <w:t>за дорученням Голови Верховної Ради України від 22 листопада 2018 року</w:t>
      </w:r>
      <w:r w:rsidR="005A432C" w:rsidRPr="00B36973">
        <w:rPr>
          <w:szCs w:val="28"/>
          <w:lang w:val="uk-UA"/>
        </w:rPr>
        <w:t xml:space="preserve"> </w:t>
      </w:r>
      <w:r w:rsidRPr="00B36973">
        <w:rPr>
          <w:szCs w:val="28"/>
          <w:lang w:val="uk-UA"/>
        </w:rPr>
        <w:t xml:space="preserve">розглянув на своєму засіданні </w:t>
      </w:r>
      <w:r w:rsidR="00803120" w:rsidRPr="00944E26">
        <w:rPr>
          <w:szCs w:val="28"/>
          <w:lang w:val="uk-UA"/>
        </w:rPr>
        <w:t>22</w:t>
      </w:r>
      <w:r w:rsidR="00413A7C" w:rsidRPr="00944E26">
        <w:rPr>
          <w:szCs w:val="28"/>
          <w:lang w:val="uk-UA"/>
        </w:rPr>
        <w:t> </w:t>
      </w:r>
      <w:r w:rsidR="00AD1BC8" w:rsidRPr="00944E26">
        <w:rPr>
          <w:szCs w:val="28"/>
          <w:lang w:val="uk-UA"/>
        </w:rPr>
        <w:t>листопада</w:t>
      </w:r>
      <w:r w:rsidR="004B3CDD" w:rsidRPr="00944E26">
        <w:rPr>
          <w:szCs w:val="28"/>
          <w:lang w:val="uk-UA"/>
        </w:rPr>
        <w:t xml:space="preserve"> </w:t>
      </w:r>
      <w:r w:rsidR="0076370C" w:rsidRPr="00944E26">
        <w:rPr>
          <w:szCs w:val="28"/>
          <w:lang w:val="uk-UA"/>
        </w:rPr>
        <w:t>201</w:t>
      </w:r>
      <w:r w:rsidR="004B3CDD" w:rsidRPr="00944E26">
        <w:rPr>
          <w:szCs w:val="28"/>
          <w:lang w:val="uk-UA"/>
        </w:rPr>
        <w:t>8</w:t>
      </w:r>
      <w:r w:rsidR="00413A7C" w:rsidRPr="00944E26">
        <w:rPr>
          <w:szCs w:val="28"/>
          <w:lang w:val="uk-UA"/>
        </w:rPr>
        <w:t> </w:t>
      </w:r>
      <w:r w:rsidRPr="00944E26">
        <w:rPr>
          <w:szCs w:val="28"/>
          <w:lang w:val="uk-UA"/>
        </w:rPr>
        <w:t xml:space="preserve">року </w:t>
      </w:r>
      <w:r w:rsidRPr="00B36973">
        <w:rPr>
          <w:szCs w:val="28"/>
          <w:lang w:val="uk-UA"/>
        </w:rPr>
        <w:t xml:space="preserve">(протокол </w:t>
      </w:r>
      <w:r w:rsidRPr="00944E26">
        <w:rPr>
          <w:szCs w:val="28"/>
          <w:lang w:val="uk-UA"/>
        </w:rPr>
        <w:t>№</w:t>
      </w:r>
      <w:r w:rsidR="00413A7C" w:rsidRPr="00944E26">
        <w:rPr>
          <w:szCs w:val="28"/>
          <w:lang w:val="uk-UA"/>
        </w:rPr>
        <w:t> 75</w:t>
      </w:r>
      <w:r w:rsidR="00413A7C" w:rsidRPr="00B36973">
        <w:rPr>
          <w:szCs w:val="28"/>
          <w:lang w:val="uk-UA"/>
        </w:rPr>
        <w:t>)</w:t>
      </w:r>
      <w:r w:rsidRPr="00B36973">
        <w:rPr>
          <w:szCs w:val="28"/>
          <w:lang w:val="uk-UA"/>
        </w:rPr>
        <w:t xml:space="preserve"> поданий </w:t>
      </w:r>
      <w:r w:rsidR="004B3CDD" w:rsidRPr="00B36973">
        <w:rPr>
          <w:szCs w:val="28"/>
          <w:lang w:val="uk-UA"/>
        </w:rPr>
        <w:t>Президентом</w:t>
      </w:r>
      <w:r w:rsidRPr="00B36973">
        <w:rPr>
          <w:szCs w:val="28"/>
          <w:lang w:val="uk-UA"/>
        </w:rPr>
        <w:t xml:space="preserve"> </w:t>
      </w:r>
      <w:r w:rsidR="0076370C" w:rsidRPr="00B36973">
        <w:rPr>
          <w:szCs w:val="28"/>
          <w:lang w:val="uk-UA"/>
        </w:rPr>
        <w:t xml:space="preserve">України </w:t>
      </w:r>
      <w:r w:rsidR="0048594E" w:rsidRPr="00B36973">
        <w:rPr>
          <w:szCs w:val="28"/>
          <w:lang w:val="uk-UA"/>
        </w:rPr>
        <w:t xml:space="preserve">як невідкладний </w:t>
      </w:r>
      <w:r w:rsidRPr="00B36973">
        <w:rPr>
          <w:szCs w:val="28"/>
          <w:lang w:val="uk-UA"/>
        </w:rPr>
        <w:t xml:space="preserve">законопроект </w:t>
      </w:r>
      <w:r w:rsidR="00136393" w:rsidRPr="00B36973">
        <w:rPr>
          <w:szCs w:val="28"/>
          <w:lang w:val="uk-UA"/>
        </w:rPr>
        <w:t xml:space="preserve">про внесення змін до Конституції України (щодо стратегічного курсу держави на набуття повноправного членства України в Європейському Союзі та в Організації Північноатлантичного договору) </w:t>
      </w:r>
      <w:r w:rsidR="0076370C" w:rsidRPr="00B36973">
        <w:rPr>
          <w:szCs w:val="28"/>
          <w:lang w:val="uk-UA"/>
        </w:rPr>
        <w:t>(реєстр. №</w:t>
      </w:r>
      <w:r w:rsidR="00AD1BC8" w:rsidRPr="00B36973">
        <w:rPr>
          <w:szCs w:val="28"/>
          <w:lang w:val="uk-UA"/>
        </w:rPr>
        <w:t> </w:t>
      </w:r>
      <w:r w:rsidR="00136393" w:rsidRPr="00B36973">
        <w:rPr>
          <w:szCs w:val="28"/>
          <w:lang w:val="uk-UA"/>
        </w:rPr>
        <w:t>9037</w:t>
      </w:r>
      <w:r w:rsidR="0076370C" w:rsidRPr="00B36973">
        <w:rPr>
          <w:szCs w:val="28"/>
          <w:lang w:val="uk-UA"/>
        </w:rPr>
        <w:t xml:space="preserve"> від</w:t>
      </w:r>
      <w:r w:rsidR="00AD1BC8" w:rsidRPr="00B36973">
        <w:rPr>
          <w:szCs w:val="28"/>
          <w:lang w:val="uk-UA"/>
        </w:rPr>
        <w:t> </w:t>
      </w:r>
      <w:r w:rsidR="004B3CDD" w:rsidRPr="00B36973">
        <w:rPr>
          <w:szCs w:val="28"/>
          <w:lang w:val="uk-UA"/>
        </w:rPr>
        <w:t>03</w:t>
      </w:r>
      <w:r w:rsidR="00AD1BC8" w:rsidRPr="00B36973">
        <w:rPr>
          <w:szCs w:val="28"/>
          <w:lang w:val="uk-UA"/>
        </w:rPr>
        <w:t> </w:t>
      </w:r>
      <w:r w:rsidR="004B3CDD" w:rsidRPr="00B36973">
        <w:rPr>
          <w:szCs w:val="28"/>
          <w:lang w:val="uk-UA"/>
        </w:rPr>
        <w:t>верес</w:t>
      </w:r>
      <w:r w:rsidR="0076370C" w:rsidRPr="00B36973">
        <w:rPr>
          <w:szCs w:val="28"/>
          <w:lang w:val="uk-UA"/>
        </w:rPr>
        <w:t>ня 201</w:t>
      </w:r>
      <w:r w:rsidR="004B3CDD" w:rsidRPr="00B36973">
        <w:rPr>
          <w:szCs w:val="28"/>
          <w:lang w:val="uk-UA"/>
        </w:rPr>
        <w:t>8</w:t>
      </w:r>
      <w:r w:rsidR="00AD1BC8" w:rsidRPr="00B36973">
        <w:rPr>
          <w:szCs w:val="28"/>
          <w:lang w:val="uk-UA"/>
        </w:rPr>
        <w:t> </w:t>
      </w:r>
      <w:r w:rsidR="0076370C" w:rsidRPr="00B36973">
        <w:rPr>
          <w:szCs w:val="28"/>
          <w:lang w:val="uk-UA"/>
        </w:rPr>
        <w:t xml:space="preserve">року) </w:t>
      </w:r>
      <w:r w:rsidR="00D35078" w:rsidRPr="00B36973">
        <w:rPr>
          <w:szCs w:val="28"/>
          <w:lang w:val="uk-UA"/>
        </w:rPr>
        <w:t xml:space="preserve">(далі – Законопроект) </w:t>
      </w:r>
      <w:r w:rsidR="00B36973" w:rsidRPr="00B36973">
        <w:rPr>
          <w:szCs w:val="28"/>
          <w:lang w:val="uk-UA"/>
        </w:rPr>
        <w:t>і Висновок Конституційного Суду України від </w:t>
      </w:r>
      <w:r w:rsidR="00803120" w:rsidRPr="00944E26">
        <w:rPr>
          <w:szCs w:val="28"/>
          <w:lang w:val="uk-UA"/>
        </w:rPr>
        <w:t>22</w:t>
      </w:r>
      <w:r w:rsidR="00B36973" w:rsidRPr="00B36973">
        <w:rPr>
          <w:szCs w:val="28"/>
          <w:lang w:val="uk-UA"/>
        </w:rPr>
        <w:t> листопада 2018 року № </w:t>
      </w:r>
      <w:r w:rsidR="00944E26">
        <w:rPr>
          <w:szCs w:val="28"/>
          <w:lang w:val="uk-UA"/>
        </w:rPr>
        <w:t>3-в/2018</w:t>
      </w:r>
      <w:r w:rsidR="003C01AB">
        <w:rPr>
          <w:szCs w:val="28"/>
          <w:lang w:val="uk-UA"/>
        </w:rPr>
        <w:t xml:space="preserve"> </w:t>
      </w:r>
      <w:r w:rsidR="009917CB" w:rsidRPr="00B36973">
        <w:rPr>
          <w:szCs w:val="28"/>
          <w:lang w:val="uk-UA"/>
        </w:rPr>
        <w:t>та встановив таке.</w:t>
      </w:r>
    </w:p>
    <w:p w:rsidR="00136393" w:rsidRPr="00D35078" w:rsidRDefault="009917CB" w:rsidP="00596567">
      <w:pPr>
        <w:rPr>
          <w:szCs w:val="28"/>
          <w:lang w:val="uk-UA"/>
        </w:rPr>
      </w:pPr>
      <w:r w:rsidRPr="00D35078">
        <w:rPr>
          <w:szCs w:val="28"/>
          <w:lang w:val="uk-UA"/>
        </w:rPr>
        <w:t>Метою Законопроекту є</w:t>
      </w:r>
      <w:r w:rsidR="00136393" w:rsidRPr="00D35078">
        <w:rPr>
          <w:szCs w:val="28"/>
          <w:lang w:val="uk-UA"/>
        </w:rPr>
        <w:t xml:space="preserve"> законодавче закріплення в Конституції України цивілізаційного вибору, європейської ідентичності Українського народу та незворотності стратегічного курсу держави на набуття повноправного членства України в Європейському Союзі та в Організації Північноатлантичного договору.  </w:t>
      </w:r>
    </w:p>
    <w:p w:rsidR="00136393" w:rsidRPr="00D35078" w:rsidRDefault="00136393" w:rsidP="00596567">
      <w:pPr>
        <w:rPr>
          <w:szCs w:val="28"/>
          <w:lang w:val="uk-UA"/>
        </w:rPr>
      </w:pPr>
      <w:r w:rsidRPr="00D35078">
        <w:rPr>
          <w:szCs w:val="28"/>
          <w:lang w:val="uk-UA"/>
        </w:rPr>
        <w:t>Пропонована законодавча ініціатива має на меті внесення необхідних змін до Конституції України для реалізації  цілеспрямованого прагматичного курсу України на набуття повноправного членства України в Європейському Союзі та в Організації Північноатлантичного договору як стратегічних зовнішньополітичних пріоритетів держави.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t xml:space="preserve">Для досягнення поставленої мети Законопроектом пропонується </w:t>
      </w:r>
      <w:proofErr w:type="spellStart"/>
      <w:r w:rsidRPr="00D35078">
        <w:rPr>
          <w:szCs w:val="28"/>
          <w:lang w:val="uk-UA"/>
        </w:rPr>
        <w:t>внести</w:t>
      </w:r>
      <w:proofErr w:type="spellEnd"/>
      <w:r w:rsidRPr="00D35078">
        <w:rPr>
          <w:szCs w:val="28"/>
          <w:lang w:val="uk-UA"/>
        </w:rPr>
        <w:t xml:space="preserve"> зміни до преамбули Основного Закону України, статей 85, 102, 116 Конституції України, а саме: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t>абзац п’ятий преамбули після слів «громадянської злагоди на землі України» доповнити словами «та підтверджуючи європейську ідентичність Українського народу і незворотність європейського та євроатлантичного курсу України»;</w:t>
      </w:r>
    </w:p>
    <w:p w:rsidR="00136393" w:rsidRPr="00D35078" w:rsidRDefault="00136393" w:rsidP="00464C76">
      <w:pPr>
        <w:shd w:val="clear" w:color="auto" w:fill="FFFFFF"/>
        <w:textAlignment w:val="baseline"/>
        <w:rPr>
          <w:szCs w:val="28"/>
          <w:lang w:val="uk-UA"/>
        </w:rPr>
      </w:pPr>
      <w:r w:rsidRPr="00D35078">
        <w:rPr>
          <w:szCs w:val="28"/>
          <w:lang w:val="uk-UA"/>
        </w:rPr>
        <w:t>пункт 5 частини першої статті 85 викласти в такій редакції: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t>«5) визначення засад внутрішньої і зовнішньої політики, реалізації стратегічного курсу держави на набуття повноправного членства України в Європейському Союзі та в Організації Північноатлантичного договору»;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t>статтю 102 доповнити частиною третьою такого змісту: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lastRenderedPageBreak/>
        <w:t>«Президент України є гарантом реалізації стратегічного курсу держави на набуття повноправного членства України в Європейському Союзі та в Організації Північноатлантичного договору».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t>статтю 116 доповнити пунктом 1</w:t>
      </w:r>
      <w:r w:rsidRPr="00D35078">
        <w:rPr>
          <w:szCs w:val="28"/>
          <w:vertAlign w:val="superscript"/>
          <w:lang w:val="uk-UA"/>
        </w:rPr>
        <w:t>1</w:t>
      </w:r>
      <w:r w:rsidRPr="00D35078">
        <w:rPr>
          <w:szCs w:val="28"/>
          <w:lang w:val="uk-UA"/>
        </w:rPr>
        <w:t xml:space="preserve"> такого змісту: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t>«1</w:t>
      </w:r>
      <w:r w:rsidRPr="00D35078">
        <w:rPr>
          <w:szCs w:val="28"/>
          <w:vertAlign w:val="superscript"/>
          <w:lang w:val="uk-UA"/>
        </w:rPr>
        <w:t>1</w:t>
      </w:r>
      <w:r w:rsidRPr="00D35078">
        <w:rPr>
          <w:szCs w:val="28"/>
          <w:lang w:val="uk-UA"/>
        </w:rPr>
        <w:t>) забезпечує реалізацію стратегічного курсу держави на набуття повноправного членства України в Європейському Союзі та в Організації Північноатлантичного договору».</w:t>
      </w:r>
    </w:p>
    <w:p w:rsidR="00136393" w:rsidRPr="00D35078" w:rsidRDefault="00136393" w:rsidP="00464C76">
      <w:pPr>
        <w:rPr>
          <w:szCs w:val="28"/>
          <w:lang w:val="uk-UA"/>
        </w:rPr>
      </w:pPr>
      <w:r w:rsidRPr="00D35078">
        <w:rPr>
          <w:szCs w:val="28"/>
          <w:lang w:val="uk-UA"/>
        </w:rPr>
        <w:t>Пропонується також виключити з Конституції України пункт 14 розділу XV «Перехідні положення», який передбачає використання існуючих військових баз на території України для тимчасового перебування іноземних військових формувань на умовах оренди відповідно до міжнародних договорів.</w:t>
      </w:r>
    </w:p>
    <w:p w:rsidR="00183E27" w:rsidRPr="00183E27" w:rsidRDefault="00183E27" w:rsidP="00183E27">
      <w:pPr>
        <w:rPr>
          <w:szCs w:val="28"/>
          <w:lang w:val="uk-UA"/>
        </w:rPr>
      </w:pPr>
      <w:r w:rsidRPr="00183E27">
        <w:rPr>
          <w:szCs w:val="28"/>
          <w:lang w:val="uk-UA"/>
        </w:rPr>
        <w:t>Відповідно до статті 159 Основного Закону України законопроект про внесення змін до Конституції України розглядається Верховною Радою України за наявності висновку Конституційного Суду України щодо відповідності законопроекту вимогам статей 157 і 158</w:t>
      </w:r>
      <w:r>
        <w:rPr>
          <w:szCs w:val="28"/>
          <w:lang w:val="uk-UA"/>
        </w:rPr>
        <w:t xml:space="preserve"> </w:t>
      </w:r>
      <w:r w:rsidRPr="00183E27">
        <w:rPr>
          <w:szCs w:val="28"/>
          <w:lang w:val="uk-UA"/>
        </w:rPr>
        <w:t>Конституції України.</w:t>
      </w:r>
    </w:p>
    <w:p w:rsidR="00464C76" w:rsidRPr="00CD5FE5" w:rsidRDefault="00CD5FE5" w:rsidP="001F7A18">
      <w:pPr>
        <w:rPr>
          <w:lang w:val="uk-UA"/>
        </w:rPr>
      </w:pPr>
      <w:r w:rsidRPr="00CD5FE5">
        <w:rPr>
          <w:lang w:val="uk-UA"/>
        </w:rPr>
        <w:t xml:space="preserve">Постановою Верховної Ради України від 20 вересня 2018 року                    № 2555-VIII Законопроект включено до порядку денного дев’ятої сесії Верховної Ради України восьмого скликання та направлено до Конституційного Суду України для одержання висновку щодо відповідності його вимогам статей 157 і 158 Конституції України. </w:t>
      </w:r>
    </w:p>
    <w:p w:rsidR="003D609C" w:rsidRDefault="00E2224A" w:rsidP="00596567">
      <w:pPr>
        <w:rPr>
          <w:lang w:val="uk-UA"/>
        </w:rPr>
      </w:pPr>
      <w:r w:rsidRPr="00431E0F">
        <w:rPr>
          <w:lang w:val="uk-UA"/>
        </w:rPr>
        <w:t xml:space="preserve">Конституційний Суд України дійшов узагальненого висновку </w:t>
      </w:r>
      <w:r w:rsidR="004F610A">
        <w:rPr>
          <w:lang w:val="uk-UA"/>
        </w:rPr>
        <w:t>(№</w:t>
      </w:r>
      <w:r w:rsidR="00596567">
        <w:rPr>
          <w:lang w:val="en-US"/>
        </w:rPr>
        <w:t> </w:t>
      </w:r>
      <w:r w:rsidR="004F610A">
        <w:rPr>
          <w:lang w:val="uk-UA"/>
        </w:rPr>
        <w:t>3-в/2018 від</w:t>
      </w:r>
      <w:r w:rsidR="00596567">
        <w:rPr>
          <w:lang w:val="en-US"/>
        </w:rPr>
        <w:t> </w:t>
      </w:r>
      <w:r w:rsidR="004F610A">
        <w:rPr>
          <w:lang w:val="uk-UA"/>
        </w:rPr>
        <w:t>22</w:t>
      </w:r>
      <w:r w:rsidR="00596567">
        <w:rPr>
          <w:lang w:val="en-US"/>
        </w:rPr>
        <w:t> </w:t>
      </w:r>
      <w:r w:rsidR="004F610A">
        <w:rPr>
          <w:lang w:val="uk-UA"/>
        </w:rPr>
        <w:t>листопада 2018</w:t>
      </w:r>
      <w:r w:rsidR="00596567">
        <w:rPr>
          <w:lang w:val="en-US"/>
        </w:rPr>
        <w:t> </w:t>
      </w:r>
      <w:r w:rsidR="004F610A">
        <w:rPr>
          <w:lang w:val="uk-UA"/>
        </w:rPr>
        <w:t xml:space="preserve">року), </w:t>
      </w:r>
      <w:r w:rsidRPr="00431E0F">
        <w:rPr>
          <w:lang w:val="uk-UA"/>
        </w:rPr>
        <w:t xml:space="preserve">що Законопроект </w:t>
      </w:r>
      <w:r w:rsidR="00431E0F" w:rsidRPr="00431E0F">
        <w:rPr>
          <w:lang w:val="uk-UA"/>
        </w:rPr>
        <w:t xml:space="preserve">про внесення змін до Конституції України (щодо стратегічного курсу держави на набуття повноправного членства України в Європейському Союзі та в Організації Північноатлантичного договору) </w:t>
      </w:r>
      <w:r w:rsidRPr="00431E0F">
        <w:rPr>
          <w:lang w:val="uk-UA"/>
        </w:rPr>
        <w:t>відповідає вимогам статей</w:t>
      </w:r>
      <w:r w:rsidR="00431E0F" w:rsidRPr="00431E0F">
        <w:rPr>
          <w:lang w:val="uk-UA"/>
        </w:rPr>
        <w:t> </w:t>
      </w:r>
      <w:r w:rsidRPr="00431E0F">
        <w:rPr>
          <w:lang w:val="uk-UA"/>
        </w:rPr>
        <w:t>157</w:t>
      </w:r>
      <w:r w:rsidR="00431E0F" w:rsidRPr="00431E0F">
        <w:rPr>
          <w:lang w:val="uk-UA"/>
        </w:rPr>
        <w:t> </w:t>
      </w:r>
      <w:r w:rsidRPr="00431E0F">
        <w:rPr>
          <w:lang w:val="uk-UA"/>
        </w:rPr>
        <w:t>і</w:t>
      </w:r>
      <w:r w:rsidR="00431E0F" w:rsidRPr="00431E0F">
        <w:rPr>
          <w:lang w:val="uk-UA"/>
        </w:rPr>
        <w:t> </w:t>
      </w:r>
      <w:r w:rsidRPr="00431E0F">
        <w:rPr>
          <w:lang w:val="uk-UA"/>
        </w:rPr>
        <w:t xml:space="preserve">158 Конституції України. </w:t>
      </w:r>
    </w:p>
    <w:p w:rsidR="00E2224A" w:rsidRPr="004F1D2C" w:rsidRDefault="00E2224A" w:rsidP="00E2224A">
      <w:pPr>
        <w:rPr>
          <w:lang w:val="uk-UA"/>
        </w:rPr>
      </w:pPr>
      <w:r w:rsidRPr="004F1D2C">
        <w:rPr>
          <w:lang w:val="uk-UA"/>
        </w:rPr>
        <w:t>Згідно з частиною</w:t>
      </w:r>
      <w:r>
        <w:rPr>
          <w:lang w:val="uk-UA"/>
        </w:rPr>
        <w:t> </w:t>
      </w:r>
      <w:r w:rsidRPr="004F1D2C">
        <w:rPr>
          <w:lang w:val="uk-UA"/>
        </w:rPr>
        <w:t>п’ятою статті</w:t>
      </w:r>
      <w:r>
        <w:rPr>
          <w:lang w:val="uk-UA"/>
        </w:rPr>
        <w:t> </w:t>
      </w:r>
      <w:r w:rsidRPr="004F1D2C">
        <w:rPr>
          <w:lang w:val="uk-UA"/>
        </w:rPr>
        <w:t>149 Регламенту Верховної Ради України Верховна Рада може розглянути питання і прийняти рішення про попереднє схвалення законопроекту відповідно до статті</w:t>
      </w:r>
      <w:r>
        <w:rPr>
          <w:lang w:val="uk-UA"/>
        </w:rPr>
        <w:t> </w:t>
      </w:r>
      <w:r w:rsidRPr="004F1D2C">
        <w:rPr>
          <w:lang w:val="uk-UA"/>
        </w:rPr>
        <w:t>155 Конституції України за умови, що такий законопроект за висновком Конституційного Суду України відповідає вимогам статей</w:t>
      </w:r>
      <w:r>
        <w:rPr>
          <w:lang w:val="uk-UA"/>
        </w:rPr>
        <w:t> </w:t>
      </w:r>
      <w:r w:rsidRPr="004F1D2C">
        <w:rPr>
          <w:lang w:val="uk-UA"/>
        </w:rPr>
        <w:t>157, 158 Конституції України, і щодо його положень Конституційний Суд не висловив застережень.</w:t>
      </w:r>
    </w:p>
    <w:p w:rsidR="00E2224A" w:rsidRPr="00E2224A" w:rsidRDefault="00E2224A" w:rsidP="00E2224A">
      <w:pPr>
        <w:rPr>
          <w:lang w:val="uk-UA"/>
        </w:rPr>
      </w:pPr>
      <w:r w:rsidRPr="00E2224A">
        <w:rPr>
          <w:lang w:val="uk-UA"/>
        </w:rPr>
        <w:t>Враховуючи викладене, а також положення статті</w:t>
      </w:r>
      <w:r>
        <w:rPr>
          <w:lang w:val="uk-UA"/>
        </w:rPr>
        <w:t> </w:t>
      </w:r>
      <w:r w:rsidRPr="00E2224A">
        <w:rPr>
          <w:lang w:val="uk-UA"/>
        </w:rPr>
        <w:t>149 Регламенту Верховної Ради України, Комітет з питань правової політики та правосуддя вирішив:</w:t>
      </w:r>
    </w:p>
    <w:p w:rsidR="00E2224A" w:rsidRPr="00E2224A" w:rsidRDefault="00E2224A" w:rsidP="00E2224A">
      <w:pPr>
        <w:rPr>
          <w:lang w:val="uk-UA"/>
        </w:rPr>
      </w:pPr>
      <w:r w:rsidRPr="00E2224A">
        <w:rPr>
          <w:lang w:val="uk-UA"/>
        </w:rPr>
        <w:t>1. Рекомендувати Верховній Раді України попередньо</w:t>
      </w:r>
      <w:bookmarkStart w:id="0" w:name="_GoBack"/>
      <w:bookmarkEnd w:id="0"/>
      <w:r w:rsidRPr="00E2224A">
        <w:rPr>
          <w:lang w:val="uk-UA"/>
        </w:rPr>
        <w:t xml:space="preserve"> схвал</w:t>
      </w:r>
      <w:r w:rsidR="004F610A">
        <w:rPr>
          <w:lang w:val="uk-UA"/>
        </w:rPr>
        <w:t>ити</w:t>
      </w:r>
      <w:r w:rsidRPr="00E2224A">
        <w:rPr>
          <w:lang w:val="uk-UA"/>
        </w:rPr>
        <w:t xml:space="preserve"> подан</w:t>
      </w:r>
      <w:r w:rsidR="004F610A">
        <w:rPr>
          <w:lang w:val="uk-UA"/>
        </w:rPr>
        <w:t>ий</w:t>
      </w:r>
      <w:r w:rsidRPr="00E2224A">
        <w:rPr>
          <w:lang w:val="uk-UA"/>
        </w:rPr>
        <w:t xml:space="preserve"> Президентом України законопроект про внесення змін до Конституції України (щодо стратегічного курсу держави на набуття повноправного членства України в Європейському Союзі та в Організації Північноатлантичного договору) (реєстр. № 9037 від 03 вересня 2018 року)</w:t>
      </w:r>
      <w:r w:rsidR="00944E26">
        <w:rPr>
          <w:lang w:val="uk-UA"/>
        </w:rPr>
        <w:t>.</w:t>
      </w:r>
    </w:p>
    <w:p w:rsidR="00E844B2" w:rsidRPr="00D35078" w:rsidRDefault="000E6B36" w:rsidP="00E2224A">
      <w:pPr>
        <w:pStyle w:val="21"/>
        <w:ind w:firstLine="709"/>
      </w:pPr>
      <w:r w:rsidRPr="00D35078">
        <w:t>2. Доповідачем з цього питання на пленарному засіданні Верховної Ради України від Комітету визначити Голову Комітету Князевича Р.П.</w:t>
      </w:r>
    </w:p>
    <w:p w:rsidR="00BD491F" w:rsidRPr="00846FAF" w:rsidRDefault="00BD491F" w:rsidP="00BD491F">
      <w:pPr>
        <w:ind w:firstLine="720"/>
      </w:pPr>
      <w:proofErr w:type="spellStart"/>
      <w:r w:rsidRPr="00846FAF">
        <w:t>Додаючи</w:t>
      </w:r>
      <w:proofErr w:type="spellEnd"/>
      <w:r w:rsidRPr="00846FAF">
        <w:t xml:space="preserve"> </w:t>
      </w:r>
      <w:proofErr w:type="spellStart"/>
      <w:r w:rsidRPr="00846FAF">
        <w:t>відповідні</w:t>
      </w:r>
      <w:proofErr w:type="spellEnd"/>
      <w:r w:rsidRPr="00846FAF">
        <w:t xml:space="preserve"> </w:t>
      </w:r>
      <w:proofErr w:type="spellStart"/>
      <w:r w:rsidRPr="00846FAF">
        <w:t>матеріали</w:t>
      </w:r>
      <w:proofErr w:type="spellEnd"/>
      <w:r w:rsidRPr="00846FAF">
        <w:t xml:space="preserve">, просимо </w:t>
      </w:r>
      <w:proofErr w:type="spellStart"/>
      <w:r w:rsidRPr="00846FAF">
        <w:t>розглянути</w:t>
      </w:r>
      <w:proofErr w:type="spellEnd"/>
      <w:r w:rsidRPr="00846FAF">
        <w:t>.</w:t>
      </w:r>
    </w:p>
    <w:p w:rsidR="000E6B36" w:rsidRDefault="000E6B36" w:rsidP="000E6B36">
      <w:pPr>
        <w:pStyle w:val="21"/>
        <w:rPr>
          <w:lang w:val="ru-RU"/>
        </w:rPr>
      </w:pPr>
    </w:p>
    <w:p w:rsidR="00BD491F" w:rsidRPr="00BD491F" w:rsidRDefault="00BD491F" w:rsidP="000E6B36">
      <w:pPr>
        <w:pStyle w:val="21"/>
        <w:rPr>
          <w:lang w:val="ru-RU"/>
        </w:rPr>
      </w:pPr>
    </w:p>
    <w:p w:rsidR="00574E74" w:rsidRPr="00D35078" w:rsidRDefault="00E844B2" w:rsidP="000E6B36">
      <w:pPr>
        <w:pStyle w:val="21"/>
        <w:ind w:firstLine="0"/>
        <w:rPr>
          <w:b/>
        </w:rPr>
      </w:pPr>
      <w:r w:rsidRPr="00D35078">
        <w:rPr>
          <w:b/>
        </w:rPr>
        <w:t>Голов</w:t>
      </w:r>
      <w:r w:rsidR="00F17AEE" w:rsidRPr="00D35078">
        <w:rPr>
          <w:b/>
        </w:rPr>
        <w:t>а</w:t>
      </w:r>
      <w:r w:rsidR="00164799" w:rsidRPr="00D35078">
        <w:rPr>
          <w:b/>
        </w:rPr>
        <w:t xml:space="preserve"> Комітету</w:t>
      </w:r>
      <w:r w:rsidR="00164799" w:rsidRPr="00D35078">
        <w:rPr>
          <w:b/>
        </w:rPr>
        <w:tab/>
      </w:r>
      <w:r w:rsidR="00164799" w:rsidRPr="00D35078">
        <w:rPr>
          <w:b/>
        </w:rPr>
        <w:tab/>
      </w:r>
      <w:r w:rsidR="00164799" w:rsidRPr="00D35078">
        <w:rPr>
          <w:b/>
        </w:rPr>
        <w:tab/>
      </w:r>
      <w:r w:rsidR="00164799" w:rsidRPr="00D35078">
        <w:rPr>
          <w:b/>
        </w:rPr>
        <w:tab/>
      </w:r>
      <w:r w:rsidR="00164799" w:rsidRPr="00D35078">
        <w:rPr>
          <w:b/>
        </w:rPr>
        <w:tab/>
      </w:r>
      <w:r w:rsidR="00164799" w:rsidRPr="00D35078">
        <w:rPr>
          <w:b/>
        </w:rPr>
        <w:tab/>
      </w:r>
      <w:r w:rsidR="00164799" w:rsidRPr="00D35078">
        <w:rPr>
          <w:b/>
        </w:rPr>
        <w:tab/>
        <w:t xml:space="preserve">    </w:t>
      </w:r>
      <w:r w:rsidR="00F17AEE" w:rsidRPr="00D35078">
        <w:rPr>
          <w:b/>
        </w:rPr>
        <w:t xml:space="preserve">Р.П. </w:t>
      </w:r>
      <w:r w:rsidR="009917CB" w:rsidRPr="00D35078">
        <w:rPr>
          <w:b/>
        </w:rPr>
        <w:t>КНЯЗЕВИЧ</w:t>
      </w:r>
    </w:p>
    <w:sectPr w:rsidR="00574E74" w:rsidRPr="00D35078" w:rsidSect="00927F4F">
      <w:footerReference w:type="even" r:id="rId7"/>
      <w:footerReference w:type="default" r:id="rId8"/>
      <w:pgSz w:w="11906" w:h="16838"/>
      <w:pgMar w:top="1134" w:right="926" w:bottom="89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3EC" w:rsidRDefault="001F73EC">
      <w:r>
        <w:separator/>
      </w:r>
    </w:p>
  </w:endnote>
  <w:endnote w:type="continuationSeparator" w:id="0">
    <w:p w:rsidR="001F73EC" w:rsidRDefault="001F7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935" w:rsidRDefault="003D4935" w:rsidP="00AC1E0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A3B24">
      <w:rPr>
        <w:rStyle w:val="a8"/>
        <w:noProof/>
      </w:rPr>
      <w:t>3</w:t>
    </w:r>
    <w:r>
      <w:rPr>
        <w:rStyle w:val="a8"/>
      </w:rPr>
      <w:fldChar w:fldCharType="end"/>
    </w:r>
  </w:p>
  <w:p w:rsidR="003D4935" w:rsidRDefault="003D4935" w:rsidP="002F4162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935" w:rsidRDefault="003D4935" w:rsidP="002F416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3EC" w:rsidRDefault="001F73EC">
      <w:r>
        <w:separator/>
      </w:r>
    </w:p>
  </w:footnote>
  <w:footnote w:type="continuationSeparator" w:id="0">
    <w:p w:rsidR="001F73EC" w:rsidRDefault="001F7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640C"/>
    <w:multiLevelType w:val="hybridMultilevel"/>
    <w:tmpl w:val="CDB4250A"/>
    <w:lvl w:ilvl="0" w:tplc="FFE23B1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1E746CDE"/>
    <w:multiLevelType w:val="hybridMultilevel"/>
    <w:tmpl w:val="515EFCDC"/>
    <w:lvl w:ilvl="0" w:tplc="619CF95E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2BFB705F"/>
    <w:multiLevelType w:val="hybridMultilevel"/>
    <w:tmpl w:val="847ADA92"/>
    <w:lvl w:ilvl="0" w:tplc="C8667A62">
      <w:start w:val="1"/>
      <w:numFmt w:val="decimal"/>
      <w:lvlText w:val="%1."/>
      <w:lvlJc w:val="left"/>
      <w:pPr>
        <w:tabs>
          <w:tab w:val="num" w:pos="1692"/>
        </w:tabs>
        <w:ind w:left="1692" w:hanging="97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62DF3F82"/>
    <w:multiLevelType w:val="hybridMultilevel"/>
    <w:tmpl w:val="D1D68434"/>
    <w:lvl w:ilvl="0" w:tplc="563488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DD"/>
    <w:rsid w:val="000136CE"/>
    <w:rsid w:val="000335DF"/>
    <w:rsid w:val="000477F7"/>
    <w:rsid w:val="00073B17"/>
    <w:rsid w:val="00085AE1"/>
    <w:rsid w:val="00090CC1"/>
    <w:rsid w:val="00091CDE"/>
    <w:rsid w:val="00094F9D"/>
    <w:rsid w:val="000B5ECD"/>
    <w:rsid w:val="000B6CFD"/>
    <w:rsid w:val="000E6B36"/>
    <w:rsid w:val="000E768D"/>
    <w:rsid w:val="000E7A46"/>
    <w:rsid w:val="000F7F09"/>
    <w:rsid w:val="00110154"/>
    <w:rsid w:val="001307DA"/>
    <w:rsid w:val="00136393"/>
    <w:rsid w:val="00164799"/>
    <w:rsid w:val="00164901"/>
    <w:rsid w:val="00183E27"/>
    <w:rsid w:val="001A123D"/>
    <w:rsid w:val="001A3B24"/>
    <w:rsid w:val="001A7D7A"/>
    <w:rsid w:val="001C028B"/>
    <w:rsid w:val="001C03AF"/>
    <w:rsid w:val="001C04DF"/>
    <w:rsid w:val="001F73EC"/>
    <w:rsid w:val="001F7A18"/>
    <w:rsid w:val="00211FB9"/>
    <w:rsid w:val="00221ADE"/>
    <w:rsid w:val="00225980"/>
    <w:rsid w:val="0023297E"/>
    <w:rsid w:val="00250131"/>
    <w:rsid w:val="00252936"/>
    <w:rsid w:val="00264F79"/>
    <w:rsid w:val="00291041"/>
    <w:rsid w:val="002A2D6B"/>
    <w:rsid w:val="002C0DD8"/>
    <w:rsid w:val="002F108C"/>
    <w:rsid w:val="002F4162"/>
    <w:rsid w:val="00312C45"/>
    <w:rsid w:val="0032199B"/>
    <w:rsid w:val="00321DA4"/>
    <w:rsid w:val="0032533B"/>
    <w:rsid w:val="00332C75"/>
    <w:rsid w:val="003364AD"/>
    <w:rsid w:val="00354CD9"/>
    <w:rsid w:val="00357789"/>
    <w:rsid w:val="0036018C"/>
    <w:rsid w:val="00387501"/>
    <w:rsid w:val="003B3D77"/>
    <w:rsid w:val="003B41A9"/>
    <w:rsid w:val="003C01AB"/>
    <w:rsid w:val="003C6585"/>
    <w:rsid w:val="003D1EA3"/>
    <w:rsid w:val="003D4935"/>
    <w:rsid w:val="003D609C"/>
    <w:rsid w:val="003E43EE"/>
    <w:rsid w:val="003E5EAE"/>
    <w:rsid w:val="004038C5"/>
    <w:rsid w:val="00413A7C"/>
    <w:rsid w:val="00431E0F"/>
    <w:rsid w:val="00444183"/>
    <w:rsid w:val="00464C76"/>
    <w:rsid w:val="004675D4"/>
    <w:rsid w:val="0048594E"/>
    <w:rsid w:val="0049060A"/>
    <w:rsid w:val="00493427"/>
    <w:rsid w:val="004B3CDD"/>
    <w:rsid w:val="004C5768"/>
    <w:rsid w:val="004E0AED"/>
    <w:rsid w:val="004E2B55"/>
    <w:rsid w:val="004E7BA9"/>
    <w:rsid w:val="004F4ACE"/>
    <w:rsid w:val="004F610A"/>
    <w:rsid w:val="004F6DDF"/>
    <w:rsid w:val="005205A8"/>
    <w:rsid w:val="00527C83"/>
    <w:rsid w:val="0053780E"/>
    <w:rsid w:val="0054257F"/>
    <w:rsid w:val="00543E03"/>
    <w:rsid w:val="005531E4"/>
    <w:rsid w:val="005607D7"/>
    <w:rsid w:val="00574E74"/>
    <w:rsid w:val="0057621C"/>
    <w:rsid w:val="00596567"/>
    <w:rsid w:val="005A432C"/>
    <w:rsid w:val="005F6F8B"/>
    <w:rsid w:val="00601513"/>
    <w:rsid w:val="006030AD"/>
    <w:rsid w:val="00605246"/>
    <w:rsid w:val="006125BC"/>
    <w:rsid w:val="006444BA"/>
    <w:rsid w:val="0064634E"/>
    <w:rsid w:val="00655963"/>
    <w:rsid w:val="00666425"/>
    <w:rsid w:val="006713F5"/>
    <w:rsid w:val="00682977"/>
    <w:rsid w:val="00693F2C"/>
    <w:rsid w:val="006B1980"/>
    <w:rsid w:val="006C049A"/>
    <w:rsid w:val="006D58CD"/>
    <w:rsid w:val="006D6B35"/>
    <w:rsid w:val="006E0F9E"/>
    <w:rsid w:val="006F1187"/>
    <w:rsid w:val="0070425F"/>
    <w:rsid w:val="00715508"/>
    <w:rsid w:val="00737BA2"/>
    <w:rsid w:val="00745576"/>
    <w:rsid w:val="00750851"/>
    <w:rsid w:val="0076370C"/>
    <w:rsid w:val="007775D9"/>
    <w:rsid w:val="00781253"/>
    <w:rsid w:val="007908DD"/>
    <w:rsid w:val="00792413"/>
    <w:rsid w:val="007A175B"/>
    <w:rsid w:val="007A4A4D"/>
    <w:rsid w:val="007B3B40"/>
    <w:rsid w:val="007B7786"/>
    <w:rsid w:val="007E123E"/>
    <w:rsid w:val="007E5454"/>
    <w:rsid w:val="007F620C"/>
    <w:rsid w:val="00803120"/>
    <w:rsid w:val="00803DF5"/>
    <w:rsid w:val="00832338"/>
    <w:rsid w:val="008545C7"/>
    <w:rsid w:val="00866CA0"/>
    <w:rsid w:val="0089762C"/>
    <w:rsid w:val="008A4861"/>
    <w:rsid w:val="00915509"/>
    <w:rsid w:val="00927BBA"/>
    <w:rsid w:val="00927F4F"/>
    <w:rsid w:val="00944E26"/>
    <w:rsid w:val="009560A6"/>
    <w:rsid w:val="00974229"/>
    <w:rsid w:val="00987644"/>
    <w:rsid w:val="009917CB"/>
    <w:rsid w:val="009A4990"/>
    <w:rsid w:val="009A4BA0"/>
    <w:rsid w:val="00A17D1A"/>
    <w:rsid w:val="00A20823"/>
    <w:rsid w:val="00A231F9"/>
    <w:rsid w:val="00A44E75"/>
    <w:rsid w:val="00A47053"/>
    <w:rsid w:val="00A96C9B"/>
    <w:rsid w:val="00AB4D63"/>
    <w:rsid w:val="00AC1E0B"/>
    <w:rsid w:val="00AD1BC8"/>
    <w:rsid w:val="00AD541C"/>
    <w:rsid w:val="00AE2C81"/>
    <w:rsid w:val="00AE7A73"/>
    <w:rsid w:val="00AF2625"/>
    <w:rsid w:val="00B00B22"/>
    <w:rsid w:val="00B01B01"/>
    <w:rsid w:val="00B03B07"/>
    <w:rsid w:val="00B36973"/>
    <w:rsid w:val="00B37200"/>
    <w:rsid w:val="00B61BA0"/>
    <w:rsid w:val="00B722A3"/>
    <w:rsid w:val="00BA38BA"/>
    <w:rsid w:val="00BC16A6"/>
    <w:rsid w:val="00BD491F"/>
    <w:rsid w:val="00C640F1"/>
    <w:rsid w:val="00C9596C"/>
    <w:rsid w:val="00CD5FE5"/>
    <w:rsid w:val="00CD7B39"/>
    <w:rsid w:val="00CE24B3"/>
    <w:rsid w:val="00CE5A4E"/>
    <w:rsid w:val="00CE7636"/>
    <w:rsid w:val="00D35078"/>
    <w:rsid w:val="00D7479C"/>
    <w:rsid w:val="00DA33EC"/>
    <w:rsid w:val="00DA4AED"/>
    <w:rsid w:val="00DC3C89"/>
    <w:rsid w:val="00DC5E69"/>
    <w:rsid w:val="00DC7F35"/>
    <w:rsid w:val="00E17AEF"/>
    <w:rsid w:val="00E21BE2"/>
    <w:rsid w:val="00E2224A"/>
    <w:rsid w:val="00E2436D"/>
    <w:rsid w:val="00E663B6"/>
    <w:rsid w:val="00E76DFB"/>
    <w:rsid w:val="00E844B2"/>
    <w:rsid w:val="00EA2A90"/>
    <w:rsid w:val="00EB4613"/>
    <w:rsid w:val="00EC1508"/>
    <w:rsid w:val="00F17AEE"/>
    <w:rsid w:val="00F30A15"/>
    <w:rsid w:val="00F33F77"/>
    <w:rsid w:val="00F3457D"/>
    <w:rsid w:val="00F60335"/>
    <w:rsid w:val="00F7429C"/>
    <w:rsid w:val="00F8424A"/>
    <w:rsid w:val="00F920E2"/>
    <w:rsid w:val="00F9600C"/>
    <w:rsid w:val="00FE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F3135B-9F9C-4FEB-8BA4-5729FD6D2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CFD"/>
    <w:pPr>
      <w:ind w:firstLine="709"/>
      <w:jc w:val="both"/>
    </w:pPr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rsid w:val="005531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6030AD"/>
    <w:pPr>
      <w:keepNext/>
      <w:spacing w:before="240" w:after="60"/>
      <w:outlineLvl w:val="1"/>
    </w:pPr>
    <w:rPr>
      <w:rFonts w:ascii="Calibri Light" w:hAnsi="Calibri Light"/>
      <w:b/>
      <w:bCs/>
      <w:i/>
      <w:iCs/>
      <w:szCs w:val="28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60" w:lineRule="auto"/>
      <w:ind w:firstLine="540"/>
    </w:pPr>
    <w:rPr>
      <w:lang w:val="uk-UA"/>
    </w:rPr>
  </w:style>
  <w:style w:type="paragraph" w:styleId="21">
    <w:name w:val="Body Text Indent 2"/>
    <w:basedOn w:val="a"/>
    <w:pPr>
      <w:ind w:firstLine="708"/>
    </w:pPr>
    <w:rPr>
      <w:szCs w:val="28"/>
      <w:lang w:val="uk-UA"/>
    </w:rPr>
  </w:style>
  <w:style w:type="paragraph" w:styleId="a4">
    <w:name w:val="Title"/>
    <w:basedOn w:val="a"/>
    <w:qFormat/>
    <w:pPr>
      <w:spacing w:line="360" w:lineRule="auto"/>
      <w:ind w:left="4860"/>
      <w:jc w:val="center"/>
    </w:pPr>
    <w:rPr>
      <w:b/>
      <w:bCs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ParagraphStyle">
    <w:name w:val="Paragraph Style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styleId="a5">
    <w:name w:val="Hyperlink"/>
    <w:rPr>
      <w:rFonts w:cs="Times New Roman"/>
      <w:color w:val="0260D0"/>
      <w:u w:val="none"/>
      <w:effect w:val="none"/>
    </w:rPr>
  </w:style>
  <w:style w:type="character" w:customStyle="1" w:styleId="FontStyle">
    <w:name w:val="Font Style"/>
    <w:rPr>
      <w:color w:val="000000"/>
      <w:sz w:val="20"/>
    </w:rPr>
  </w:style>
  <w:style w:type="character" w:customStyle="1" w:styleId="apple-style-span">
    <w:name w:val="apple-style-span"/>
    <w:rPr>
      <w:rFonts w:cs="Times New Roman"/>
    </w:rPr>
  </w:style>
  <w:style w:type="paragraph" w:styleId="22">
    <w:name w:val="Body Text 2"/>
    <w:basedOn w:val="a"/>
    <w:rsid w:val="006D58CD"/>
    <w:pPr>
      <w:spacing w:after="120" w:line="480" w:lineRule="auto"/>
    </w:pPr>
  </w:style>
  <w:style w:type="paragraph" w:styleId="a6">
    <w:name w:val="Balloon Text"/>
    <w:basedOn w:val="a"/>
    <w:semiHidden/>
    <w:rsid w:val="00F9600C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2F4162"/>
    <w:pPr>
      <w:tabs>
        <w:tab w:val="center" w:pos="4677"/>
        <w:tab w:val="right" w:pos="9355"/>
      </w:tabs>
    </w:pPr>
  </w:style>
  <w:style w:type="character" w:styleId="a8">
    <w:name w:val="page number"/>
    <w:rsid w:val="002F4162"/>
    <w:rPr>
      <w:rFonts w:cs="Times New Roman"/>
    </w:rPr>
  </w:style>
  <w:style w:type="paragraph" w:styleId="a9">
    <w:name w:val="header"/>
    <w:basedOn w:val="a"/>
    <w:rsid w:val="0054257F"/>
    <w:pPr>
      <w:tabs>
        <w:tab w:val="center" w:pos="4677"/>
        <w:tab w:val="right" w:pos="9355"/>
      </w:tabs>
    </w:pPr>
  </w:style>
  <w:style w:type="paragraph" w:styleId="aa">
    <w:name w:val="Normal (Web)"/>
    <w:basedOn w:val="a"/>
    <w:rsid w:val="000E6B36"/>
    <w:pPr>
      <w:spacing w:before="100" w:beforeAutospacing="1" w:after="100" w:afterAutospacing="1"/>
    </w:pPr>
  </w:style>
  <w:style w:type="paragraph" w:styleId="ab">
    <w:name w:val="Body Text"/>
    <w:basedOn w:val="a"/>
    <w:link w:val="ac"/>
    <w:rsid w:val="00F7429C"/>
    <w:pPr>
      <w:spacing w:after="120"/>
    </w:pPr>
  </w:style>
  <w:style w:type="character" w:customStyle="1" w:styleId="ac">
    <w:name w:val="Основний текст Знак"/>
    <w:link w:val="ab"/>
    <w:rsid w:val="00F7429C"/>
    <w:rPr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F7429C"/>
    <w:pPr>
      <w:widowControl w:val="0"/>
      <w:autoSpaceDE w:val="0"/>
      <w:autoSpaceDN w:val="0"/>
      <w:adjustRightInd w:val="0"/>
      <w:spacing w:line="319" w:lineRule="exact"/>
      <w:jc w:val="center"/>
    </w:pPr>
    <w:rPr>
      <w:rFonts w:ascii="Arial Unicode MS" w:hAnsi="Calibri" w:cs="Arial Unicode MS"/>
    </w:rPr>
  </w:style>
  <w:style w:type="paragraph" w:customStyle="1" w:styleId="ad">
    <w:name w:val="Знак Знак Знак Знак Знак Знак Знак Знак Знак Знак Знак Знак"/>
    <w:basedOn w:val="a"/>
    <w:uiPriority w:val="99"/>
    <w:rsid w:val="004F4ACE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20">
    <w:name w:val="Заголовок 2 Знак"/>
    <w:link w:val="2"/>
    <w:semiHidden/>
    <w:rsid w:val="006030AD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ae">
    <w:name w:val="List Paragraph"/>
    <w:basedOn w:val="a"/>
    <w:uiPriority w:val="34"/>
    <w:qFormat/>
    <w:rsid w:val="0013639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">
    <w:name w:val="Название+подпись"/>
    <w:basedOn w:val="a"/>
    <w:uiPriority w:val="99"/>
    <w:rsid w:val="00183E27"/>
    <w:rPr>
      <w:b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1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3026</Words>
  <Characters>1725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Голові Верховного Суду України</vt:lpstr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Голові Верховного Суду України</dc:title>
  <dc:subject/>
  <dc:creator>user0</dc:creator>
  <cp:keywords/>
  <dc:description/>
  <cp:lastModifiedBy>Лис Ганна Ігорівна</cp:lastModifiedBy>
  <cp:revision>16</cp:revision>
  <cp:lastPrinted>2018-11-22T12:05:00Z</cp:lastPrinted>
  <dcterms:created xsi:type="dcterms:W3CDTF">2018-11-22T11:22:00Z</dcterms:created>
  <dcterms:modified xsi:type="dcterms:W3CDTF">2018-11-23T09:40:00Z</dcterms:modified>
</cp:coreProperties>
</file>