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123" w:rsidRDefault="002A0123" w:rsidP="002A012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9054</w:t>
      </w:r>
    </w:p>
    <w:p w:rsidR="002A0123" w:rsidRDefault="002A0123" w:rsidP="002A012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06.09.2018 р.</w:t>
      </w:r>
    </w:p>
    <w:p w:rsidR="002A0123" w:rsidRDefault="002A0123" w:rsidP="002A01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A0123" w:rsidRDefault="002A0123" w:rsidP="002A01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A0123" w:rsidRDefault="002A0123" w:rsidP="002A01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A0123" w:rsidRDefault="002A0123" w:rsidP="002A01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A0123" w:rsidRDefault="002A0123" w:rsidP="002A01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A0123" w:rsidRDefault="002A0123" w:rsidP="002A01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A0123" w:rsidRDefault="002A0123" w:rsidP="002A01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A0123" w:rsidRDefault="002A0123" w:rsidP="002A012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bookmarkStart w:id="0" w:name="_GoBack"/>
      <w:bookmarkEnd w:id="0"/>
    </w:p>
    <w:p w:rsidR="002A0123" w:rsidRDefault="002A0123" w:rsidP="002A012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2A0123" w:rsidRDefault="002A0123" w:rsidP="002A0123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2A0123" w:rsidRDefault="002A0123" w:rsidP="002A0123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2A0123" w:rsidRDefault="002A0123" w:rsidP="002A0123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про </w:t>
      </w:r>
      <w:r w:rsidRPr="002A0123">
        <w:rPr>
          <w:rFonts w:eastAsia="Times New Roman"/>
          <w:szCs w:val="28"/>
          <w:lang w:val="uk-UA" w:eastAsia="ru-RU"/>
        </w:rPr>
        <w:t>внесення змін до Податкового кодексу України та деяких інших законів України</w:t>
      </w:r>
      <w:r>
        <w:rPr>
          <w:szCs w:val="28"/>
          <w:lang w:val="uk-UA"/>
        </w:rPr>
        <w:t>.</w:t>
      </w:r>
    </w:p>
    <w:p w:rsidR="002A0123" w:rsidRDefault="002A0123" w:rsidP="002A012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2A0123" w:rsidRDefault="002A0123" w:rsidP="002A012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9054</w:t>
      </w:r>
      <w:r>
        <w:rPr>
          <w:szCs w:val="28"/>
          <w:lang w:val="uk-UA"/>
        </w:rPr>
        <w:t xml:space="preserve"> від 06.09.2018 р.</w:t>
      </w:r>
    </w:p>
    <w:p w:rsidR="002A0123" w:rsidRDefault="002A0123" w:rsidP="002A0123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2A0123" w:rsidRDefault="002A0123" w:rsidP="002A0123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 w:rsidRPr="002A0123">
        <w:rPr>
          <w:rFonts w:eastAsia="Times New Roman"/>
          <w:szCs w:val="28"/>
          <w:lang w:val="uk-UA" w:eastAsia="ru-RU"/>
        </w:rPr>
        <w:t xml:space="preserve"> поданий народним депутатом України Курячим М.П.</w:t>
      </w:r>
      <w:r>
        <w:rPr>
          <w:szCs w:val="28"/>
          <w:lang w:val="uk-UA" w:eastAsia="ru-RU"/>
        </w:rPr>
        <w:t xml:space="preserve">.  </w:t>
      </w:r>
    </w:p>
    <w:p w:rsidR="002A0123" w:rsidRDefault="002A0123" w:rsidP="002A0123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податкової та митної політики</w:t>
      </w:r>
      <w:r>
        <w:rPr>
          <w:szCs w:val="28"/>
          <w:lang w:val="uk-UA"/>
        </w:rPr>
        <w:t>.</w:t>
      </w:r>
    </w:p>
    <w:p w:rsidR="002A0123" w:rsidRDefault="002A0123" w:rsidP="002A0123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2A0123" w:rsidRDefault="002A0123" w:rsidP="002A0123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2838E0">
        <w:rPr>
          <w:color w:val="000000" w:themeColor="text1"/>
          <w:szCs w:val="28"/>
          <w:lang w:val="uk-UA"/>
        </w:rPr>
        <w:t xml:space="preserve">(рішення Комітету від 05грудня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2838E0">
        <w:rPr>
          <w:color w:val="000000" w:themeColor="text1"/>
          <w:szCs w:val="28"/>
          <w:lang w:val="uk-UA"/>
        </w:rPr>
        <w:t>128</w:t>
      </w:r>
      <w:r>
        <w:rPr>
          <w:color w:val="000000" w:themeColor="text1"/>
          <w:szCs w:val="28"/>
          <w:lang w:val="uk-UA"/>
        </w:rPr>
        <w:t>).</w:t>
      </w:r>
    </w:p>
    <w:p w:rsidR="002A0123" w:rsidRPr="002A0123" w:rsidRDefault="002A0123" w:rsidP="002A0123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>Разом з тим</w:t>
      </w:r>
      <w:r>
        <w:rPr>
          <w:color w:val="000000" w:themeColor="text1"/>
          <w:szCs w:val="28"/>
          <w:lang w:eastAsia="ru-RU"/>
        </w:rPr>
        <w:t>:</w:t>
      </w:r>
      <w:r>
        <w:rPr>
          <w:color w:val="000000" w:themeColor="text1"/>
          <w:szCs w:val="28"/>
          <w:lang w:val="uk-UA" w:eastAsia="ru-RU"/>
        </w:rPr>
        <w:t xml:space="preserve"> </w:t>
      </w:r>
      <w:r w:rsidRPr="002A0123">
        <w:rPr>
          <w:szCs w:val="28"/>
        </w:rPr>
        <w:t xml:space="preserve">у </w:t>
      </w:r>
      <w:proofErr w:type="spellStart"/>
      <w:r w:rsidRPr="002A0123">
        <w:rPr>
          <w:szCs w:val="28"/>
        </w:rPr>
        <w:t>законопроекті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відсутні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визначення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b/>
          <w:szCs w:val="28"/>
        </w:rPr>
        <w:t>середньоринкової</w:t>
      </w:r>
      <w:proofErr w:type="spellEnd"/>
      <w:r w:rsidRPr="002A0123">
        <w:rPr>
          <w:b/>
          <w:szCs w:val="28"/>
        </w:rPr>
        <w:t xml:space="preserve"> </w:t>
      </w:r>
      <w:proofErr w:type="spellStart"/>
      <w:r w:rsidRPr="002A0123">
        <w:rPr>
          <w:b/>
          <w:szCs w:val="28"/>
        </w:rPr>
        <w:t>вартості</w:t>
      </w:r>
      <w:proofErr w:type="spellEnd"/>
      <w:r w:rsidRPr="002A0123">
        <w:rPr>
          <w:szCs w:val="28"/>
        </w:rPr>
        <w:t xml:space="preserve">. </w:t>
      </w:r>
      <w:proofErr w:type="spellStart"/>
      <w:r w:rsidRPr="002A0123">
        <w:rPr>
          <w:szCs w:val="28"/>
        </w:rPr>
        <w:t>Це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може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призвести</w:t>
      </w:r>
      <w:proofErr w:type="spellEnd"/>
      <w:r w:rsidRPr="002A0123">
        <w:rPr>
          <w:szCs w:val="28"/>
        </w:rPr>
        <w:t xml:space="preserve"> до </w:t>
      </w:r>
      <w:proofErr w:type="spellStart"/>
      <w:r w:rsidRPr="002A0123">
        <w:rPr>
          <w:szCs w:val="28"/>
        </w:rPr>
        <w:t>широкої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підзаконної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нормотворчості</w:t>
      </w:r>
      <w:proofErr w:type="spellEnd"/>
      <w:r w:rsidRPr="002A0123">
        <w:rPr>
          <w:szCs w:val="28"/>
        </w:rPr>
        <w:t xml:space="preserve"> з боку </w:t>
      </w:r>
      <w:proofErr w:type="spellStart"/>
      <w:r w:rsidRPr="002A0123">
        <w:rPr>
          <w:szCs w:val="28"/>
        </w:rPr>
        <w:t>Кабінету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Міністрів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України</w:t>
      </w:r>
      <w:proofErr w:type="spellEnd"/>
      <w:r w:rsidRPr="002A0123">
        <w:rPr>
          <w:szCs w:val="28"/>
        </w:rPr>
        <w:t xml:space="preserve"> та </w:t>
      </w:r>
      <w:proofErr w:type="spellStart"/>
      <w:r w:rsidRPr="002A0123">
        <w:rPr>
          <w:szCs w:val="28"/>
        </w:rPr>
        <w:t>отримання</w:t>
      </w:r>
      <w:proofErr w:type="spellEnd"/>
      <w:r w:rsidRPr="002A0123">
        <w:rPr>
          <w:szCs w:val="28"/>
        </w:rPr>
        <w:t xml:space="preserve"> ними </w:t>
      </w:r>
      <w:proofErr w:type="spellStart"/>
      <w:r w:rsidRPr="002A0123">
        <w:rPr>
          <w:szCs w:val="28"/>
        </w:rPr>
        <w:t>дискреційних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повноважень</w:t>
      </w:r>
      <w:proofErr w:type="spellEnd"/>
      <w:r w:rsidRPr="002A0123">
        <w:rPr>
          <w:szCs w:val="28"/>
        </w:rPr>
        <w:t xml:space="preserve">. </w:t>
      </w:r>
      <w:proofErr w:type="spellStart"/>
      <w:r w:rsidRPr="002A0123">
        <w:rPr>
          <w:szCs w:val="28"/>
        </w:rPr>
        <w:t>Необхідно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передбачити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законодавчі</w:t>
      </w:r>
      <w:proofErr w:type="spellEnd"/>
      <w:r w:rsidRPr="002A0123">
        <w:rPr>
          <w:szCs w:val="28"/>
        </w:rPr>
        <w:t xml:space="preserve"> рамки, для </w:t>
      </w:r>
      <w:proofErr w:type="spellStart"/>
      <w:r w:rsidRPr="002A0123">
        <w:rPr>
          <w:szCs w:val="28"/>
        </w:rPr>
        <w:t>уникнення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можливих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нових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корупційних</w:t>
      </w:r>
      <w:proofErr w:type="spellEnd"/>
      <w:r w:rsidRPr="002A0123">
        <w:rPr>
          <w:szCs w:val="28"/>
        </w:rPr>
        <w:t xml:space="preserve"> схем у </w:t>
      </w:r>
      <w:proofErr w:type="spellStart"/>
      <w:r w:rsidRPr="002A0123">
        <w:rPr>
          <w:szCs w:val="28"/>
        </w:rPr>
        <w:t>майбутньому</w:t>
      </w:r>
      <w:proofErr w:type="spellEnd"/>
      <w:r w:rsidRPr="002A0123">
        <w:rPr>
          <w:szCs w:val="28"/>
        </w:rPr>
        <w:t>.</w:t>
      </w:r>
    </w:p>
    <w:p w:rsidR="002A0123" w:rsidRPr="002A0123" w:rsidRDefault="002A0123" w:rsidP="002A0123">
      <w:pPr>
        <w:spacing w:line="240" w:lineRule="auto"/>
        <w:ind w:firstLine="709"/>
        <w:jc w:val="both"/>
        <w:rPr>
          <w:szCs w:val="28"/>
        </w:rPr>
      </w:pPr>
      <w:proofErr w:type="spellStart"/>
      <w:r w:rsidRPr="002A0123">
        <w:rPr>
          <w:szCs w:val="28"/>
        </w:rPr>
        <w:t>Крім</w:t>
      </w:r>
      <w:proofErr w:type="spellEnd"/>
      <w:r w:rsidRPr="002A0123">
        <w:rPr>
          <w:szCs w:val="28"/>
        </w:rPr>
        <w:t xml:space="preserve"> того, не </w:t>
      </w:r>
      <w:proofErr w:type="spellStart"/>
      <w:r w:rsidRPr="002A0123">
        <w:rPr>
          <w:szCs w:val="28"/>
        </w:rPr>
        <w:t>передбачено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жодних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критеріїв</w:t>
      </w:r>
      <w:proofErr w:type="spellEnd"/>
      <w:r w:rsidRPr="002A0123">
        <w:rPr>
          <w:szCs w:val="28"/>
        </w:rPr>
        <w:t xml:space="preserve">, </w:t>
      </w:r>
      <w:proofErr w:type="spellStart"/>
      <w:r w:rsidRPr="002A0123">
        <w:rPr>
          <w:szCs w:val="28"/>
        </w:rPr>
        <w:t>яким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має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відповідати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b/>
          <w:szCs w:val="28"/>
        </w:rPr>
        <w:t>середньоринкова</w:t>
      </w:r>
      <w:proofErr w:type="spellEnd"/>
      <w:r w:rsidRPr="002A0123">
        <w:rPr>
          <w:b/>
          <w:szCs w:val="28"/>
        </w:rPr>
        <w:t xml:space="preserve"> </w:t>
      </w:r>
      <w:proofErr w:type="spellStart"/>
      <w:r w:rsidRPr="002A0123">
        <w:rPr>
          <w:b/>
          <w:szCs w:val="28"/>
        </w:rPr>
        <w:t>вартість</w:t>
      </w:r>
      <w:proofErr w:type="spellEnd"/>
      <w:r w:rsidRPr="002A0123">
        <w:rPr>
          <w:szCs w:val="28"/>
        </w:rPr>
        <w:t xml:space="preserve">. </w:t>
      </w:r>
      <w:proofErr w:type="spellStart"/>
      <w:r w:rsidRPr="002A0123">
        <w:rPr>
          <w:szCs w:val="28"/>
        </w:rPr>
        <w:t>Передання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повноважень</w:t>
      </w:r>
      <w:proofErr w:type="spellEnd"/>
      <w:r w:rsidRPr="002A0123">
        <w:rPr>
          <w:szCs w:val="28"/>
        </w:rPr>
        <w:t xml:space="preserve"> по </w:t>
      </w:r>
      <w:proofErr w:type="spellStart"/>
      <w:r w:rsidRPr="002A0123">
        <w:rPr>
          <w:szCs w:val="28"/>
        </w:rPr>
        <w:t>визначенню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критеріїв</w:t>
      </w:r>
      <w:proofErr w:type="spellEnd"/>
      <w:r w:rsidRPr="002A0123">
        <w:rPr>
          <w:szCs w:val="28"/>
        </w:rPr>
        <w:t xml:space="preserve"> на </w:t>
      </w:r>
      <w:proofErr w:type="spellStart"/>
      <w:r w:rsidRPr="002A0123">
        <w:rPr>
          <w:szCs w:val="28"/>
        </w:rPr>
        <w:t>рівень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Кабінету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Міністрів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України</w:t>
      </w:r>
      <w:proofErr w:type="spellEnd"/>
      <w:r w:rsidRPr="002A0123">
        <w:rPr>
          <w:szCs w:val="28"/>
        </w:rPr>
        <w:t xml:space="preserve">, </w:t>
      </w:r>
      <w:proofErr w:type="spellStart"/>
      <w:r w:rsidRPr="002A0123">
        <w:rPr>
          <w:szCs w:val="28"/>
        </w:rPr>
        <w:t>надає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їм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надмірну</w:t>
      </w:r>
      <w:proofErr w:type="spellEnd"/>
      <w:r w:rsidRPr="002A0123">
        <w:rPr>
          <w:szCs w:val="28"/>
        </w:rPr>
        <w:t xml:space="preserve"> свободу </w:t>
      </w:r>
      <w:proofErr w:type="spellStart"/>
      <w:r w:rsidRPr="002A0123">
        <w:rPr>
          <w:szCs w:val="28"/>
        </w:rPr>
        <w:t>підзаконної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нормотворчості</w:t>
      </w:r>
      <w:proofErr w:type="spellEnd"/>
      <w:r w:rsidRPr="002A0123">
        <w:rPr>
          <w:szCs w:val="28"/>
        </w:rPr>
        <w:t>.</w:t>
      </w:r>
    </w:p>
    <w:p w:rsidR="002A0123" w:rsidRPr="002A0123" w:rsidRDefault="002A0123" w:rsidP="002A0123">
      <w:pPr>
        <w:spacing w:line="240" w:lineRule="auto"/>
        <w:ind w:firstLine="709"/>
        <w:jc w:val="both"/>
        <w:rPr>
          <w:szCs w:val="28"/>
        </w:rPr>
      </w:pPr>
      <w:proofErr w:type="spellStart"/>
      <w:r w:rsidRPr="002A0123">
        <w:rPr>
          <w:szCs w:val="28"/>
        </w:rPr>
        <w:t>Наслідком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цих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дій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може</w:t>
      </w:r>
      <w:proofErr w:type="spellEnd"/>
      <w:r w:rsidRPr="002A0123">
        <w:rPr>
          <w:szCs w:val="28"/>
        </w:rPr>
        <w:t xml:space="preserve"> бути </w:t>
      </w:r>
      <w:proofErr w:type="spellStart"/>
      <w:r w:rsidRPr="002A0123">
        <w:rPr>
          <w:szCs w:val="28"/>
        </w:rPr>
        <w:t>створення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ситуації</w:t>
      </w:r>
      <w:proofErr w:type="spellEnd"/>
      <w:r w:rsidRPr="002A0123">
        <w:rPr>
          <w:szCs w:val="28"/>
        </w:rPr>
        <w:t xml:space="preserve">, при </w:t>
      </w:r>
      <w:proofErr w:type="spellStart"/>
      <w:r w:rsidRPr="002A0123">
        <w:rPr>
          <w:szCs w:val="28"/>
        </w:rPr>
        <w:t>якій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усі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зацікавлені</w:t>
      </w:r>
      <w:proofErr w:type="spellEnd"/>
      <w:r w:rsidRPr="002A0123">
        <w:rPr>
          <w:szCs w:val="28"/>
        </w:rPr>
        <w:t xml:space="preserve"> особи (</w:t>
      </w:r>
      <w:proofErr w:type="spellStart"/>
      <w:r w:rsidRPr="002A0123">
        <w:rPr>
          <w:szCs w:val="28"/>
        </w:rPr>
        <w:t>громадяни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України</w:t>
      </w:r>
      <w:proofErr w:type="spellEnd"/>
      <w:r w:rsidRPr="002A0123">
        <w:rPr>
          <w:szCs w:val="28"/>
        </w:rPr>
        <w:t xml:space="preserve">) </w:t>
      </w:r>
      <w:proofErr w:type="spellStart"/>
      <w:r w:rsidRPr="002A0123">
        <w:rPr>
          <w:szCs w:val="28"/>
        </w:rPr>
        <w:t>можуть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потрапити</w:t>
      </w:r>
      <w:proofErr w:type="spellEnd"/>
      <w:r w:rsidRPr="002A0123">
        <w:rPr>
          <w:szCs w:val="28"/>
        </w:rPr>
        <w:t xml:space="preserve"> у </w:t>
      </w:r>
      <w:proofErr w:type="spellStart"/>
      <w:r w:rsidRPr="002A0123">
        <w:rPr>
          <w:szCs w:val="28"/>
        </w:rPr>
        <w:t>невигідне</w:t>
      </w:r>
      <w:proofErr w:type="spellEnd"/>
      <w:r w:rsidRPr="002A0123">
        <w:rPr>
          <w:szCs w:val="28"/>
        </w:rPr>
        <w:t xml:space="preserve"> становище, і </w:t>
      </w:r>
      <w:proofErr w:type="spellStart"/>
      <w:r w:rsidRPr="002A0123">
        <w:rPr>
          <w:szCs w:val="28"/>
        </w:rPr>
        <w:t>їх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законні</w:t>
      </w:r>
      <w:proofErr w:type="spellEnd"/>
      <w:r w:rsidRPr="002A0123">
        <w:rPr>
          <w:szCs w:val="28"/>
        </w:rPr>
        <w:t xml:space="preserve"> права </w:t>
      </w:r>
      <w:proofErr w:type="spellStart"/>
      <w:r w:rsidRPr="002A0123">
        <w:rPr>
          <w:szCs w:val="28"/>
        </w:rPr>
        <w:t>будуть</w:t>
      </w:r>
      <w:proofErr w:type="spellEnd"/>
      <w:r w:rsidRPr="002A0123">
        <w:rPr>
          <w:szCs w:val="28"/>
        </w:rPr>
        <w:t xml:space="preserve"> </w:t>
      </w:r>
      <w:proofErr w:type="spellStart"/>
      <w:r w:rsidRPr="002A0123">
        <w:rPr>
          <w:szCs w:val="28"/>
        </w:rPr>
        <w:t>порушені</w:t>
      </w:r>
      <w:proofErr w:type="spellEnd"/>
      <w:r w:rsidRPr="002A0123">
        <w:rPr>
          <w:szCs w:val="28"/>
        </w:rPr>
        <w:t>.</w:t>
      </w:r>
    </w:p>
    <w:p w:rsidR="002A0123" w:rsidRDefault="002A0123" w:rsidP="002A0123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2A0123" w:rsidRDefault="002A0123" w:rsidP="002A0123">
      <w:pPr>
        <w:spacing w:after="0"/>
        <w:jc w:val="both"/>
        <w:rPr>
          <w:szCs w:val="28"/>
          <w:lang w:val="uk-UA"/>
        </w:rPr>
      </w:pPr>
    </w:p>
    <w:p w:rsidR="002A0123" w:rsidRDefault="002A0123" w:rsidP="002A0123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0F61A1" w:rsidRPr="002A0123" w:rsidRDefault="002A0123" w:rsidP="002A0123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sectPr w:rsidR="000F61A1" w:rsidRPr="002A01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123"/>
    <w:rsid w:val="000F61A1"/>
    <w:rsid w:val="002838E0"/>
    <w:rsid w:val="002A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48D5E"/>
  <w15:chartTrackingRefBased/>
  <w15:docId w15:val="{A949EADC-9BA7-4915-9B88-E585B83DE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123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A012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7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1058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2018-12-05T14:36:00Z</cp:lastPrinted>
  <dcterms:created xsi:type="dcterms:W3CDTF">2018-11-27T13:01:00Z</dcterms:created>
  <dcterms:modified xsi:type="dcterms:W3CDTF">2018-12-05T14:37:00Z</dcterms:modified>
</cp:coreProperties>
</file>