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24A3" w:rsidRDefault="009E24A3" w:rsidP="009E24A3">
      <w:pPr>
        <w:spacing w:after="0" w:line="240" w:lineRule="auto"/>
        <w:jc w:val="center"/>
        <w:rPr>
          <w:rFonts w:ascii="Times New Roman" w:eastAsia="Times New Roman" w:hAnsi="Times New Roman" w:cs="Times New Roman"/>
          <w:b/>
          <w:sz w:val="26"/>
          <w:szCs w:val="26"/>
          <w:lang w:val="ru-RU" w:eastAsia="ru-RU"/>
        </w:rPr>
      </w:pPr>
      <w:bookmarkStart w:id="0" w:name="_GoBack"/>
      <w:bookmarkEnd w:id="0"/>
    </w:p>
    <w:p w:rsidR="00101387" w:rsidRPr="009E24A3" w:rsidRDefault="00101387" w:rsidP="009E24A3">
      <w:pPr>
        <w:spacing w:after="0" w:line="240" w:lineRule="auto"/>
        <w:jc w:val="center"/>
        <w:rPr>
          <w:rFonts w:ascii="Times New Roman" w:eastAsia="Times New Roman" w:hAnsi="Times New Roman" w:cs="Times New Roman"/>
          <w:b/>
          <w:sz w:val="26"/>
          <w:szCs w:val="26"/>
          <w:lang w:val="ru-RU" w:eastAsia="ru-RU"/>
        </w:rPr>
      </w:pPr>
    </w:p>
    <w:p w:rsidR="009E24A3" w:rsidRPr="009E24A3" w:rsidRDefault="009E24A3" w:rsidP="009E24A3">
      <w:pPr>
        <w:spacing w:after="0" w:line="240" w:lineRule="auto"/>
        <w:jc w:val="center"/>
        <w:rPr>
          <w:rFonts w:ascii="Times New Roman" w:eastAsia="Times New Roman" w:hAnsi="Times New Roman" w:cs="Times New Roman"/>
          <w:b/>
          <w:sz w:val="26"/>
          <w:szCs w:val="26"/>
          <w:lang w:eastAsia="ru-RU"/>
        </w:rPr>
      </w:pPr>
    </w:p>
    <w:p w:rsidR="009E24A3" w:rsidRPr="009E24A3" w:rsidRDefault="009E24A3" w:rsidP="009E24A3">
      <w:pPr>
        <w:spacing w:after="0" w:line="240" w:lineRule="auto"/>
        <w:jc w:val="center"/>
        <w:rPr>
          <w:rFonts w:ascii="Times New Roman" w:eastAsia="Times New Roman" w:hAnsi="Times New Roman" w:cs="Times New Roman"/>
          <w:b/>
          <w:sz w:val="26"/>
          <w:szCs w:val="26"/>
          <w:lang w:eastAsia="ru-RU"/>
        </w:rPr>
      </w:pPr>
    </w:p>
    <w:p w:rsidR="009E24A3" w:rsidRPr="009E24A3" w:rsidRDefault="009E24A3" w:rsidP="009E24A3">
      <w:pPr>
        <w:spacing w:after="0" w:line="240" w:lineRule="auto"/>
        <w:jc w:val="center"/>
        <w:rPr>
          <w:rFonts w:ascii="Times New Roman" w:eastAsia="Times New Roman" w:hAnsi="Times New Roman" w:cs="Times New Roman"/>
          <w:b/>
          <w:sz w:val="26"/>
          <w:szCs w:val="26"/>
          <w:lang w:eastAsia="ru-RU"/>
        </w:rPr>
      </w:pPr>
    </w:p>
    <w:p w:rsidR="009E24A3" w:rsidRPr="009E24A3" w:rsidRDefault="009E24A3" w:rsidP="009E24A3">
      <w:pPr>
        <w:spacing w:after="0" w:line="240" w:lineRule="auto"/>
        <w:jc w:val="center"/>
        <w:rPr>
          <w:rFonts w:ascii="Times New Roman" w:eastAsia="Times New Roman" w:hAnsi="Times New Roman" w:cs="Times New Roman"/>
          <w:b/>
          <w:sz w:val="26"/>
          <w:szCs w:val="26"/>
          <w:lang w:eastAsia="ru-RU"/>
        </w:rPr>
      </w:pPr>
    </w:p>
    <w:p w:rsidR="009E24A3" w:rsidRPr="009E24A3" w:rsidRDefault="009E24A3" w:rsidP="009E24A3">
      <w:pPr>
        <w:spacing w:after="0" w:line="240" w:lineRule="auto"/>
        <w:jc w:val="center"/>
        <w:rPr>
          <w:rFonts w:ascii="Times New Roman" w:eastAsia="Times New Roman" w:hAnsi="Times New Roman" w:cs="Times New Roman"/>
          <w:b/>
          <w:sz w:val="26"/>
          <w:szCs w:val="26"/>
          <w:lang w:eastAsia="ru-RU"/>
        </w:rPr>
      </w:pPr>
    </w:p>
    <w:p w:rsidR="009E24A3" w:rsidRPr="009E24A3" w:rsidRDefault="009E24A3" w:rsidP="009E24A3">
      <w:pPr>
        <w:spacing w:after="0" w:line="240" w:lineRule="auto"/>
        <w:jc w:val="center"/>
        <w:rPr>
          <w:rFonts w:ascii="Times New Roman" w:eastAsia="Times New Roman" w:hAnsi="Times New Roman" w:cs="Times New Roman"/>
          <w:b/>
          <w:sz w:val="28"/>
          <w:szCs w:val="28"/>
          <w:lang w:eastAsia="ru-RU"/>
        </w:rPr>
      </w:pPr>
      <w:r w:rsidRPr="009E24A3">
        <w:rPr>
          <w:rFonts w:ascii="Times New Roman" w:eastAsia="Times New Roman" w:hAnsi="Times New Roman" w:cs="Times New Roman"/>
          <w:b/>
          <w:sz w:val="28"/>
          <w:szCs w:val="28"/>
          <w:lang w:eastAsia="ru-RU"/>
        </w:rPr>
        <w:t xml:space="preserve">ВИСНОВОК  </w:t>
      </w:r>
    </w:p>
    <w:p w:rsidR="007E62A7" w:rsidRDefault="009E24A3" w:rsidP="009E24A3">
      <w:pPr>
        <w:keepNext/>
        <w:keepLines/>
        <w:spacing w:after="0" w:line="240" w:lineRule="auto"/>
        <w:jc w:val="center"/>
        <w:outlineLvl w:val="2"/>
        <w:rPr>
          <w:rFonts w:ascii="Times New Roman" w:eastAsia="Times New Roman" w:hAnsi="Times New Roman" w:cs="Times New Roman"/>
          <w:b/>
          <w:bCs/>
          <w:sz w:val="28"/>
          <w:szCs w:val="28"/>
          <w:lang w:eastAsia="uk-UA"/>
        </w:rPr>
      </w:pPr>
      <w:r w:rsidRPr="009E24A3">
        <w:rPr>
          <w:rFonts w:ascii="Times New Roman" w:eastAsiaTheme="majorEastAsia" w:hAnsi="Times New Roman" w:cs="Times New Roman"/>
          <w:b/>
          <w:sz w:val="28"/>
          <w:szCs w:val="28"/>
        </w:rPr>
        <w:t>на проект Закону України</w:t>
      </w:r>
      <w:r w:rsidRPr="009E24A3">
        <w:rPr>
          <w:rFonts w:ascii="Times New Roman" w:eastAsiaTheme="majorEastAsia" w:hAnsi="Times New Roman" w:cs="Times New Roman"/>
          <w:sz w:val="28"/>
          <w:szCs w:val="28"/>
        </w:rPr>
        <w:t xml:space="preserve">  </w:t>
      </w:r>
      <w:r w:rsidRPr="009E24A3">
        <w:rPr>
          <w:rFonts w:ascii="Times New Roman" w:eastAsiaTheme="majorEastAsia" w:hAnsi="Times New Roman" w:cs="Times New Roman"/>
          <w:b/>
          <w:sz w:val="28"/>
          <w:szCs w:val="28"/>
        </w:rPr>
        <w:t>«П</w:t>
      </w:r>
      <w:r w:rsidRPr="009E24A3">
        <w:rPr>
          <w:rFonts w:ascii="Times New Roman" w:eastAsia="Times New Roman" w:hAnsi="Times New Roman" w:cs="Times New Roman"/>
          <w:b/>
          <w:bCs/>
          <w:sz w:val="28"/>
          <w:szCs w:val="28"/>
          <w:lang w:eastAsia="uk-UA"/>
        </w:rPr>
        <w:t xml:space="preserve">ро внесення змін до Закону України </w:t>
      </w:r>
    </w:p>
    <w:p w:rsidR="009E24A3" w:rsidRPr="009E24A3" w:rsidRDefault="009E24A3" w:rsidP="009E24A3">
      <w:pPr>
        <w:keepNext/>
        <w:keepLines/>
        <w:spacing w:after="0" w:line="240" w:lineRule="auto"/>
        <w:jc w:val="center"/>
        <w:outlineLvl w:val="2"/>
        <w:rPr>
          <w:rFonts w:ascii="Times New Roman" w:eastAsia="Times New Roman" w:hAnsi="Times New Roman" w:cs="Times New Roman"/>
          <w:b/>
          <w:bCs/>
          <w:sz w:val="28"/>
          <w:szCs w:val="28"/>
          <w:lang w:eastAsia="uk-UA"/>
        </w:rPr>
      </w:pPr>
      <w:r w:rsidRPr="009E24A3">
        <w:rPr>
          <w:rFonts w:ascii="Times New Roman" w:eastAsia="Times New Roman" w:hAnsi="Times New Roman" w:cs="Times New Roman"/>
          <w:b/>
          <w:bCs/>
          <w:sz w:val="28"/>
          <w:szCs w:val="28"/>
          <w:lang w:eastAsia="uk-UA"/>
        </w:rPr>
        <w:t>«Про охорону дитинства</w:t>
      </w:r>
      <w:r w:rsidR="007E62A7">
        <w:rPr>
          <w:rFonts w:ascii="Times New Roman" w:eastAsia="Times New Roman" w:hAnsi="Times New Roman" w:cs="Times New Roman"/>
          <w:b/>
          <w:bCs/>
          <w:sz w:val="28"/>
          <w:szCs w:val="28"/>
          <w:lang w:eastAsia="uk-UA"/>
        </w:rPr>
        <w:t>»</w:t>
      </w:r>
      <w:r w:rsidRPr="009E24A3">
        <w:rPr>
          <w:rFonts w:ascii="Times New Roman" w:eastAsia="Times New Roman" w:hAnsi="Times New Roman" w:cs="Times New Roman"/>
          <w:b/>
          <w:bCs/>
          <w:sz w:val="28"/>
          <w:szCs w:val="28"/>
          <w:lang w:eastAsia="uk-UA"/>
        </w:rPr>
        <w:t xml:space="preserve"> щодо реалізації міжнародної ініціативи </w:t>
      </w:r>
    </w:p>
    <w:p w:rsidR="009E24A3" w:rsidRPr="009E24A3" w:rsidRDefault="009E24A3" w:rsidP="00546C73">
      <w:pPr>
        <w:keepNext/>
        <w:keepLines/>
        <w:spacing w:after="0" w:line="240" w:lineRule="auto"/>
        <w:jc w:val="center"/>
        <w:outlineLvl w:val="2"/>
        <w:rPr>
          <w:rFonts w:ascii="Times New Roman" w:eastAsia="Times New Roman" w:hAnsi="Times New Roman" w:cs="Times New Roman"/>
          <w:sz w:val="28"/>
          <w:szCs w:val="28"/>
          <w:lang w:eastAsia="ru-RU"/>
        </w:rPr>
      </w:pPr>
      <w:r w:rsidRPr="009E24A3">
        <w:rPr>
          <w:rFonts w:ascii="Times New Roman" w:eastAsia="Times New Roman" w:hAnsi="Times New Roman" w:cs="Times New Roman"/>
          <w:b/>
          <w:bCs/>
          <w:sz w:val="28"/>
          <w:szCs w:val="28"/>
          <w:lang w:eastAsia="uk-UA"/>
        </w:rPr>
        <w:t>«Громада, дружня до дітей та молоді»»</w:t>
      </w:r>
      <w:r w:rsidRPr="009E24A3">
        <w:rPr>
          <w:rFonts w:asciiTheme="majorHAnsi" w:eastAsiaTheme="majorEastAsia" w:hAnsiTheme="majorHAnsi" w:cstheme="majorBidi"/>
          <w:color w:val="1F4D78" w:themeColor="accent1" w:themeShade="7F"/>
          <w:sz w:val="24"/>
          <w:szCs w:val="28"/>
        </w:rPr>
        <w:t xml:space="preserve"> </w:t>
      </w:r>
      <w:r w:rsidRPr="009E24A3">
        <w:rPr>
          <w:rFonts w:ascii="Times New Roman" w:eastAsia="Times New Roman" w:hAnsi="Times New Roman" w:cs="Times New Roman"/>
          <w:sz w:val="28"/>
          <w:szCs w:val="28"/>
          <w:lang w:eastAsia="ru-RU"/>
        </w:rPr>
        <w:t>(</w:t>
      </w:r>
      <w:r w:rsidRPr="009E24A3">
        <w:rPr>
          <w:rFonts w:ascii="Times New Roman" w:eastAsia="Times New Roman" w:hAnsi="Times New Roman" w:cs="Times New Roman"/>
          <w:i/>
          <w:sz w:val="28"/>
          <w:szCs w:val="28"/>
          <w:lang w:eastAsia="ru-RU"/>
        </w:rPr>
        <w:t>реєстр. № 10189 від 27.03.2019 р.)</w:t>
      </w:r>
      <w:r w:rsidRPr="009E24A3">
        <w:rPr>
          <w:rFonts w:ascii="Times New Roman" w:eastAsia="Times New Roman" w:hAnsi="Times New Roman" w:cs="Times New Roman"/>
          <w:sz w:val="28"/>
          <w:szCs w:val="28"/>
          <w:lang w:eastAsia="ru-RU"/>
        </w:rPr>
        <w:t xml:space="preserve"> </w:t>
      </w:r>
    </w:p>
    <w:p w:rsidR="009E24A3" w:rsidRPr="009E24A3" w:rsidRDefault="009E24A3" w:rsidP="009E24A3">
      <w:pPr>
        <w:tabs>
          <w:tab w:val="center" w:pos="4819"/>
          <w:tab w:val="right" w:pos="9639"/>
        </w:tabs>
        <w:spacing w:after="0" w:line="240" w:lineRule="auto"/>
        <w:ind w:firstLine="567"/>
        <w:jc w:val="both"/>
        <w:rPr>
          <w:rFonts w:ascii="Times New Roman" w:hAnsi="Times New Roman" w:cs="Times New Roman"/>
          <w:sz w:val="28"/>
          <w:szCs w:val="28"/>
        </w:rPr>
      </w:pPr>
    </w:p>
    <w:p w:rsidR="007E62A7" w:rsidRDefault="009E24A3" w:rsidP="003067A8">
      <w:pPr>
        <w:widowControl w:val="0"/>
        <w:shd w:val="clear" w:color="auto" w:fill="FFFFFF"/>
        <w:tabs>
          <w:tab w:val="left" w:pos="126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uk-UA"/>
        </w:rPr>
      </w:pPr>
      <w:r w:rsidRPr="009E24A3">
        <w:rPr>
          <w:rFonts w:ascii="Times New Roman" w:hAnsi="Times New Roman" w:cs="Times New Roman"/>
          <w:sz w:val="28"/>
          <w:szCs w:val="28"/>
        </w:rPr>
        <w:t>У Головному науково-експертному управлінні розглянуто поданий законопроект</w:t>
      </w:r>
      <w:r w:rsidR="006F7847">
        <w:rPr>
          <w:rFonts w:ascii="Times New Roman" w:hAnsi="Times New Roman" w:cs="Times New Roman"/>
          <w:sz w:val="28"/>
          <w:szCs w:val="28"/>
        </w:rPr>
        <w:t>,</w:t>
      </w:r>
      <w:r w:rsidR="007E62A7">
        <w:rPr>
          <w:rFonts w:ascii="Times New Roman" w:hAnsi="Times New Roman" w:cs="Times New Roman"/>
          <w:sz w:val="28"/>
          <w:szCs w:val="28"/>
        </w:rPr>
        <w:t xml:space="preserve"> в</w:t>
      </w:r>
      <w:r w:rsidR="003F1E5F" w:rsidRPr="00D44082">
        <w:rPr>
          <w:rFonts w:ascii="Times New Roman" w:hAnsi="Times New Roman" w:cs="Times New Roman"/>
          <w:color w:val="00B050"/>
          <w:sz w:val="28"/>
          <w:szCs w:val="28"/>
        </w:rPr>
        <w:t xml:space="preserve"> </w:t>
      </w:r>
      <w:r w:rsidR="003F1E5F" w:rsidRPr="00582752">
        <w:rPr>
          <w:rFonts w:ascii="Times New Roman" w:hAnsi="Times New Roman" w:cs="Times New Roman"/>
          <w:sz w:val="28"/>
          <w:szCs w:val="28"/>
        </w:rPr>
        <w:t>як</w:t>
      </w:r>
      <w:r w:rsidR="007E62A7">
        <w:rPr>
          <w:rFonts w:ascii="Times New Roman" w:hAnsi="Times New Roman" w:cs="Times New Roman"/>
          <w:sz w:val="28"/>
          <w:szCs w:val="28"/>
        </w:rPr>
        <w:t>о</w:t>
      </w:r>
      <w:r w:rsidR="006F7847" w:rsidRPr="00582752">
        <w:rPr>
          <w:rFonts w:ascii="Times New Roman" w:hAnsi="Times New Roman" w:cs="Times New Roman"/>
          <w:sz w:val="28"/>
          <w:szCs w:val="28"/>
        </w:rPr>
        <w:t>м</w:t>
      </w:r>
      <w:r w:rsidR="007E62A7">
        <w:rPr>
          <w:rFonts w:ascii="Times New Roman" w:hAnsi="Times New Roman" w:cs="Times New Roman"/>
          <w:sz w:val="28"/>
          <w:szCs w:val="28"/>
        </w:rPr>
        <w:t>у</w:t>
      </w:r>
      <w:r w:rsidR="003F1E5F" w:rsidRPr="00582752">
        <w:rPr>
          <w:rFonts w:ascii="Times New Roman" w:eastAsia="Times New Roman" w:hAnsi="Times New Roman" w:cs="Times New Roman"/>
          <w:sz w:val="28"/>
          <w:szCs w:val="28"/>
          <w:lang w:eastAsia="uk-UA"/>
        </w:rPr>
        <w:t xml:space="preserve"> пропонується доповнити Закон України «Про охорону дитинства» (далі – Закон) но</w:t>
      </w:r>
      <w:r w:rsidR="007E62A7">
        <w:rPr>
          <w:rFonts w:ascii="Times New Roman" w:eastAsia="Times New Roman" w:hAnsi="Times New Roman" w:cs="Times New Roman"/>
          <w:sz w:val="28"/>
          <w:szCs w:val="28"/>
          <w:lang w:eastAsia="uk-UA"/>
        </w:rPr>
        <w:t>вою статтею 36</w:t>
      </w:r>
      <w:r w:rsidR="007E62A7">
        <w:rPr>
          <w:rFonts w:ascii="Times New Roman" w:eastAsia="Times New Roman" w:hAnsi="Times New Roman" w:cs="Times New Roman"/>
          <w:sz w:val="28"/>
          <w:szCs w:val="28"/>
          <w:vertAlign w:val="superscript"/>
          <w:lang w:eastAsia="uk-UA"/>
        </w:rPr>
        <w:t>1</w:t>
      </w:r>
      <w:r w:rsidR="003F1E5F" w:rsidRPr="00582752">
        <w:rPr>
          <w:rFonts w:ascii="Times New Roman" w:eastAsia="Times New Roman" w:hAnsi="Times New Roman" w:cs="Times New Roman"/>
          <w:sz w:val="28"/>
          <w:szCs w:val="28"/>
          <w:lang w:eastAsia="uk-UA"/>
        </w:rPr>
        <w:t xml:space="preserve"> щодо запровадження міжнародної ініціативи «Громада, дружня до дітей та молоді»</w:t>
      </w:r>
      <w:r w:rsidR="007E62A7">
        <w:rPr>
          <w:rFonts w:ascii="Times New Roman" w:eastAsia="Times New Roman" w:hAnsi="Times New Roman" w:cs="Times New Roman"/>
          <w:sz w:val="28"/>
          <w:szCs w:val="28"/>
          <w:lang w:eastAsia="uk-UA"/>
        </w:rPr>
        <w:t xml:space="preserve">. Згідно з цією статтею </w:t>
      </w:r>
      <w:r w:rsidR="003F1E5F" w:rsidRPr="00582752">
        <w:rPr>
          <w:rFonts w:ascii="Times New Roman" w:eastAsia="Times New Roman" w:hAnsi="Times New Roman" w:cs="Times New Roman"/>
          <w:sz w:val="28"/>
          <w:szCs w:val="28"/>
          <w:lang w:eastAsia="uk-UA"/>
        </w:rPr>
        <w:t xml:space="preserve">  територіальн</w:t>
      </w:r>
      <w:r w:rsidR="007E62A7">
        <w:rPr>
          <w:rFonts w:ascii="Times New Roman" w:eastAsia="Times New Roman" w:hAnsi="Times New Roman" w:cs="Times New Roman"/>
          <w:sz w:val="28"/>
          <w:szCs w:val="28"/>
          <w:lang w:eastAsia="uk-UA"/>
        </w:rPr>
        <w:t>і</w:t>
      </w:r>
      <w:r w:rsidR="003F1E5F" w:rsidRPr="00582752">
        <w:rPr>
          <w:rFonts w:ascii="Times New Roman" w:eastAsia="Times New Roman" w:hAnsi="Times New Roman" w:cs="Times New Roman"/>
          <w:sz w:val="28"/>
          <w:szCs w:val="28"/>
          <w:lang w:eastAsia="uk-UA"/>
        </w:rPr>
        <w:t xml:space="preserve"> </w:t>
      </w:r>
      <w:r w:rsidR="003F1E5F" w:rsidRPr="00582752">
        <w:rPr>
          <w:rFonts w:ascii="Times New Roman" w:eastAsia="Times New Roman" w:hAnsi="Times New Roman" w:cs="Times New Roman"/>
          <w:sz w:val="28"/>
          <w:szCs w:val="28"/>
          <w:lang w:eastAsia="ru-RU"/>
        </w:rPr>
        <w:t>громадами міст</w:t>
      </w:r>
      <w:r w:rsidR="003F1E5F" w:rsidRPr="00582752">
        <w:rPr>
          <w:rFonts w:ascii="Times New Roman" w:eastAsia="Times New Roman" w:hAnsi="Times New Roman" w:cs="Times New Roman"/>
          <w:sz w:val="28"/>
          <w:szCs w:val="28"/>
          <w:lang w:eastAsia="uk-UA"/>
        </w:rPr>
        <w:t>, об’єднан</w:t>
      </w:r>
      <w:r w:rsidR="007E62A7">
        <w:rPr>
          <w:rFonts w:ascii="Times New Roman" w:eastAsia="Times New Roman" w:hAnsi="Times New Roman" w:cs="Times New Roman"/>
          <w:sz w:val="28"/>
          <w:szCs w:val="28"/>
          <w:lang w:eastAsia="uk-UA"/>
        </w:rPr>
        <w:t>і</w:t>
      </w:r>
      <w:r w:rsidR="003F1E5F" w:rsidRPr="00582752">
        <w:rPr>
          <w:rFonts w:ascii="Times New Roman" w:eastAsia="Times New Roman" w:hAnsi="Times New Roman" w:cs="Times New Roman"/>
          <w:sz w:val="28"/>
          <w:szCs w:val="28"/>
          <w:lang w:eastAsia="uk-UA"/>
        </w:rPr>
        <w:t xml:space="preserve"> територіальн</w:t>
      </w:r>
      <w:r w:rsidR="007E62A7">
        <w:rPr>
          <w:rFonts w:ascii="Times New Roman" w:eastAsia="Times New Roman" w:hAnsi="Times New Roman" w:cs="Times New Roman"/>
          <w:sz w:val="28"/>
          <w:szCs w:val="28"/>
          <w:lang w:eastAsia="uk-UA"/>
        </w:rPr>
        <w:t>і</w:t>
      </w:r>
      <w:r w:rsidR="003F1E5F" w:rsidRPr="00582752">
        <w:rPr>
          <w:rFonts w:ascii="Times New Roman" w:eastAsia="Times New Roman" w:hAnsi="Times New Roman" w:cs="Times New Roman"/>
          <w:sz w:val="28"/>
          <w:szCs w:val="28"/>
          <w:lang w:eastAsia="uk-UA"/>
        </w:rPr>
        <w:t xml:space="preserve"> громад</w:t>
      </w:r>
      <w:r w:rsidR="007E62A7">
        <w:rPr>
          <w:rFonts w:ascii="Times New Roman" w:eastAsia="Times New Roman" w:hAnsi="Times New Roman" w:cs="Times New Roman"/>
          <w:sz w:val="28"/>
          <w:szCs w:val="28"/>
          <w:lang w:eastAsia="uk-UA"/>
        </w:rPr>
        <w:t>и</w:t>
      </w:r>
      <w:r w:rsidR="003F1E5F" w:rsidRPr="00582752">
        <w:rPr>
          <w:rFonts w:ascii="Times New Roman" w:eastAsia="Times New Roman" w:hAnsi="Times New Roman" w:cs="Times New Roman"/>
          <w:sz w:val="28"/>
          <w:szCs w:val="28"/>
          <w:lang w:eastAsia="uk-UA"/>
        </w:rPr>
        <w:t xml:space="preserve">, які приєдналися до цієї міжнародної ініціативи та у порядку, встановленому Кабінетом Міністрів України, визнані кандидатами на отримання статусу «Громада, дружня до дітей та молоді», отримали чи підтвердили статус «громада, дружня до дітей та молоді», </w:t>
      </w:r>
      <w:r w:rsidR="007E62A7">
        <w:rPr>
          <w:rFonts w:ascii="Times New Roman" w:eastAsia="Times New Roman" w:hAnsi="Times New Roman" w:cs="Times New Roman"/>
          <w:sz w:val="28"/>
          <w:szCs w:val="28"/>
          <w:lang w:eastAsia="uk-UA"/>
        </w:rPr>
        <w:t xml:space="preserve">мають право на отримання додаткових надходжень </w:t>
      </w:r>
      <w:r w:rsidR="003F1E5F" w:rsidRPr="00582752">
        <w:rPr>
          <w:rFonts w:ascii="Times New Roman" w:eastAsia="Times New Roman" w:hAnsi="Times New Roman" w:cs="Times New Roman"/>
          <w:sz w:val="28"/>
          <w:szCs w:val="28"/>
          <w:lang w:eastAsia="uk-UA"/>
        </w:rPr>
        <w:t xml:space="preserve">для </w:t>
      </w:r>
      <w:r w:rsidR="007E62A7">
        <w:rPr>
          <w:rFonts w:ascii="Times New Roman" w:eastAsia="Times New Roman" w:hAnsi="Times New Roman" w:cs="Times New Roman"/>
          <w:sz w:val="28"/>
          <w:szCs w:val="28"/>
          <w:lang w:eastAsia="uk-UA"/>
        </w:rPr>
        <w:t>здійснення заходів, с</w:t>
      </w:r>
      <w:r w:rsidR="003F1E5F" w:rsidRPr="00582752">
        <w:rPr>
          <w:rFonts w:ascii="Times New Roman" w:eastAsia="Times New Roman" w:hAnsi="Times New Roman" w:cs="Times New Roman"/>
          <w:sz w:val="28"/>
          <w:szCs w:val="28"/>
          <w:lang w:eastAsia="uk-UA"/>
        </w:rPr>
        <w:t>пр</w:t>
      </w:r>
      <w:r w:rsidR="007E62A7">
        <w:rPr>
          <w:rFonts w:ascii="Times New Roman" w:eastAsia="Times New Roman" w:hAnsi="Times New Roman" w:cs="Times New Roman"/>
          <w:sz w:val="28"/>
          <w:szCs w:val="28"/>
          <w:lang w:eastAsia="uk-UA"/>
        </w:rPr>
        <w:t xml:space="preserve">ямованих </w:t>
      </w:r>
      <w:r w:rsidR="003F1E5F" w:rsidRPr="00582752">
        <w:rPr>
          <w:rFonts w:ascii="Times New Roman" w:eastAsia="Times New Roman" w:hAnsi="Times New Roman" w:cs="Times New Roman"/>
          <w:sz w:val="28"/>
          <w:szCs w:val="28"/>
          <w:lang w:eastAsia="uk-UA"/>
        </w:rPr>
        <w:t xml:space="preserve">на забезпечення </w:t>
      </w:r>
      <w:r w:rsidR="007E62A7">
        <w:rPr>
          <w:rFonts w:ascii="Times New Roman" w:eastAsia="Times New Roman" w:hAnsi="Times New Roman" w:cs="Times New Roman"/>
          <w:sz w:val="28"/>
          <w:szCs w:val="28"/>
          <w:lang w:eastAsia="uk-UA"/>
        </w:rPr>
        <w:t>захисту прав дитини, визначених Конвенцією про права дитини.</w:t>
      </w:r>
    </w:p>
    <w:p w:rsidR="009E24A3" w:rsidRPr="009E24A3" w:rsidRDefault="00323960" w:rsidP="003067A8">
      <w:pPr>
        <w:tabs>
          <w:tab w:val="center" w:pos="4819"/>
          <w:tab w:val="right" w:pos="9639"/>
        </w:tabs>
        <w:spacing w:after="0" w:line="240" w:lineRule="auto"/>
        <w:ind w:firstLine="709"/>
        <w:jc w:val="both"/>
        <w:rPr>
          <w:rFonts w:ascii="Times New Roman" w:hAnsi="Times New Roman"/>
          <w:sz w:val="28"/>
          <w:szCs w:val="28"/>
        </w:rPr>
      </w:pPr>
      <w:r>
        <w:rPr>
          <w:rFonts w:ascii="Times New Roman" w:hAnsi="Times New Roman" w:cs="Times New Roman"/>
          <w:sz w:val="28"/>
          <w:szCs w:val="28"/>
        </w:rPr>
        <w:t>П</w:t>
      </w:r>
      <w:r w:rsidR="009E24A3" w:rsidRPr="009E24A3">
        <w:rPr>
          <w:rFonts w:ascii="Times New Roman" w:hAnsi="Times New Roman" w:cs="Times New Roman"/>
          <w:sz w:val="28"/>
          <w:szCs w:val="28"/>
        </w:rPr>
        <w:t xml:space="preserve">ідтримуючи </w:t>
      </w:r>
      <w:r>
        <w:rPr>
          <w:rFonts w:ascii="Times New Roman" w:hAnsi="Times New Roman" w:cs="Times New Roman"/>
          <w:sz w:val="28"/>
          <w:szCs w:val="28"/>
        </w:rPr>
        <w:t xml:space="preserve">в цілому </w:t>
      </w:r>
      <w:r w:rsidR="007E62A7">
        <w:rPr>
          <w:rFonts w:ascii="Times New Roman" w:hAnsi="Times New Roman" w:cs="Times New Roman"/>
          <w:sz w:val="28"/>
          <w:szCs w:val="28"/>
        </w:rPr>
        <w:t>н</w:t>
      </w:r>
      <w:r w:rsidR="009E24A3" w:rsidRPr="009E24A3">
        <w:rPr>
          <w:rFonts w:ascii="Times New Roman" w:hAnsi="Times New Roman" w:cs="Times New Roman"/>
          <w:sz w:val="28"/>
          <w:szCs w:val="28"/>
        </w:rPr>
        <w:t>еобхідн</w:t>
      </w:r>
      <w:r>
        <w:rPr>
          <w:rFonts w:ascii="Times New Roman" w:hAnsi="Times New Roman" w:cs="Times New Roman"/>
          <w:sz w:val="28"/>
          <w:szCs w:val="28"/>
        </w:rPr>
        <w:t>і</w:t>
      </w:r>
      <w:r w:rsidR="009E24A3" w:rsidRPr="009E24A3">
        <w:rPr>
          <w:rFonts w:ascii="Times New Roman" w:hAnsi="Times New Roman" w:cs="Times New Roman"/>
          <w:sz w:val="28"/>
          <w:szCs w:val="28"/>
        </w:rPr>
        <w:t>ст</w:t>
      </w:r>
      <w:r>
        <w:rPr>
          <w:rFonts w:ascii="Times New Roman" w:hAnsi="Times New Roman" w:cs="Times New Roman"/>
          <w:sz w:val="28"/>
          <w:szCs w:val="28"/>
        </w:rPr>
        <w:t>ь</w:t>
      </w:r>
      <w:r w:rsidR="009E24A3" w:rsidRPr="009E24A3">
        <w:rPr>
          <w:rFonts w:ascii="Times New Roman" w:hAnsi="Times New Roman" w:cs="Times New Roman"/>
          <w:sz w:val="28"/>
          <w:szCs w:val="28"/>
        </w:rPr>
        <w:t xml:space="preserve"> </w:t>
      </w:r>
      <w:r w:rsidR="009E24A3" w:rsidRPr="009E24A3">
        <w:rPr>
          <w:rFonts w:ascii="Times New Roman" w:hAnsi="Times New Roman"/>
          <w:sz w:val="28"/>
          <w:szCs w:val="28"/>
        </w:rPr>
        <w:t>розвитку спроможності територіальних громад забезпечувати реалізацію державної політики у сфері захисту прав та інтересів дітей в умовах децентралізації влади, вважаємо за доцільне висловити наступні міркування та зауваження щодо даного законопроекту</w:t>
      </w:r>
      <w:r>
        <w:rPr>
          <w:rFonts w:ascii="Times New Roman" w:hAnsi="Times New Roman"/>
          <w:sz w:val="28"/>
          <w:szCs w:val="28"/>
        </w:rPr>
        <w:t>.</w:t>
      </w:r>
      <w:r w:rsidR="009E24A3" w:rsidRPr="009E24A3">
        <w:rPr>
          <w:rFonts w:ascii="Times New Roman" w:hAnsi="Times New Roman"/>
          <w:sz w:val="28"/>
          <w:szCs w:val="28"/>
        </w:rPr>
        <w:t xml:space="preserve"> </w:t>
      </w:r>
    </w:p>
    <w:p w:rsidR="009E24A3" w:rsidRPr="009E24A3" w:rsidRDefault="009E24A3" w:rsidP="003067A8">
      <w:pPr>
        <w:spacing w:after="0" w:line="240" w:lineRule="auto"/>
        <w:ind w:firstLine="709"/>
        <w:jc w:val="both"/>
        <w:rPr>
          <w:rFonts w:ascii="Times New Roman" w:eastAsia="Times New Roman" w:hAnsi="Times New Roman" w:cs="Times New Roman"/>
          <w:sz w:val="28"/>
          <w:szCs w:val="28"/>
          <w:lang w:eastAsia="ru-RU"/>
        </w:rPr>
      </w:pPr>
      <w:r w:rsidRPr="009E24A3">
        <w:rPr>
          <w:rFonts w:ascii="Times New Roman" w:eastAsia="Times New Roman" w:hAnsi="Times New Roman" w:cs="Times New Roman"/>
          <w:sz w:val="28"/>
          <w:szCs w:val="28"/>
          <w:lang w:eastAsia="ru-RU"/>
        </w:rPr>
        <w:t>1. Насамперед</w:t>
      </w:r>
      <w:r w:rsidR="00323960">
        <w:rPr>
          <w:rFonts w:ascii="Times New Roman" w:eastAsia="Times New Roman" w:hAnsi="Times New Roman" w:cs="Times New Roman"/>
          <w:sz w:val="28"/>
          <w:szCs w:val="28"/>
          <w:lang w:eastAsia="ru-RU"/>
        </w:rPr>
        <w:t>,</w:t>
      </w:r>
      <w:r w:rsidRPr="009E24A3">
        <w:rPr>
          <w:rFonts w:ascii="Times New Roman" w:eastAsia="Times New Roman" w:hAnsi="Times New Roman" w:cs="Times New Roman"/>
          <w:sz w:val="28"/>
          <w:szCs w:val="28"/>
          <w:lang w:eastAsia="ru-RU"/>
        </w:rPr>
        <w:t xml:space="preserve"> з подан</w:t>
      </w:r>
      <w:r w:rsidR="00323960">
        <w:rPr>
          <w:rFonts w:ascii="Times New Roman" w:eastAsia="Times New Roman" w:hAnsi="Times New Roman" w:cs="Times New Roman"/>
          <w:sz w:val="28"/>
          <w:szCs w:val="28"/>
          <w:lang w:eastAsia="ru-RU"/>
        </w:rPr>
        <w:t>их</w:t>
      </w:r>
      <w:r w:rsidRPr="009E24A3">
        <w:rPr>
          <w:rFonts w:ascii="Times New Roman" w:eastAsia="Times New Roman" w:hAnsi="Times New Roman" w:cs="Times New Roman"/>
          <w:sz w:val="28"/>
          <w:szCs w:val="28"/>
          <w:lang w:eastAsia="ru-RU"/>
        </w:rPr>
        <w:t xml:space="preserve"> на розгляд парламенту </w:t>
      </w:r>
      <w:r w:rsidR="00323960">
        <w:rPr>
          <w:rFonts w:ascii="Times New Roman" w:eastAsia="Times New Roman" w:hAnsi="Times New Roman" w:cs="Times New Roman"/>
          <w:sz w:val="28"/>
          <w:szCs w:val="28"/>
          <w:lang w:eastAsia="ru-RU"/>
        </w:rPr>
        <w:t xml:space="preserve">документів </w:t>
      </w:r>
      <w:r w:rsidRPr="009E24A3">
        <w:rPr>
          <w:rFonts w:ascii="Times New Roman" w:eastAsia="Times New Roman" w:hAnsi="Times New Roman" w:cs="Times New Roman"/>
          <w:sz w:val="28"/>
          <w:szCs w:val="28"/>
          <w:lang w:eastAsia="ru-RU"/>
        </w:rPr>
        <w:t xml:space="preserve">неможливо знайти відповідь на питання щодо реальної потреби у розробці </w:t>
      </w:r>
      <w:r w:rsidR="003F1E5F" w:rsidRPr="00582752">
        <w:rPr>
          <w:rFonts w:ascii="Times New Roman" w:eastAsia="Times New Roman" w:hAnsi="Times New Roman" w:cs="Times New Roman"/>
          <w:sz w:val="28"/>
          <w:szCs w:val="28"/>
          <w:lang w:val="ru-RU" w:eastAsia="ru-RU"/>
        </w:rPr>
        <w:t>та</w:t>
      </w:r>
      <w:r w:rsidRPr="009E24A3">
        <w:rPr>
          <w:rFonts w:ascii="Times New Roman" w:eastAsia="Times New Roman" w:hAnsi="Times New Roman" w:cs="Times New Roman"/>
          <w:sz w:val="28"/>
          <w:szCs w:val="28"/>
          <w:lang w:eastAsia="ru-RU"/>
        </w:rPr>
        <w:t xml:space="preserve"> прийнятті в</w:t>
      </w:r>
      <w:r w:rsidR="00323960">
        <w:rPr>
          <w:rFonts w:ascii="Times New Roman" w:eastAsia="Times New Roman" w:hAnsi="Times New Roman" w:cs="Times New Roman"/>
          <w:sz w:val="28"/>
          <w:szCs w:val="28"/>
          <w:lang w:eastAsia="ru-RU"/>
        </w:rPr>
        <w:t xml:space="preserve">несеного </w:t>
      </w:r>
      <w:r w:rsidRPr="009E24A3">
        <w:rPr>
          <w:rFonts w:ascii="Times New Roman" w:eastAsia="Times New Roman" w:hAnsi="Times New Roman" w:cs="Times New Roman"/>
          <w:sz w:val="28"/>
          <w:szCs w:val="28"/>
          <w:lang w:eastAsia="ru-RU"/>
        </w:rPr>
        <w:t>закон</w:t>
      </w:r>
      <w:r w:rsidR="00323960">
        <w:rPr>
          <w:rFonts w:ascii="Times New Roman" w:eastAsia="Times New Roman" w:hAnsi="Times New Roman" w:cs="Times New Roman"/>
          <w:sz w:val="28"/>
          <w:szCs w:val="28"/>
          <w:lang w:eastAsia="ru-RU"/>
        </w:rPr>
        <w:t>опроекту</w:t>
      </w:r>
      <w:r w:rsidRPr="009E24A3">
        <w:rPr>
          <w:rFonts w:ascii="Times New Roman" w:eastAsia="Times New Roman" w:hAnsi="Times New Roman" w:cs="Times New Roman"/>
          <w:sz w:val="28"/>
          <w:szCs w:val="28"/>
          <w:lang w:eastAsia="ru-RU"/>
        </w:rPr>
        <w:t>. Адже не є зрозумілим (а в супровідних документах до законопроекту не міститься відповідного обґрунтування</w:t>
      </w:r>
      <w:r w:rsidR="003F1E5F">
        <w:rPr>
          <w:rFonts w:ascii="Times New Roman" w:eastAsia="Times New Roman" w:hAnsi="Times New Roman" w:cs="Times New Roman"/>
          <w:sz w:val="28"/>
          <w:szCs w:val="28"/>
          <w:lang w:val="ru-RU" w:eastAsia="ru-RU"/>
        </w:rPr>
        <w:t>),</w:t>
      </w:r>
      <w:r w:rsidRPr="009E24A3">
        <w:rPr>
          <w:rFonts w:ascii="Times New Roman" w:eastAsia="Times New Roman" w:hAnsi="Times New Roman" w:cs="Times New Roman"/>
          <w:sz w:val="28"/>
          <w:szCs w:val="28"/>
          <w:lang w:eastAsia="ru-RU"/>
        </w:rPr>
        <w:t xml:space="preserve"> </w:t>
      </w:r>
      <w:r w:rsidRPr="009E24A3">
        <w:rPr>
          <w:rFonts w:ascii="Times New Roman" w:hAnsi="Times New Roman"/>
          <w:sz w:val="28"/>
          <w:szCs w:val="28"/>
        </w:rPr>
        <w:t xml:space="preserve">чим саме обумовлюється необхідність внесення таких змін до законодавства взагалі, </w:t>
      </w:r>
      <w:r w:rsidRPr="009E24A3">
        <w:rPr>
          <w:rFonts w:ascii="Times New Roman" w:eastAsia="Times New Roman" w:hAnsi="Times New Roman" w:cs="Times New Roman"/>
          <w:sz w:val="28"/>
          <w:szCs w:val="28"/>
          <w:lang w:eastAsia="ru-RU"/>
        </w:rPr>
        <w:t xml:space="preserve">які проблеми в ньому передбачається вирішити і чому саме в Законі, до якого пропонується внести вказані зміни. </w:t>
      </w:r>
    </w:p>
    <w:p w:rsidR="00323960" w:rsidRDefault="009E24A3" w:rsidP="003067A8">
      <w:pPr>
        <w:spacing w:after="0" w:line="240" w:lineRule="auto"/>
        <w:ind w:firstLine="709"/>
        <w:jc w:val="both"/>
        <w:rPr>
          <w:rFonts w:ascii="Times New Roman" w:eastAsia="Times New Roman" w:hAnsi="Times New Roman" w:cs="Times New Roman"/>
          <w:sz w:val="28"/>
          <w:szCs w:val="28"/>
          <w:lang w:eastAsia="ru-RU"/>
        </w:rPr>
      </w:pPr>
      <w:r w:rsidRPr="009E24A3">
        <w:rPr>
          <w:rFonts w:ascii="Times New Roman" w:eastAsia="Times New Roman" w:hAnsi="Times New Roman" w:cs="Times New Roman"/>
          <w:sz w:val="28"/>
          <w:szCs w:val="28"/>
          <w:lang w:eastAsia="ru-RU"/>
        </w:rPr>
        <w:t>2.  Виходячи з назви законопроекту («</w:t>
      </w:r>
      <w:r w:rsidRPr="009E24A3">
        <w:rPr>
          <w:rFonts w:ascii="Times New Roman" w:hAnsi="Times New Roman" w:cs="Times New Roman"/>
          <w:sz w:val="28"/>
          <w:szCs w:val="28"/>
        </w:rPr>
        <w:t>П</w:t>
      </w:r>
      <w:r w:rsidRPr="009E24A3">
        <w:rPr>
          <w:rFonts w:ascii="Times New Roman" w:eastAsia="Times New Roman" w:hAnsi="Times New Roman" w:cs="Times New Roman"/>
          <w:bCs/>
          <w:sz w:val="28"/>
          <w:szCs w:val="28"/>
          <w:lang w:eastAsia="uk-UA"/>
        </w:rPr>
        <w:t xml:space="preserve">ро внесення змін до Закону України «Про охорону дитинства» щодо реалізації </w:t>
      </w:r>
      <w:r w:rsidRPr="009E24A3">
        <w:rPr>
          <w:rFonts w:ascii="Times New Roman" w:eastAsia="Times New Roman" w:hAnsi="Times New Roman" w:cs="Times New Roman"/>
          <w:bCs/>
          <w:sz w:val="28"/>
          <w:szCs w:val="28"/>
          <w:u w:val="single"/>
          <w:lang w:eastAsia="uk-UA"/>
        </w:rPr>
        <w:t>міжнародної ініціативи «Громада, дружня до дітей та молоді»»)</w:t>
      </w:r>
      <w:r w:rsidRPr="009E24A3">
        <w:rPr>
          <w:rFonts w:ascii="Times New Roman" w:hAnsi="Times New Roman" w:cs="Times New Roman"/>
          <w:sz w:val="28"/>
          <w:szCs w:val="28"/>
        </w:rPr>
        <w:t xml:space="preserve"> та змісту </w:t>
      </w:r>
      <w:r w:rsidR="00323960">
        <w:rPr>
          <w:rFonts w:ascii="Times New Roman" w:hAnsi="Times New Roman" w:cs="Times New Roman"/>
          <w:sz w:val="28"/>
          <w:szCs w:val="28"/>
        </w:rPr>
        <w:t xml:space="preserve">його </w:t>
      </w:r>
      <w:r w:rsidRPr="009E24A3">
        <w:rPr>
          <w:rFonts w:ascii="Times New Roman" w:hAnsi="Times New Roman" w:cs="Times New Roman"/>
          <w:sz w:val="28"/>
          <w:szCs w:val="28"/>
        </w:rPr>
        <w:t xml:space="preserve">нової статті </w:t>
      </w:r>
      <w:r w:rsidRPr="009E24A3">
        <w:rPr>
          <w:rFonts w:ascii="Times New Roman" w:eastAsia="Times New Roman" w:hAnsi="Times New Roman" w:cs="Times New Roman"/>
          <w:sz w:val="28"/>
          <w:szCs w:val="28"/>
          <w:lang w:eastAsia="ru-RU"/>
        </w:rPr>
        <w:t>36</w:t>
      </w:r>
      <w:r w:rsidRPr="009E24A3">
        <w:rPr>
          <w:rFonts w:ascii="Times New Roman" w:eastAsia="Times New Roman" w:hAnsi="Times New Roman" w:cs="Times New Roman"/>
          <w:sz w:val="28"/>
          <w:szCs w:val="28"/>
          <w:vertAlign w:val="superscript"/>
          <w:lang w:eastAsia="ru-RU"/>
        </w:rPr>
        <w:t>1</w:t>
      </w:r>
      <w:r w:rsidR="00323960">
        <w:rPr>
          <w:rFonts w:ascii="Times New Roman" w:eastAsia="Times New Roman" w:hAnsi="Times New Roman" w:cs="Times New Roman"/>
          <w:sz w:val="28"/>
          <w:szCs w:val="28"/>
          <w:lang w:eastAsia="ru-RU"/>
        </w:rPr>
        <w:t xml:space="preserve">, у ньому </w:t>
      </w:r>
      <w:r w:rsidRPr="009E24A3">
        <w:rPr>
          <w:rFonts w:ascii="Times New Roman" w:eastAsia="Times New Roman" w:hAnsi="Times New Roman" w:cs="Times New Roman"/>
          <w:sz w:val="28"/>
          <w:szCs w:val="28"/>
          <w:lang w:eastAsia="ru-RU"/>
        </w:rPr>
        <w:t>йдеться лише про реалізацію однієї міжнародної ініціативи, а саме – «Громада, дружня до дітей та молоді», тоді як вказана стаття має назву «</w:t>
      </w:r>
      <w:r w:rsidRPr="009E24A3">
        <w:rPr>
          <w:rFonts w:ascii="Times New Roman" w:eastAsia="Times New Roman" w:hAnsi="Times New Roman" w:cs="Times New Roman"/>
          <w:sz w:val="28"/>
          <w:szCs w:val="28"/>
          <w:u w:val="single"/>
          <w:lang w:eastAsia="ru-RU"/>
        </w:rPr>
        <w:t>Міжнародні ініціативи»</w:t>
      </w:r>
      <w:r w:rsidR="003F1E5F" w:rsidRPr="003F1E5F">
        <w:rPr>
          <w:rFonts w:ascii="Times New Roman" w:eastAsia="Times New Roman" w:hAnsi="Times New Roman" w:cs="Times New Roman"/>
          <w:sz w:val="28"/>
          <w:szCs w:val="28"/>
          <w:u w:val="single"/>
          <w:lang w:eastAsia="ru-RU"/>
        </w:rPr>
        <w:t xml:space="preserve"> </w:t>
      </w:r>
      <w:r w:rsidRPr="009E24A3">
        <w:rPr>
          <w:rFonts w:ascii="Times New Roman" w:eastAsia="Times New Roman" w:hAnsi="Times New Roman" w:cs="Times New Roman"/>
          <w:sz w:val="28"/>
          <w:szCs w:val="28"/>
          <w:lang w:eastAsia="ru-RU"/>
        </w:rPr>
        <w:t>(в множині)</w:t>
      </w:r>
      <w:r w:rsidR="00323960">
        <w:rPr>
          <w:rFonts w:ascii="Times New Roman" w:eastAsia="Times New Roman" w:hAnsi="Times New Roman" w:cs="Times New Roman"/>
          <w:sz w:val="28"/>
          <w:szCs w:val="28"/>
          <w:lang w:eastAsia="ru-RU"/>
        </w:rPr>
        <w:t>, чим визначається</w:t>
      </w:r>
      <w:r w:rsidRPr="009E24A3">
        <w:rPr>
          <w:rFonts w:ascii="Times New Roman" w:eastAsia="Times New Roman" w:hAnsi="Times New Roman" w:cs="Times New Roman"/>
          <w:sz w:val="28"/>
          <w:szCs w:val="28"/>
          <w:lang w:eastAsia="ru-RU"/>
        </w:rPr>
        <w:t xml:space="preserve">, що її предмет розрахований на регулювання більш широкого кола відносин. </w:t>
      </w:r>
    </w:p>
    <w:p w:rsidR="003067A8" w:rsidRDefault="009E24A3" w:rsidP="003067A8">
      <w:pPr>
        <w:spacing w:after="0" w:line="240" w:lineRule="auto"/>
        <w:ind w:firstLine="709"/>
        <w:jc w:val="both"/>
        <w:rPr>
          <w:rFonts w:ascii="Times New Roman" w:hAnsi="Times New Roman" w:cs="Times New Roman"/>
          <w:sz w:val="28"/>
          <w:szCs w:val="28"/>
        </w:rPr>
      </w:pPr>
      <w:r w:rsidRPr="009E24A3">
        <w:rPr>
          <w:rFonts w:ascii="Times New Roman" w:eastAsia="Times New Roman" w:hAnsi="Times New Roman" w:cs="Times New Roman"/>
          <w:sz w:val="28"/>
          <w:szCs w:val="28"/>
          <w:lang w:eastAsia="ru-RU"/>
        </w:rPr>
        <w:t xml:space="preserve">Водночас </w:t>
      </w:r>
      <w:r w:rsidR="007E62A7">
        <w:rPr>
          <w:rFonts w:ascii="Times New Roman" w:eastAsia="Times New Roman" w:hAnsi="Times New Roman" w:cs="Times New Roman"/>
          <w:sz w:val="28"/>
          <w:szCs w:val="28"/>
          <w:lang w:eastAsia="ru-RU"/>
        </w:rPr>
        <w:t xml:space="preserve">у </w:t>
      </w:r>
      <w:r w:rsidRPr="009E24A3">
        <w:rPr>
          <w:rFonts w:ascii="Times New Roman" w:eastAsia="Times New Roman" w:hAnsi="Times New Roman" w:cs="Times New Roman"/>
          <w:sz w:val="28"/>
          <w:szCs w:val="28"/>
          <w:lang w:eastAsia="ru-RU"/>
        </w:rPr>
        <w:t>Закон</w:t>
      </w:r>
      <w:r w:rsidR="007E62A7">
        <w:rPr>
          <w:rFonts w:ascii="Times New Roman" w:eastAsia="Times New Roman" w:hAnsi="Times New Roman" w:cs="Times New Roman"/>
          <w:sz w:val="28"/>
          <w:szCs w:val="28"/>
          <w:lang w:eastAsia="ru-RU"/>
        </w:rPr>
        <w:t xml:space="preserve">і </w:t>
      </w:r>
      <w:r w:rsidRPr="009E24A3">
        <w:rPr>
          <w:rFonts w:ascii="Times New Roman" w:eastAsia="Times New Roman" w:hAnsi="Times New Roman" w:cs="Times New Roman"/>
          <w:sz w:val="28"/>
          <w:szCs w:val="28"/>
          <w:lang w:eastAsia="ru-RU"/>
        </w:rPr>
        <w:t>вже є статт</w:t>
      </w:r>
      <w:r w:rsidR="007E62A7">
        <w:rPr>
          <w:rFonts w:ascii="Times New Roman" w:eastAsia="Times New Roman" w:hAnsi="Times New Roman" w:cs="Times New Roman"/>
          <w:sz w:val="28"/>
          <w:szCs w:val="28"/>
          <w:lang w:eastAsia="ru-RU"/>
        </w:rPr>
        <w:t>я</w:t>
      </w:r>
      <w:r w:rsidRPr="009E24A3">
        <w:rPr>
          <w:rFonts w:ascii="Times New Roman" w:eastAsia="Times New Roman" w:hAnsi="Times New Roman" w:cs="Times New Roman"/>
          <w:sz w:val="28"/>
          <w:szCs w:val="28"/>
          <w:lang w:eastAsia="ru-RU"/>
        </w:rPr>
        <w:t xml:space="preserve"> 36, в якій внормовуються питання </w:t>
      </w:r>
      <w:r w:rsidRPr="009E24A3">
        <w:rPr>
          <w:rFonts w:ascii="Times New Roman" w:hAnsi="Times New Roman" w:cs="Times New Roman"/>
          <w:sz w:val="28"/>
          <w:szCs w:val="28"/>
        </w:rPr>
        <w:t xml:space="preserve">участі України у міжнародному співробітництві з охорони дитинства. </w:t>
      </w:r>
      <w:r w:rsidR="007E62A7">
        <w:rPr>
          <w:rFonts w:ascii="Times New Roman" w:hAnsi="Times New Roman" w:cs="Times New Roman"/>
          <w:sz w:val="28"/>
          <w:szCs w:val="28"/>
        </w:rPr>
        <w:t xml:space="preserve">У зв’язку з цим вважаємо, що необхідності </w:t>
      </w:r>
      <w:r w:rsidRPr="009E24A3">
        <w:rPr>
          <w:rFonts w:ascii="Times New Roman" w:hAnsi="Times New Roman" w:cs="Times New Roman"/>
          <w:sz w:val="28"/>
          <w:szCs w:val="28"/>
        </w:rPr>
        <w:t xml:space="preserve">у доповненні Закону новою </w:t>
      </w:r>
      <w:r w:rsidR="007E62A7">
        <w:rPr>
          <w:rFonts w:ascii="Times New Roman" w:hAnsi="Times New Roman" w:cs="Times New Roman"/>
          <w:sz w:val="28"/>
          <w:szCs w:val="28"/>
        </w:rPr>
        <w:t>с</w:t>
      </w:r>
      <w:r w:rsidRPr="009E24A3">
        <w:rPr>
          <w:rFonts w:ascii="Times New Roman" w:hAnsi="Times New Roman" w:cs="Times New Roman"/>
          <w:sz w:val="28"/>
          <w:szCs w:val="28"/>
        </w:rPr>
        <w:t xml:space="preserve">таттею, де </w:t>
      </w:r>
      <w:r w:rsidRPr="009E24A3">
        <w:rPr>
          <w:rFonts w:ascii="Times New Roman" w:hAnsi="Times New Roman" w:cs="Times New Roman"/>
          <w:sz w:val="28"/>
          <w:szCs w:val="28"/>
        </w:rPr>
        <w:lastRenderedPageBreak/>
        <w:t>внормову</w:t>
      </w:r>
      <w:r w:rsidR="007E62A7">
        <w:rPr>
          <w:rFonts w:ascii="Times New Roman" w:hAnsi="Times New Roman" w:cs="Times New Roman"/>
          <w:sz w:val="28"/>
          <w:szCs w:val="28"/>
        </w:rPr>
        <w:t xml:space="preserve">ється лише </w:t>
      </w:r>
      <w:r w:rsidRPr="009E24A3">
        <w:rPr>
          <w:rFonts w:ascii="Times New Roman" w:hAnsi="Times New Roman" w:cs="Times New Roman"/>
          <w:sz w:val="28"/>
          <w:szCs w:val="28"/>
        </w:rPr>
        <w:t>питання реалізація однієї міжнародної ініціативи, немає</w:t>
      </w:r>
      <w:r w:rsidR="009913F5">
        <w:rPr>
          <w:rFonts w:ascii="Times New Roman" w:hAnsi="Times New Roman" w:cs="Times New Roman"/>
          <w:sz w:val="28"/>
          <w:szCs w:val="28"/>
        </w:rPr>
        <w:t>, оскільки вказане питання можна вирішити шляхом вне</w:t>
      </w:r>
      <w:r w:rsidR="001B11D6">
        <w:rPr>
          <w:rFonts w:ascii="Times New Roman" w:hAnsi="Times New Roman" w:cs="Times New Roman"/>
          <w:sz w:val="28"/>
          <w:szCs w:val="28"/>
        </w:rPr>
        <w:t xml:space="preserve">сення </w:t>
      </w:r>
      <w:r w:rsidR="003067A8">
        <w:rPr>
          <w:rFonts w:ascii="Times New Roman" w:hAnsi="Times New Roman" w:cs="Times New Roman"/>
          <w:sz w:val="28"/>
          <w:szCs w:val="28"/>
        </w:rPr>
        <w:t>відповідних з</w:t>
      </w:r>
      <w:r w:rsidR="009913F5">
        <w:rPr>
          <w:rFonts w:ascii="Times New Roman" w:hAnsi="Times New Roman" w:cs="Times New Roman"/>
          <w:sz w:val="28"/>
          <w:szCs w:val="28"/>
        </w:rPr>
        <w:t>м</w:t>
      </w:r>
      <w:r w:rsidR="003067A8">
        <w:rPr>
          <w:rFonts w:ascii="Times New Roman" w:hAnsi="Times New Roman" w:cs="Times New Roman"/>
          <w:sz w:val="28"/>
          <w:szCs w:val="28"/>
        </w:rPr>
        <w:t>ін до його статті 36</w:t>
      </w:r>
      <w:r w:rsidRPr="009E24A3">
        <w:rPr>
          <w:rFonts w:ascii="Times New Roman" w:hAnsi="Times New Roman" w:cs="Times New Roman"/>
          <w:sz w:val="28"/>
          <w:szCs w:val="28"/>
        </w:rPr>
        <w:t xml:space="preserve">. </w:t>
      </w:r>
    </w:p>
    <w:p w:rsidR="009E24A3" w:rsidRDefault="009E24A3" w:rsidP="003067A8">
      <w:pPr>
        <w:spacing w:after="0" w:line="240" w:lineRule="auto"/>
        <w:ind w:firstLine="709"/>
        <w:jc w:val="both"/>
        <w:rPr>
          <w:rFonts w:ascii="Times New Roman" w:hAnsi="Times New Roman"/>
          <w:sz w:val="28"/>
          <w:szCs w:val="28"/>
        </w:rPr>
      </w:pPr>
      <w:r w:rsidRPr="009E24A3">
        <w:rPr>
          <w:rFonts w:ascii="Times New Roman" w:eastAsia="Times New Roman" w:hAnsi="Times New Roman" w:cs="Times New Roman"/>
          <w:bCs/>
          <w:sz w:val="28"/>
          <w:szCs w:val="28"/>
          <w:lang w:eastAsia="uk-UA"/>
        </w:rPr>
        <w:t>3</w:t>
      </w:r>
      <w:r w:rsidRPr="009E24A3">
        <w:rPr>
          <w:rFonts w:ascii="Times New Roman" w:hAnsi="Times New Roman"/>
          <w:sz w:val="28"/>
          <w:szCs w:val="28"/>
        </w:rPr>
        <w:t xml:space="preserve">. </w:t>
      </w:r>
      <w:r w:rsidR="003067A8">
        <w:rPr>
          <w:rFonts w:ascii="Times New Roman" w:hAnsi="Times New Roman"/>
          <w:sz w:val="28"/>
          <w:szCs w:val="28"/>
        </w:rPr>
        <w:t xml:space="preserve">У проекті </w:t>
      </w:r>
      <w:r w:rsidRPr="009E24A3">
        <w:rPr>
          <w:rFonts w:ascii="Times New Roman" w:hAnsi="Times New Roman"/>
          <w:sz w:val="28"/>
          <w:szCs w:val="28"/>
        </w:rPr>
        <w:t>передбачається запровадження у законодавство України нової юридичної конструкції – «Міжнародна ініціатива «Гром</w:t>
      </w:r>
      <w:r w:rsidR="008E4A54">
        <w:rPr>
          <w:rFonts w:ascii="Times New Roman" w:hAnsi="Times New Roman"/>
          <w:sz w:val="28"/>
          <w:szCs w:val="28"/>
        </w:rPr>
        <w:t>ада, дружня до дітей та молоді»</w:t>
      </w:r>
      <w:r w:rsidR="00323960">
        <w:rPr>
          <w:rFonts w:ascii="Times New Roman" w:hAnsi="Times New Roman"/>
          <w:sz w:val="28"/>
          <w:szCs w:val="28"/>
        </w:rPr>
        <w:t>»</w:t>
      </w:r>
      <w:r w:rsidRPr="009E24A3">
        <w:rPr>
          <w:rFonts w:ascii="Times New Roman" w:hAnsi="Times New Roman"/>
          <w:sz w:val="28"/>
          <w:szCs w:val="28"/>
        </w:rPr>
        <w:t xml:space="preserve"> </w:t>
      </w:r>
      <w:r w:rsidR="00D44082">
        <w:rPr>
          <w:rFonts w:ascii="Times New Roman" w:hAnsi="Times New Roman"/>
          <w:sz w:val="28"/>
          <w:szCs w:val="28"/>
        </w:rPr>
        <w:t>(далі – Ініціатива)</w:t>
      </w:r>
      <w:r w:rsidR="003067A8">
        <w:rPr>
          <w:rFonts w:ascii="Times New Roman" w:hAnsi="Times New Roman"/>
          <w:sz w:val="28"/>
          <w:szCs w:val="28"/>
        </w:rPr>
        <w:t>,</w:t>
      </w:r>
      <w:r w:rsidR="00D44082">
        <w:rPr>
          <w:rFonts w:ascii="Times New Roman" w:hAnsi="Times New Roman"/>
          <w:sz w:val="28"/>
          <w:szCs w:val="28"/>
        </w:rPr>
        <w:t xml:space="preserve"> </w:t>
      </w:r>
      <w:r w:rsidRPr="009E24A3">
        <w:rPr>
          <w:rFonts w:ascii="Times New Roman" w:hAnsi="Times New Roman"/>
          <w:sz w:val="28"/>
          <w:szCs w:val="28"/>
        </w:rPr>
        <w:t>під якою пропонується розуміти «ініціативу, що спрямована на забезпечення захисту прав дитини, визначених Конвенцією про права дитини, зокрема прав на збереження індивідуальності, безпеку, вільне висловлювання думок, освіту, охорону</w:t>
      </w:r>
      <w:r w:rsidR="008E4A54">
        <w:rPr>
          <w:rFonts w:ascii="Times New Roman" w:hAnsi="Times New Roman"/>
          <w:sz w:val="28"/>
          <w:szCs w:val="28"/>
        </w:rPr>
        <w:t xml:space="preserve"> здоров’я, відпочинок, дозвілля</w:t>
      </w:r>
      <w:r w:rsidRPr="009E24A3">
        <w:rPr>
          <w:rFonts w:ascii="Times New Roman" w:hAnsi="Times New Roman"/>
          <w:sz w:val="28"/>
          <w:szCs w:val="28"/>
        </w:rPr>
        <w:t>» (ч. 1 нової статті 36</w:t>
      </w:r>
      <w:r w:rsidRPr="009E24A3">
        <w:rPr>
          <w:rFonts w:ascii="Times New Roman" w:hAnsi="Times New Roman"/>
          <w:sz w:val="28"/>
          <w:szCs w:val="28"/>
          <w:vertAlign w:val="superscript"/>
        </w:rPr>
        <w:t>1</w:t>
      </w:r>
      <w:r w:rsidRPr="009E24A3">
        <w:rPr>
          <w:rFonts w:ascii="Times New Roman" w:hAnsi="Times New Roman"/>
          <w:sz w:val="28"/>
          <w:szCs w:val="28"/>
        </w:rPr>
        <w:t xml:space="preserve"> </w:t>
      </w:r>
      <w:r w:rsidR="003067A8">
        <w:rPr>
          <w:rFonts w:ascii="Times New Roman" w:hAnsi="Times New Roman"/>
          <w:sz w:val="28"/>
          <w:szCs w:val="28"/>
        </w:rPr>
        <w:t>Закону</w:t>
      </w:r>
      <w:r w:rsidRPr="009E24A3">
        <w:rPr>
          <w:rFonts w:ascii="Times New Roman" w:hAnsi="Times New Roman"/>
          <w:sz w:val="28"/>
          <w:szCs w:val="28"/>
        </w:rPr>
        <w:t xml:space="preserve">). При цьому </w:t>
      </w:r>
      <w:r w:rsidR="003067A8">
        <w:rPr>
          <w:rFonts w:ascii="Times New Roman" w:hAnsi="Times New Roman"/>
          <w:sz w:val="28"/>
          <w:szCs w:val="28"/>
        </w:rPr>
        <w:t>визначається</w:t>
      </w:r>
      <w:r w:rsidRPr="009E24A3">
        <w:rPr>
          <w:rFonts w:ascii="Times New Roman" w:hAnsi="Times New Roman"/>
          <w:sz w:val="28"/>
          <w:szCs w:val="28"/>
        </w:rPr>
        <w:t xml:space="preserve">, що  територіальні громади міст, ОТГ, які приєдналися до </w:t>
      </w:r>
      <w:r w:rsidR="00D44082">
        <w:rPr>
          <w:rFonts w:ascii="Times New Roman" w:hAnsi="Times New Roman"/>
          <w:sz w:val="28"/>
          <w:szCs w:val="28"/>
        </w:rPr>
        <w:t>І</w:t>
      </w:r>
      <w:r w:rsidRPr="009E24A3">
        <w:rPr>
          <w:rFonts w:ascii="Times New Roman" w:hAnsi="Times New Roman"/>
          <w:sz w:val="28"/>
          <w:szCs w:val="28"/>
        </w:rPr>
        <w:t xml:space="preserve">ніціативи, можуть визнаватися кандидатами на отримання статусу «Громада, дружня до дітей та молоді», отримувати чи </w:t>
      </w:r>
      <w:r w:rsidRPr="009E24A3">
        <w:rPr>
          <w:rFonts w:ascii="Times New Roman" w:hAnsi="Times New Roman"/>
          <w:sz w:val="28"/>
          <w:szCs w:val="28"/>
          <w:u w:val="single"/>
        </w:rPr>
        <w:t xml:space="preserve">підтверджувати такий статус у порядку, встановленому </w:t>
      </w:r>
      <w:r w:rsidRPr="009E24A3">
        <w:rPr>
          <w:rFonts w:ascii="Times New Roman" w:hAnsi="Times New Roman"/>
          <w:i/>
          <w:sz w:val="28"/>
          <w:szCs w:val="28"/>
          <w:u w:val="single"/>
        </w:rPr>
        <w:t>Кабінетом Міністрів України»</w:t>
      </w:r>
      <w:r w:rsidRPr="009E24A3">
        <w:rPr>
          <w:rFonts w:ascii="Times New Roman" w:hAnsi="Times New Roman"/>
          <w:sz w:val="28"/>
          <w:szCs w:val="28"/>
        </w:rPr>
        <w:t xml:space="preserve"> (ч. 2 нової статті 36</w:t>
      </w:r>
      <w:r w:rsidRPr="009E24A3">
        <w:rPr>
          <w:rFonts w:ascii="Times New Roman" w:hAnsi="Times New Roman"/>
          <w:sz w:val="28"/>
          <w:szCs w:val="28"/>
          <w:vertAlign w:val="superscript"/>
        </w:rPr>
        <w:t>1</w:t>
      </w:r>
      <w:r w:rsidRPr="009E24A3">
        <w:rPr>
          <w:rFonts w:ascii="Times New Roman" w:hAnsi="Times New Roman"/>
          <w:sz w:val="28"/>
          <w:szCs w:val="28"/>
        </w:rPr>
        <w:t xml:space="preserve">). </w:t>
      </w:r>
    </w:p>
    <w:p w:rsidR="009E24A3" w:rsidRPr="009E24A3" w:rsidRDefault="009E24A3" w:rsidP="003067A8">
      <w:pPr>
        <w:spacing w:after="0" w:line="240" w:lineRule="auto"/>
        <w:ind w:firstLine="709"/>
        <w:jc w:val="both"/>
        <w:rPr>
          <w:rFonts w:ascii="Times New Roman" w:hAnsi="Times New Roman"/>
          <w:sz w:val="28"/>
          <w:szCs w:val="28"/>
        </w:rPr>
      </w:pPr>
      <w:r w:rsidRPr="009E24A3">
        <w:rPr>
          <w:rFonts w:ascii="Times New Roman" w:hAnsi="Times New Roman"/>
          <w:sz w:val="28"/>
          <w:szCs w:val="28"/>
        </w:rPr>
        <w:t xml:space="preserve">У цьому зв’язку вважаємо за доцільне зазначити таке. </w:t>
      </w:r>
    </w:p>
    <w:p w:rsidR="00794D22" w:rsidRDefault="009E24A3" w:rsidP="00794D22">
      <w:pPr>
        <w:spacing w:after="0" w:line="240" w:lineRule="auto"/>
        <w:ind w:firstLine="709"/>
        <w:jc w:val="both"/>
        <w:rPr>
          <w:rFonts w:ascii="Times New Roman" w:hAnsi="Times New Roman"/>
          <w:sz w:val="28"/>
          <w:szCs w:val="28"/>
          <w:u w:val="single"/>
        </w:rPr>
      </w:pPr>
      <w:r w:rsidRPr="009E24A3">
        <w:rPr>
          <w:rFonts w:ascii="Times New Roman" w:hAnsi="Times New Roman"/>
          <w:sz w:val="28"/>
          <w:szCs w:val="28"/>
        </w:rPr>
        <w:t xml:space="preserve">3.1 Порушені у проекті питання стосуються реалізації державної політики у сфері захисту прав та інтересів дітей в умовах децентралізації влади, які наразі врегульовано низкою підзаконних правових актів, зокрема: </w:t>
      </w:r>
      <w:bookmarkStart w:id="1" w:name="n129"/>
      <w:bookmarkEnd w:id="1"/>
      <w:r w:rsidRPr="009E24A3">
        <w:rPr>
          <w:rFonts w:ascii="Times New Roman" w:hAnsi="Times New Roman"/>
          <w:sz w:val="28"/>
          <w:szCs w:val="28"/>
        </w:rPr>
        <w:t>по</w:t>
      </w:r>
      <w:r w:rsidRPr="009E24A3">
        <w:rPr>
          <w:rFonts w:ascii="Times New Roman" w:hAnsi="Times New Roman"/>
          <w:sz w:val="28"/>
          <w:szCs w:val="28"/>
          <w:lang w:eastAsia="ar-SA"/>
        </w:rPr>
        <w:t xml:space="preserve">становами Кабінету Міністрів України </w:t>
      </w:r>
      <w:bookmarkStart w:id="2" w:name="n3"/>
      <w:bookmarkEnd w:id="2"/>
      <w:r w:rsidRPr="009E24A3">
        <w:rPr>
          <w:rFonts w:ascii="Times New Roman" w:hAnsi="Times New Roman"/>
          <w:sz w:val="28"/>
          <w:szCs w:val="28"/>
          <w:lang w:eastAsia="uk-UA"/>
        </w:rPr>
        <w:t>«Деякі питання реалізації пілотного проекту із соціального захисту сімей з дітьми та підтримки розвитку відповідального батьківства» від 30 травня 2018 р. № 427</w:t>
      </w:r>
      <w:r w:rsidRPr="009E24A3">
        <w:rPr>
          <w:rFonts w:ascii="Times New Roman" w:hAnsi="Times New Roman"/>
          <w:sz w:val="28"/>
          <w:szCs w:val="28"/>
          <w:vertAlign w:val="superscript"/>
          <w:lang w:eastAsia="uk-UA"/>
        </w:rPr>
        <w:footnoteReference w:id="1"/>
      </w:r>
      <w:r w:rsidRPr="009E24A3">
        <w:rPr>
          <w:rFonts w:ascii="Times New Roman" w:hAnsi="Times New Roman"/>
          <w:sz w:val="28"/>
          <w:szCs w:val="28"/>
          <w:lang w:eastAsia="uk-UA"/>
        </w:rPr>
        <w:t xml:space="preserve"> (п. 2 та </w:t>
      </w:r>
      <w:proofErr w:type="spellStart"/>
      <w:r w:rsidRPr="009E24A3">
        <w:rPr>
          <w:rFonts w:ascii="Times New Roman" w:hAnsi="Times New Roman"/>
          <w:sz w:val="28"/>
          <w:szCs w:val="28"/>
          <w:lang w:eastAsia="uk-UA"/>
        </w:rPr>
        <w:t>абз</w:t>
      </w:r>
      <w:proofErr w:type="spellEnd"/>
      <w:r w:rsidRPr="009E24A3">
        <w:rPr>
          <w:rFonts w:ascii="Times New Roman" w:hAnsi="Times New Roman"/>
          <w:sz w:val="28"/>
          <w:szCs w:val="28"/>
          <w:lang w:eastAsia="uk-UA"/>
        </w:rPr>
        <w:t>. 3 п. 4); «Про затвердження Державної соціальної програми «Національний план дій щодо реалізації Конвенції ООН про права дитини» на період до 2021 року» від 30 травня 2018 р. № 453</w:t>
      </w:r>
      <w:r w:rsidR="00D44082" w:rsidRPr="009E24A3">
        <w:rPr>
          <w:rFonts w:ascii="Times New Roman" w:hAnsi="Times New Roman"/>
          <w:sz w:val="28"/>
          <w:szCs w:val="28"/>
          <w:vertAlign w:val="superscript"/>
          <w:lang w:eastAsia="uk-UA"/>
        </w:rPr>
        <w:footnoteReference w:id="2"/>
      </w:r>
      <w:r w:rsidRPr="009E24A3">
        <w:rPr>
          <w:rFonts w:ascii="Times New Roman" w:hAnsi="Times New Roman"/>
          <w:sz w:val="28"/>
          <w:szCs w:val="28"/>
          <w:lang w:eastAsia="uk-UA"/>
        </w:rPr>
        <w:t xml:space="preserve"> (далі – Програма). Зокрема, Програмою </w:t>
      </w:r>
      <w:r w:rsidRPr="009E24A3">
        <w:rPr>
          <w:rFonts w:ascii="Times New Roman" w:hAnsi="Times New Roman"/>
          <w:sz w:val="28"/>
          <w:szCs w:val="28"/>
        </w:rPr>
        <w:t xml:space="preserve">планується реформування системи забезпечення прав дітей, запровадження партнерських відносин між органами виконавчої влади, органами місцевого самоврядування та територіальними громадами. У зв’язку з процесами децентралізації в країні та підвищенням ролі територіальних громад до Програми включено </w:t>
      </w:r>
      <w:r w:rsidR="00D44082">
        <w:rPr>
          <w:rFonts w:ascii="Times New Roman" w:hAnsi="Times New Roman"/>
          <w:sz w:val="28"/>
          <w:szCs w:val="28"/>
        </w:rPr>
        <w:t>Р</w:t>
      </w:r>
      <w:r w:rsidRPr="009E24A3">
        <w:rPr>
          <w:rFonts w:ascii="Times New Roman" w:hAnsi="Times New Roman"/>
          <w:sz w:val="28"/>
          <w:szCs w:val="28"/>
        </w:rPr>
        <w:t xml:space="preserve">озділ </w:t>
      </w:r>
      <w:r w:rsidR="00D44082" w:rsidRPr="00582752">
        <w:rPr>
          <w:rFonts w:ascii="Times New Roman" w:hAnsi="Times New Roman" w:cs="Times New Roman"/>
          <w:sz w:val="28"/>
          <w:szCs w:val="28"/>
          <w:lang w:eastAsia="uk-UA"/>
        </w:rPr>
        <w:t>ІХ</w:t>
      </w:r>
      <w:r w:rsidR="00D44082" w:rsidRPr="00582752">
        <w:rPr>
          <w:rFonts w:ascii="Times New Roman" w:hAnsi="Times New Roman"/>
          <w:sz w:val="28"/>
          <w:szCs w:val="28"/>
        </w:rPr>
        <w:t xml:space="preserve"> Додатку 2</w:t>
      </w:r>
      <w:r w:rsidR="00D44082">
        <w:rPr>
          <w:rFonts w:ascii="Times New Roman" w:hAnsi="Times New Roman"/>
          <w:sz w:val="28"/>
          <w:szCs w:val="28"/>
        </w:rPr>
        <w:t xml:space="preserve"> </w:t>
      </w:r>
      <w:r w:rsidRPr="009E24A3">
        <w:rPr>
          <w:rFonts w:ascii="Times New Roman" w:hAnsi="Times New Roman"/>
          <w:sz w:val="28"/>
          <w:szCs w:val="28"/>
        </w:rPr>
        <w:t>«Активізація ролі територіальної громади в умовах децентралізації»</w:t>
      </w:r>
      <w:r w:rsidRPr="009E24A3">
        <w:rPr>
          <w:rFonts w:ascii="Times New Roman" w:hAnsi="Times New Roman"/>
          <w:sz w:val="28"/>
          <w:szCs w:val="28"/>
          <w:vertAlign w:val="superscript"/>
        </w:rPr>
        <w:footnoteReference w:id="3"/>
      </w:r>
      <w:r w:rsidRPr="009E24A3">
        <w:rPr>
          <w:rFonts w:ascii="Times New Roman" w:hAnsi="Times New Roman"/>
          <w:sz w:val="28"/>
          <w:szCs w:val="28"/>
        </w:rPr>
        <w:t xml:space="preserve">, яким </w:t>
      </w:r>
      <w:r w:rsidRPr="009E24A3">
        <w:rPr>
          <w:rFonts w:ascii="Times New Roman" w:hAnsi="Times New Roman"/>
          <w:sz w:val="28"/>
          <w:szCs w:val="28"/>
          <w:u w:val="single"/>
        </w:rPr>
        <w:t>передбачено заходи з формування громад, доброзичливих до дітей</w:t>
      </w:r>
      <w:r w:rsidRPr="009E24A3">
        <w:rPr>
          <w:rFonts w:ascii="Times New Roman" w:hAnsi="Times New Roman"/>
          <w:sz w:val="28"/>
          <w:szCs w:val="28"/>
        </w:rPr>
        <w:t xml:space="preserve">. Виконавцями Програми є органи виконавчої влади, органи місцевого самоврядування, громадські та інші недержавні організації, міжнародні фонди. </w:t>
      </w:r>
      <w:r w:rsidRPr="009E24A3">
        <w:rPr>
          <w:rFonts w:ascii="Times New Roman" w:hAnsi="Times New Roman"/>
          <w:sz w:val="28"/>
          <w:szCs w:val="28"/>
        </w:rPr>
        <w:lastRenderedPageBreak/>
        <w:t>Програма реаліз</w:t>
      </w:r>
      <w:r w:rsidR="00323960">
        <w:rPr>
          <w:rFonts w:ascii="Times New Roman" w:hAnsi="Times New Roman"/>
          <w:sz w:val="28"/>
          <w:szCs w:val="28"/>
        </w:rPr>
        <w:t>ов</w:t>
      </w:r>
      <w:r w:rsidRPr="009E24A3">
        <w:rPr>
          <w:rFonts w:ascii="Times New Roman" w:hAnsi="Times New Roman"/>
          <w:sz w:val="28"/>
          <w:szCs w:val="28"/>
        </w:rPr>
        <w:t>уватиметься за рахунок коштів державного та місцевих бюджетів, передбачених на фінансування відповідних сфер і галузей, а також інших джерел, не заборонених законодавством України</w:t>
      </w:r>
      <w:r w:rsidRPr="009E24A3">
        <w:rPr>
          <w:rFonts w:ascii="Times New Roman" w:hAnsi="Times New Roman"/>
          <w:sz w:val="28"/>
          <w:szCs w:val="28"/>
          <w:vertAlign w:val="superscript"/>
        </w:rPr>
        <w:footnoteReference w:id="4"/>
      </w:r>
      <w:r w:rsidRPr="009E24A3">
        <w:rPr>
          <w:rFonts w:ascii="Times New Roman" w:hAnsi="Times New Roman"/>
          <w:sz w:val="28"/>
          <w:szCs w:val="28"/>
        </w:rPr>
        <w:t xml:space="preserve">. </w:t>
      </w:r>
      <w:r w:rsidRPr="009E24A3">
        <w:rPr>
          <w:rFonts w:ascii="Times New Roman" w:hAnsi="Times New Roman"/>
          <w:sz w:val="28"/>
          <w:szCs w:val="28"/>
          <w:u w:val="single"/>
        </w:rPr>
        <w:t xml:space="preserve">Головне управління не вбачає підстав для перенесення регулювання відповідних питань з підзаконного рівня на законодавчий, а суб’єктом права законодавчої ініціативи жодних аргументів </w:t>
      </w:r>
      <w:r w:rsidR="003067A8">
        <w:rPr>
          <w:rFonts w:ascii="Times New Roman" w:hAnsi="Times New Roman"/>
          <w:sz w:val="28"/>
          <w:szCs w:val="28"/>
          <w:u w:val="single"/>
        </w:rPr>
        <w:t xml:space="preserve">на користь </w:t>
      </w:r>
      <w:r w:rsidRPr="009E24A3">
        <w:rPr>
          <w:rFonts w:ascii="Times New Roman" w:hAnsi="Times New Roman"/>
          <w:sz w:val="28"/>
          <w:szCs w:val="28"/>
          <w:u w:val="single"/>
        </w:rPr>
        <w:t xml:space="preserve">цього не наводиться. </w:t>
      </w:r>
    </w:p>
    <w:p w:rsidR="00794D22" w:rsidRPr="00794D22" w:rsidRDefault="00794D22" w:rsidP="00794D22">
      <w:pPr>
        <w:spacing w:after="0" w:line="240" w:lineRule="auto"/>
        <w:ind w:firstLine="709"/>
        <w:jc w:val="both"/>
        <w:rPr>
          <w:rFonts w:ascii="Times New Roman" w:hAnsi="Times New Roman"/>
          <w:sz w:val="28"/>
          <w:szCs w:val="28"/>
        </w:rPr>
      </w:pPr>
      <w:r w:rsidRPr="00794D22">
        <w:rPr>
          <w:rFonts w:ascii="Times New Roman" w:hAnsi="Times New Roman"/>
          <w:sz w:val="28"/>
          <w:szCs w:val="28"/>
        </w:rPr>
        <w:t xml:space="preserve">Виходячи з цього, не заперечуючи можливості вирішення на законодавчому рівні питань, порушених у законопроекті, Головне управління має підстави вважати, що їх успішне вирішення можливе на підзаконному рівні. </w:t>
      </w:r>
    </w:p>
    <w:p w:rsidR="00D44082" w:rsidRDefault="009E24A3" w:rsidP="003067A8">
      <w:pPr>
        <w:widowControl w:val="0"/>
        <w:autoSpaceDE w:val="0"/>
        <w:autoSpaceDN w:val="0"/>
        <w:adjustRightInd w:val="0"/>
        <w:spacing w:after="0" w:line="240" w:lineRule="auto"/>
        <w:ind w:firstLine="709"/>
        <w:jc w:val="both"/>
        <w:rPr>
          <w:rFonts w:ascii="Times New Roman" w:hAnsi="Times New Roman"/>
          <w:sz w:val="28"/>
          <w:szCs w:val="28"/>
          <w:lang w:eastAsia="uk-UA"/>
        </w:rPr>
      </w:pPr>
      <w:r w:rsidRPr="009E24A3">
        <w:rPr>
          <w:rFonts w:ascii="Times New Roman" w:eastAsia="Times New Roman" w:hAnsi="Times New Roman" w:cs="Times New Roman"/>
          <w:sz w:val="28"/>
          <w:szCs w:val="28"/>
          <w:lang w:eastAsia="ru-RU"/>
        </w:rPr>
        <w:t>3.2</w:t>
      </w:r>
      <w:r w:rsidR="00794D22">
        <w:rPr>
          <w:rFonts w:ascii="Times New Roman" w:eastAsia="Times New Roman" w:hAnsi="Times New Roman" w:cs="Times New Roman"/>
          <w:sz w:val="28"/>
          <w:szCs w:val="28"/>
          <w:lang w:eastAsia="ru-RU"/>
        </w:rPr>
        <w:t>.</w:t>
      </w:r>
      <w:r w:rsidRPr="009E24A3">
        <w:rPr>
          <w:rFonts w:ascii="Times New Roman" w:eastAsia="Times New Roman" w:hAnsi="Times New Roman" w:cs="Times New Roman"/>
          <w:sz w:val="28"/>
          <w:szCs w:val="28"/>
          <w:lang w:eastAsia="ru-RU"/>
        </w:rPr>
        <w:t xml:space="preserve"> </w:t>
      </w:r>
      <w:r w:rsidR="00794D22">
        <w:rPr>
          <w:rFonts w:ascii="Times New Roman" w:eastAsia="Times New Roman" w:hAnsi="Times New Roman" w:cs="Times New Roman"/>
          <w:sz w:val="28"/>
          <w:szCs w:val="28"/>
          <w:lang w:eastAsia="ru-RU"/>
        </w:rPr>
        <w:t>З</w:t>
      </w:r>
      <w:r w:rsidR="00D44082" w:rsidRPr="006E4E61">
        <w:rPr>
          <w:rFonts w:ascii="Times New Roman" w:eastAsia="Times New Roman" w:hAnsi="Times New Roman" w:cs="Times New Roman"/>
          <w:sz w:val="28"/>
          <w:szCs w:val="28"/>
          <w:lang w:eastAsia="ru-RU"/>
        </w:rPr>
        <w:t xml:space="preserve">аконопроекту бракує правової визначеності та чіткості. Зокрема, неможливо встановити зміст приписів, згідно з якими </w:t>
      </w:r>
      <w:r w:rsidR="00D44082" w:rsidRPr="00711BFC">
        <w:rPr>
          <w:rFonts w:ascii="Times New Roman" w:eastAsia="Times New Roman" w:hAnsi="Times New Roman" w:cs="Times New Roman"/>
          <w:sz w:val="28"/>
          <w:szCs w:val="28"/>
          <w:lang w:eastAsia="uk-UA"/>
        </w:rPr>
        <w:t>визнан</w:t>
      </w:r>
      <w:r w:rsidR="00D44082">
        <w:rPr>
          <w:rFonts w:ascii="Times New Roman" w:eastAsia="Times New Roman" w:hAnsi="Times New Roman" w:cs="Times New Roman"/>
          <w:sz w:val="28"/>
          <w:szCs w:val="28"/>
          <w:lang w:eastAsia="uk-UA"/>
        </w:rPr>
        <w:t xml:space="preserve">ня </w:t>
      </w:r>
      <w:r w:rsidR="00D44082" w:rsidRPr="00711BFC">
        <w:rPr>
          <w:rFonts w:ascii="Times New Roman" w:eastAsia="Times New Roman" w:hAnsi="Times New Roman" w:cs="Times New Roman"/>
          <w:sz w:val="28"/>
          <w:szCs w:val="28"/>
          <w:lang w:eastAsia="uk-UA"/>
        </w:rPr>
        <w:t xml:space="preserve"> територіальни</w:t>
      </w:r>
      <w:r w:rsidR="00D44082">
        <w:rPr>
          <w:rFonts w:ascii="Times New Roman" w:eastAsia="Times New Roman" w:hAnsi="Times New Roman" w:cs="Times New Roman"/>
          <w:sz w:val="28"/>
          <w:szCs w:val="28"/>
          <w:lang w:eastAsia="uk-UA"/>
        </w:rPr>
        <w:t>х</w:t>
      </w:r>
      <w:r w:rsidR="00D44082" w:rsidRPr="00711BFC">
        <w:rPr>
          <w:rFonts w:ascii="Times New Roman" w:eastAsia="Times New Roman" w:hAnsi="Times New Roman" w:cs="Times New Roman"/>
          <w:sz w:val="28"/>
          <w:szCs w:val="28"/>
          <w:lang w:eastAsia="uk-UA"/>
        </w:rPr>
        <w:t xml:space="preserve"> </w:t>
      </w:r>
      <w:r w:rsidR="00D44082" w:rsidRPr="00711BFC">
        <w:rPr>
          <w:rFonts w:ascii="Times New Roman" w:eastAsia="Times New Roman" w:hAnsi="Times New Roman" w:cs="Times New Roman"/>
          <w:sz w:val="28"/>
          <w:szCs w:val="28"/>
          <w:lang w:eastAsia="ru-RU"/>
        </w:rPr>
        <w:t xml:space="preserve">громад </w:t>
      </w:r>
      <w:r w:rsidR="00D44082" w:rsidRPr="00711BFC">
        <w:rPr>
          <w:rFonts w:ascii="Times New Roman" w:eastAsia="Times New Roman" w:hAnsi="Times New Roman" w:cs="Times New Roman"/>
          <w:color w:val="000000"/>
          <w:sz w:val="28"/>
          <w:szCs w:val="28"/>
          <w:lang w:eastAsia="ru-RU"/>
        </w:rPr>
        <w:t>міст</w:t>
      </w:r>
      <w:r w:rsidR="00D44082" w:rsidRPr="00711BFC">
        <w:rPr>
          <w:rFonts w:ascii="Times New Roman" w:eastAsia="Times New Roman" w:hAnsi="Times New Roman" w:cs="Times New Roman"/>
          <w:sz w:val="28"/>
          <w:szCs w:val="28"/>
          <w:lang w:eastAsia="uk-UA"/>
        </w:rPr>
        <w:t xml:space="preserve">, </w:t>
      </w:r>
      <w:r w:rsidR="00D44082">
        <w:rPr>
          <w:rFonts w:ascii="Times New Roman" w:eastAsia="Times New Roman" w:hAnsi="Times New Roman" w:cs="Times New Roman"/>
          <w:sz w:val="28"/>
          <w:szCs w:val="28"/>
          <w:lang w:eastAsia="uk-UA"/>
        </w:rPr>
        <w:t>ОТГ</w:t>
      </w:r>
      <w:r w:rsidR="00D44082" w:rsidRPr="00711BFC">
        <w:rPr>
          <w:rFonts w:ascii="Times New Roman" w:eastAsia="Times New Roman" w:hAnsi="Times New Roman" w:cs="Times New Roman"/>
          <w:sz w:val="28"/>
          <w:szCs w:val="28"/>
          <w:lang w:eastAsia="uk-UA"/>
        </w:rPr>
        <w:t xml:space="preserve">, які приєдналися до </w:t>
      </w:r>
      <w:r w:rsidR="00D44082">
        <w:rPr>
          <w:rFonts w:ascii="Times New Roman" w:eastAsia="Times New Roman" w:hAnsi="Times New Roman" w:cs="Times New Roman"/>
          <w:sz w:val="28"/>
          <w:szCs w:val="28"/>
          <w:lang w:eastAsia="uk-UA"/>
        </w:rPr>
        <w:t>І</w:t>
      </w:r>
      <w:r w:rsidR="00D44082" w:rsidRPr="00711BFC">
        <w:rPr>
          <w:rFonts w:ascii="Times New Roman" w:eastAsia="Times New Roman" w:hAnsi="Times New Roman" w:cs="Times New Roman"/>
          <w:sz w:val="28"/>
          <w:szCs w:val="28"/>
          <w:lang w:eastAsia="uk-UA"/>
        </w:rPr>
        <w:t xml:space="preserve">ніціативи кандидатами на отримання статусу </w:t>
      </w:r>
      <w:r w:rsidR="00D44082">
        <w:rPr>
          <w:rFonts w:ascii="Times New Roman" w:eastAsia="Times New Roman" w:hAnsi="Times New Roman" w:cs="Times New Roman"/>
          <w:sz w:val="28"/>
          <w:szCs w:val="28"/>
          <w:lang w:eastAsia="uk-UA"/>
        </w:rPr>
        <w:t>«Г</w:t>
      </w:r>
      <w:r w:rsidR="00D44082" w:rsidRPr="00711BFC">
        <w:rPr>
          <w:rFonts w:ascii="Times New Roman" w:eastAsia="Times New Roman" w:hAnsi="Times New Roman" w:cs="Times New Roman"/>
          <w:sz w:val="28"/>
          <w:szCs w:val="28"/>
          <w:lang w:eastAsia="uk-UA"/>
        </w:rPr>
        <w:t>ромада, дружня до дітей та молоді</w:t>
      </w:r>
      <w:r w:rsidR="00D44082">
        <w:rPr>
          <w:rFonts w:ascii="Times New Roman" w:eastAsia="Times New Roman" w:hAnsi="Times New Roman" w:cs="Times New Roman"/>
          <w:sz w:val="28"/>
          <w:szCs w:val="28"/>
          <w:lang w:eastAsia="uk-UA"/>
        </w:rPr>
        <w:t>»</w:t>
      </w:r>
      <w:r w:rsidR="00D44082" w:rsidRPr="00711BFC">
        <w:rPr>
          <w:rFonts w:ascii="Times New Roman" w:eastAsia="Times New Roman" w:hAnsi="Times New Roman" w:cs="Times New Roman"/>
          <w:sz w:val="28"/>
          <w:szCs w:val="28"/>
          <w:lang w:eastAsia="uk-UA"/>
        </w:rPr>
        <w:t>, отрима</w:t>
      </w:r>
      <w:r w:rsidR="00D44082">
        <w:rPr>
          <w:rFonts w:ascii="Times New Roman" w:eastAsia="Times New Roman" w:hAnsi="Times New Roman" w:cs="Times New Roman"/>
          <w:sz w:val="28"/>
          <w:szCs w:val="28"/>
          <w:lang w:eastAsia="uk-UA"/>
        </w:rPr>
        <w:t xml:space="preserve">ння чи </w:t>
      </w:r>
      <w:r w:rsidR="00D44082" w:rsidRPr="00711BFC">
        <w:rPr>
          <w:rFonts w:ascii="Times New Roman" w:eastAsia="Times New Roman" w:hAnsi="Times New Roman" w:cs="Times New Roman"/>
          <w:sz w:val="28"/>
          <w:szCs w:val="28"/>
          <w:lang w:eastAsia="uk-UA"/>
        </w:rPr>
        <w:t>підтверд</w:t>
      </w:r>
      <w:r w:rsidR="00D44082">
        <w:rPr>
          <w:rFonts w:ascii="Times New Roman" w:eastAsia="Times New Roman" w:hAnsi="Times New Roman" w:cs="Times New Roman"/>
          <w:sz w:val="28"/>
          <w:szCs w:val="28"/>
          <w:lang w:eastAsia="uk-UA"/>
        </w:rPr>
        <w:t>ження ними цього статусу відбуватиметься «</w:t>
      </w:r>
      <w:r w:rsidR="00D44082" w:rsidRPr="00D44082">
        <w:rPr>
          <w:rFonts w:ascii="Times New Roman" w:eastAsia="Times New Roman" w:hAnsi="Times New Roman" w:cs="Times New Roman"/>
          <w:i/>
          <w:sz w:val="28"/>
          <w:szCs w:val="28"/>
          <w:u w:val="single"/>
          <w:lang w:eastAsia="uk-UA"/>
        </w:rPr>
        <w:t xml:space="preserve">у порядку, встановленому Кабінетом </w:t>
      </w:r>
      <w:r w:rsidR="00323960">
        <w:rPr>
          <w:rFonts w:ascii="Times New Roman" w:eastAsia="Times New Roman" w:hAnsi="Times New Roman" w:cs="Times New Roman"/>
          <w:i/>
          <w:sz w:val="28"/>
          <w:szCs w:val="28"/>
          <w:u w:val="single"/>
          <w:lang w:eastAsia="uk-UA"/>
        </w:rPr>
        <w:t>М</w:t>
      </w:r>
      <w:r w:rsidR="00D44082" w:rsidRPr="00D44082">
        <w:rPr>
          <w:rFonts w:ascii="Times New Roman" w:eastAsia="Times New Roman" w:hAnsi="Times New Roman" w:cs="Times New Roman"/>
          <w:i/>
          <w:sz w:val="28"/>
          <w:szCs w:val="28"/>
          <w:u w:val="single"/>
          <w:lang w:eastAsia="uk-UA"/>
        </w:rPr>
        <w:t>іністрів України</w:t>
      </w:r>
      <w:r w:rsidR="00D44082" w:rsidRPr="00D44082">
        <w:rPr>
          <w:rFonts w:ascii="Times New Roman" w:eastAsia="Times New Roman" w:hAnsi="Times New Roman" w:cs="Times New Roman"/>
          <w:i/>
          <w:sz w:val="28"/>
          <w:szCs w:val="28"/>
          <w:lang w:eastAsia="uk-UA"/>
        </w:rPr>
        <w:t>»</w:t>
      </w:r>
      <w:r w:rsidR="00D44082">
        <w:rPr>
          <w:rFonts w:ascii="Times New Roman" w:eastAsia="Times New Roman" w:hAnsi="Times New Roman" w:cs="Times New Roman"/>
          <w:sz w:val="28"/>
          <w:szCs w:val="28"/>
          <w:lang w:eastAsia="uk-UA"/>
        </w:rPr>
        <w:t xml:space="preserve">. </w:t>
      </w:r>
      <w:r w:rsidR="00D44082" w:rsidRPr="00711BFC">
        <w:rPr>
          <w:rFonts w:ascii="Times New Roman" w:eastAsia="Times New Roman" w:hAnsi="Times New Roman" w:cs="Times New Roman"/>
          <w:sz w:val="28"/>
          <w:szCs w:val="28"/>
          <w:lang w:eastAsia="uk-UA"/>
        </w:rPr>
        <w:t xml:space="preserve"> </w:t>
      </w:r>
      <w:r w:rsidR="00D44082">
        <w:rPr>
          <w:rFonts w:ascii="Times New Roman" w:eastAsia="Times New Roman" w:hAnsi="Times New Roman" w:cs="Times New Roman"/>
          <w:sz w:val="28"/>
          <w:szCs w:val="28"/>
          <w:lang w:eastAsia="uk-UA"/>
        </w:rPr>
        <w:t xml:space="preserve">Адже, як випливає з аналізу деяких інформаційних джерел, отриманих з офіційних веб-сайтів </w:t>
      </w:r>
      <w:r w:rsidR="00323960">
        <w:rPr>
          <w:rFonts w:ascii="Times New Roman" w:eastAsia="Times New Roman" w:hAnsi="Times New Roman" w:cs="Times New Roman"/>
          <w:sz w:val="28"/>
          <w:szCs w:val="28"/>
          <w:lang w:eastAsia="uk-UA"/>
        </w:rPr>
        <w:t>Уряду,</w:t>
      </w:r>
      <w:r w:rsidR="00D44082">
        <w:rPr>
          <w:rFonts w:ascii="Times New Roman" w:eastAsia="Times New Roman" w:hAnsi="Times New Roman" w:cs="Times New Roman"/>
          <w:sz w:val="28"/>
          <w:szCs w:val="28"/>
          <w:lang w:eastAsia="uk-UA"/>
        </w:rPr>
        <w:t xml:space="preserve"> Представництва Дитячого фонду ООН в Україні (ЮНІСЕФ), по-перше, Україна долучилася до цієї Всесвітньої ініціативи в </w:t>
      </w:r>
      <w:r w:rsidR="008E4A54">
        <w:rPr>
          <w:rFonts w:ascii="Times New Roman" w:eastAsia="Times New Roman" w:hAnsi="Times New Roman" w:cs="Times New Roman"/>
          <w:sz w:val="28"/>
          <w:szCs w:val="28"/>
          <w:lang w:eastAsia="uk-UA"/>
        </w:rPr>
        <w:t xml:space="preserve">березні </w:t>
      </w:r>
      <w:r w:rsidR="00D44082" w:rsidRPr="00B76350">
        <w:rPr>
          <w:rFonts w:ascii="Times New Roman" w:eastAsia="Times New Roman" w:hAnsi="Times New Roman" w:cs="Times New Roman"/>
          <w:sz w:val="28"/>
          <w:szCs w:val="28"/>
          <w:lang w:eastAsia="uk-UA"/>
        </w:rPr>
        <w:t xml:space="preserve">2018 року через підписання відповідного Меморандуму </w:t>
      </w:r>
      <w:r w:rsidR="00D44082" w:rsidRPr="00B76350">
        <w:rPr>
          <w:rFonts w:ascii="Times New Roman" w:hAnsi="Times New Roman"/>
          <w:sz w:val="28"/>
          <w:szCs w:val="28"/>
          <w:lang w:eastAsia="uk-UA"/>
        </w:rPr>
        <w:t>щодо впровадження ініціативи «Громада, дружня до дітей та молоді» в Україні</w:t>
      </w:r>
      <w:r w:rsidR="00D44082" w:rsidRPr="00B76350">
        <w:rPr>
          <w:rStyle w:val="a7"/>
          <w:rFonts w:ascii="Times New Roman" w:hAnsi="Times New Roman"/>
          <w:sz w:val="28"/>
          <w:szCs w:val="28"/>
          <w:lang w:eastAsia="uk-UA"/>
        </w:rPr>
        <w:footnoteReference w:id="5"/>
      </w:r>
      <w:r w:rsidR="00D44082" w:rsidRPr="00B76350">
        <w:rPr>
          <w:rFonts w:ascii="Times New Roman" w:hAnsi="Times New Roman"/>
          <w:sz w:val="28"/>
          <w:szCs w:val="28"/>
          <w:lang w:eastAsia="uk-UA"/>
        </w:rPr>
        <w:t xml:space="preserve"> (далі – Меморандум) між Кабінетом </w:t>
      </w:r>
      <w:r w:rsidR="00323960">
        <w:rPr>
          <w:rFonts w:ascii="Times New Roman" w:hAnsi="Times New Roman"/>
          <w:sz w:val="28"/>
          <w:szCs w:val="28"/>
          <w:lang w:eastAsia="uk-UA"/>
        </w:rPr>
        <w:t>М</w:t>
      </w:r>
      <w:r w:rsidR="00D44082" w:rsidRPr="00B76350">
        <w:rPr>
          <w:rFonts w:ascii="Times New Roman" w:hAnsi="Times New Roman"/>
          <w:sz w:val="28"/>
          <w:szCs w:val="28"/>
          <w:lang w:eastAsia="uk-UA"/>
        </w:rPr>
        <w:t>іністрів України, Дитячим фондом ООН (ЮНІСЕФ) та Партнерами Ініціативи в Україні</w:t>
      </w:r>
      <w:r w:rsidR="00D44082" w:rsidRPr="00B76350">
        <w:rPr>
          <w:rStyle w:val="a7"/>
          <w:rFonts w:ascii="Times New Roman" w:hAnsi="Times New Roman"/>
          <w:sz w:val="28"/>
          <w:szCs w:val="28"/>
          <w:lang w:eastAsia="uk-UA"/>
        </w:rPr>
        <w:footnoteReference w:id="6"/>
      </w:r>
      <w:r w:rsidR="00D44082" w:rsidRPr="00B76350">
        <w:rPr>
          <w:rFonts w:ascii="Times New Roman" w:hAnsi="Times New Roman"/>
          <w:sz w:val="28"/>
          <w:szCs w:val="28"/>
          <w:lang w:eastAsia="uk-UA"/>
        </w:rPr>
        <w:t xml:space="preserve">. </w:t>
      </w:r>
      <w:r w:rsidR="00D44082" w:rsidRPr="009E24A3">
        <w:rPr>
          <w:rFonts w:ascii="Times New Roman" w:eastAsia="Times New Roman" w:hAnsi="Times New Roman" w:cs="Times New Roman"/>
          <w:sz w:val="28"/>
          <w:szCs w:val="28"/>
          <w:lang w:eastAsia="uk-UA"/>
        </w:rPr>
        <w:t xml:space="preserve">Відповідно до положень Меморандуму сторони співпрацюватимуть у напрямку підтримки реалізації Ініціативи у територіальних громадах, </w:t>
      </w:r>
      <w:r w:rsidR="00D44082" w:rsidRPr="009E24A3">
        <w:rPr>
          <w:rFonts w:ascii="Times New Roman" w:eastAsia="Times New Roman" w:hAnsi="Times New Roman" w:cs="Times New Roman"/>
          <w:i/>
          <w:sz w:val="28"/>
          <w:szCs w:val="28"/>
          <w:lang w:eastAsia="uk-UA"/>
        </w:rPr>
        <w:t>відповідно до керівних принципів ЮНІСЕФ</w:t>
      </w:r>
      <w:r w:rsidR="00D44082" w:rsidRPr="009E24A3">
        <w:rPr>
          <w:rFonts w:ascii="Times New Roman" w:eastAsia="Times New Roman" w:hAnsi="Times New Roman" w:cs="Times New Roman"/>
          <w:sz w:val="28"/>
          <w:szCs w:val="28"/>
          <w:lang w:eastAsia="uk-UA"/>
        </w:rPr>
        <w:t xml:space="preserve"> та підтримки громад у підвищенні рівня участі дітей та молоді в ухваленні рішень органів місцевого самоврядування, що стосуються інтересів </w:t>
      </w:r>
      <w:r w:rsidR="00D44082" w:rsidRPr="009E24A3">
        <w:rPr>
          <w:rFonts w:ascii="Times New Roman" w:eastAsia="Times New Roman" w:hAnsi="Times New Roman" w:cs="Times New Roman"/>
          <w:sz w:val="28"/>
          <w:szCs w:val="28"/>
          <w:lang w:eastAsia="uk-UA"/>
        </w:rPr>
        <w:lastRenderedPageBreak/>
        <w:t>дітей та молоді. Окрім того, документ покликаний сприяти співпраці та обміну досвідом між громадами України та громадами інших країн, що беруть участь у програмі «Громада, дружня до дітей та молоді»</w:t>
      </w:r>
      <w:r w:rsidR="00D44082" w:rsidRPr="009E24A3">
        <w:rPr>
          <w:rFonts w:ascii="Times New Roman" w:eastAsia="Times New Roman" w:hAnsi="Times New Roman" w:cs="Times New Roman"/>
          <w:sz w:val="28"/>
          <w:szCs w:val="28"/>
          <w:vertAlign w:val="superscript"/>
          <w:lang w:eastAsia="uk-UA"/>
        </w:rPr>
        <w:footnoteReference w:id="7"/>
      </w:r>
      <w:r w:rsidR="00D44082" w:rsidRPr="009E24A3">
        <w:rPr>
          <w:rFonts w:ascii="Times New Roman" w:eastAsia="Times New Roman" w:hAnsi="Times New Roman" w:cs="Times New Roman"/>
          <w:sz w:val="28"/>
          <w:szCs w:val="28"/>
          <w:lang w:eastAsia="uk-UA"/>
        </w:rPr>
        <w:t>. Ініціатива передбачає захист п’яти базових прав дитини, включаючи право на освіту та охорону здоров’я.</w:t>
      </w:r>
    </w:p>
    <w:p w:rsidR="00E93921" w:rsidRPr="009E24A3" w:rsidRDefault="00D44082" w:rsidP="003067A8">
      <w:pPr>
        <w:spacing w:after="0" w:line="240" w:lineRule="auto"/>
        <w:ind w:firstLine="709"/>
        <w:jc w:val="both"/>
        <w:rPr>
          <w:rFonts w:ascii="Times New Roman" w:eastAsia="Times New Roman" w:hAnsi="Times New Roman" w:cs="Times New Roman"/>
          <w:sz w:val="28"/>
          <w:szCs w:val="28"/>
          <w:lang w:eastAsia="uk-UA"/>
        </w:rPr>
      </w:pPr>
      <w:r w:rsidRPr="00B76350">
        <w:rPr>
          <w:rFonts w:ascii="Times New Roman" w:hAnsi="Times New Roman"/>
          <w:sz w:val="28"/>
          <w:szCs w:val="28"/>
          <w:lang w:eastAsia="uk-UA"/>
        </w:rPr>
        <w:t xml:space="preserve">По-друге, вбачається, що на підставі цього Меморандуму територіальні громади міст, ОТГ </w:t>
      </w:r>
      <w:r w:rsidRPr="00827CA8">
        <w:rPr>
          <w:rFonts w:ascii="Times New Roman" w:hAnsi="Times New Roman"/>
          <w:sz w:val="28"/>
          <w:szCs w:val="28"/>
          <w:u w:val="single"/>
          <w:lang w:eastAsia="uk-UA"/>
        </w:rPr>
        <w:t xml:space="preserve">самостійно укладають </w:t>
      </w:r>
      <w:r w:rsidR="00C32E83" w:rsidRPr="00827CA8">
        <w:rPr>
          <w:rFonts w:ascii="Times New Roman" w:hAnsi="Times New Roman"/>
          <w:sz w:val="28"/>
          <w:szCs w:val="28"/>
          <w:u w:val="single"/>
          <w:lang w:eastAsia="uk-UA"/>
        </w:rPr>
        <w:t>м</w:t>
      </w:r>
      <w:r w:rsidRPr="00827CA8">
        <w:rPr>
          <w:rFonts w:ascii="Times New Roman" w:hAnsi="Times New Roman"/>
          <w:sz w:val="28"/>
          <w:szCs w:val="28"/>
          <w:u w:val="single"/>
          <w:lang w:eastAsia="uk-UA"/>
        </w:rPr>
        <w:t>еморандуми</w:t>
      </w:r>
      <w:r w:rsidRPr="00B76350">
        <w:rPr>
          <w:rFonts w:ascii="Times New Roman" w:hAnsi="Times New Roman"/>
          <w:sz w:val="28"/>
          <w:szCs w:val="28"/>
          <w:lang w:eastAsia="uk-UA"/>
        </w:rPr>
        <w:t xml:space="preserve"> про </w:t>
      </w:r>
      <w:r w:rsidRPr="00711BFC">
        <w:rPr>
          <w:rFonts w:ascii="Times New Roman" w:eastAsia="Times New Roman" w:hAnsi="Times New Roman" w:cs="Times New Roman"/>
          <w:bCs/>
          <w:kern w:val="36"/>
          <w:sz w:val="28"/>
          <w:szCs w:val="28"/>
          <w:lang w:eastAsia="uk-UA"/>
        </w:rPr>
        <w:t>наміри та взаємодію у рамках глобальної програми «Громада, дружня до дітей та молоді» з Представництвом Дитячого фонду ООН (ЮНІСЕФ) в Україні</w:t>
      </w:r>
      <w:r w:rsidRPr="00EE32B0">
        <w:rPr>
          <w:rStyle w:val="a7"/>
          <w:rFonts w:ascii="Times New Roman" w:eastAsia="Times New Roman" w:hAnsi="Times New Roman" w:cs="Times New Roman"/>
          <w:bCs/>
          <w:kern w:val="36"/>
          <w:sz w:val="28"/>
          <w:szCs w:val="28"/>
          <w:lang w:eastAsia="uk-UA"/>
        </w:rPr>
        <w:footnoteReference w:id="8"/>
      </w:r>
      <w:r w:rsidR="00C32E83">
        <w:rPr>
          <w:rFonts w:ascii="Times New Roman" w:eastAsia="Times New Roman" w:hAnsi="Times New Roman" w:cs="Times New Roman"/>
          <w:bCs/>
          <w:kern w:val="36"/>
          <w:sz w:val="28"/>
          <w:szCs w:val="28"/>
          <w:lang w:eastAsia="uk-UA"/>
        </w:rPr>
        <w:t xml:space="preserve">, в яких </w:t>
      </w:r>
      <w:r w:rsidRPr="00EE32B0">
        <w:rPr>
          <w:rFonts w:ascii="Times New Roman" w:hAnsi="Times New Roman" w:cs="Times New Roman"/>
          <w:bCs/>
          <w:kern w:val="36"/>
          <w:sz w:val="28"/>
          <w:szCs w:val="28"/>
        </w:rPr>
        <w:t xml:space="preserve"> </w:t>
      </w:r>
      <w:r w:rsidRPr="00EE32B0">
        <w:rPr>
          <w:rFonts w:ascii="Times New Roman" w:eastAsia="Times New Roman" w:hAnsi="Times New Roman" w:cs="Times New Roman"/>
          <w:bCs/>
          <w:kern w:val="36"/>
          <w:sz w:val="28"/>
          <w:szCs w:val="28"/>
          <w:lang w:eastAsia="uk-UA"/>
        </w:rPr>
        <w:t xml:space="preserve"> окреслюється порядок </w:t>
      </w:r>
      <w:r w:rsidRPr="00EE32B0">
        <w:rPr>
          <w:rFonts w:ascii="Times New Roman" w:hAnsi="Times New Roman" w:cs="Times New Roman"/>
          <w:sz w:val="28"/>
          <w:szCs w:val="28"/>
        </w:rPr>
        <w:t>участі міста, ОТГ у глобальній Ініціативі, передбачається надання організаційної і технічної допомоги з боку ЮНІСЕФ</w:t>
      </w:r>
      <w:r w:rsidR="006F7847">
        <w:rPr>
          <w:rFonts w:ascii="Times New Roman" w:hAnsi="Times New Roman" w:cs="Times New Roman"/>
          <w:sz w:val="28"/>
          <w:szCs w:val="28"/>
        </w:rPr>
        <w:t xml:space="preserve"> тощо</w:t>
      </w:r>
      <w:r w:rsidRPr="00EE32B0">
        <w:rPr>
          <w:rStyle w:val="a7"/>
          <w:rFonts w:ascii="Times New Roman" w:hAnsi="Times New Roman" w:cs="Times New Roman"/>
          <w:sz w:val="28"/>
          <w:szCs w:val="28"/>
        </w:rPr>
        <w:footnoteReference w:id="9"/>
      </w:r>
      <w:r w:rsidRPr="00EE32B0">
        <w:rPr>
          <w:rFonts w:ascii="Times New Roman" w:hAnsi="Times New Roman" w:cs="Times New Roman"/>
          <w:sz w:val="28"/>
          <w:szCs w:val="28"/>
        </w:rPr>
        <w:t xml:space="preserve">. Підписання </w:t>
      </w:r>
      <w:r w:rsidR="00323960">
        <w:rPr>
          <w:rFonts w:ascii="Times New Roman" w:hAnsi="Times New Roman" w:cs="Times New Roman"/>
          <w:sz w:val="28"/>
          <w:szCs w:val="28"/>
        </w:rPr>
        <w:t>такого М</w:t>
      </w:r>
      <w:r w:rsidRPr="00EE32B0">
        <w:rPr>
          <w:rFonts w:ascii="Times New Roman" w:hAnsi="Times New Roman" w:cs="Times New Roman"/>
          <w:sz w:val="28"/>
          <w:szCs w:val="28"/>
        </w:rPr>
        <w:t xml:space="preserve">еморандуму є першим кроком до отримання офіційного статусу «Громада, дружня до дітей та молоді». </w:t>
      </w:r>
      <w:r w:rsidR="0022771E" w:rsidRPr="009E24A3">
        <w:rPr>
          <w:rFonts w:ascii="Times New Roman" w:eastAsia="Times New Roman" w:hAnsi="Times New Roman" w:cs="Times New Roman"/>
          <w:sz w:val="28"/>
          <w:szCs w:val="28"/>
          <w:lang w:eastAsia="uk-UA"/>
        </w:rPr>
        <w:t>Процес здобуття статусу «Громади, дружньої до дітей та молоді» має визначену процедуру, якою</w:t>
      </w:r>
      <w:r w:rsidR="00323960">
        <w:rPr>
          <w:rFonts w:ascii="Times New Roman" w:eastAsia="Times New Roman" w:hAnsi="Times New Roman" w:cs="Times New Roman"/>
          <w:sz w:val="28"/>
          <w:szCs w:val="28"/>
          <w:lang w:eastAsia="uk-UA"/>
        </w:rPr>
        <w:t>,</w:t>
      </w:r>
      <w:r w:rsidR="0022771E" w:rsidRPr="009E24A3">
        <w:rPr>
          <w:rFonts w:ascii="Times New Roman" w:eastAsia="Times New Roman" w:hAnsi="Times New Roman" w:cs="Times New Roman"/>
          <w:sz w:val="28"/>
          <w:szCs w:val="28"/>
          <w:lang w:eastAsia="uk-UA"/>
        </w:rPr>
        <w:t xml:space="preserve"> зокрема</w:t>
      </w:r>
      <w:r w:rsidR="00323960">
        <w:rPr>
          <w:rFonts w:ascii="Times New Roman" w:eastAsia="Times New Roman" w:hAnsi="Times New Roman" w:cs="Times New Roman"/>
          <w:sz w:val="28"/>
          <w:szCs w:val="28"/>
          <w:lang w:eastAsia="uk-UA"/>
        </w:rPr>
        <w:t>,</w:t>
      </w:r>
      <w:r w:rsidR="0022771E" w:rsidRPr="009E24A3">
        <w:rPr>
          <w:rFonts w:ascii="Times New Roman" w:eastAsia="Times New Roman" w:hAnsi="Times New Roman" w:cs="Times New Roman"/>
          <w:sz w:val="28"/>
          <w:szCs w:val="28"/>
          <w:lang w:eastAsia="uk-UA"/>
        </w:rPr>
        <w:t xml:space="preserve"> передбачено </w:t>
      </w:r>
      <w:r w:rsidR="00323960">
        <w:rPr>
          <w:rFonts w:ascii="Times New Roman" w:eastAsia="Times New Roman" w:hAnsi="Times New Roman" w:cs="Times New Roman"/>
          <w:sz w:val="28"/>
          <w:szCs w:val="28"/>
          <w:lang w:eastAsia="uk-UA"/>
        </w:rPr>
        <w:t>проведення</w:t>
      </w:r>
      <w:r w:rsidR="0022771E" w:rsidRPr="009E24A3">
        <w:rPr>
          <w:rFonts w:ascii="Times New Roman" w:eastAsia="Times New Roman" w:hAnsi="Times New Roman" w:cs="Times New Roman"/>
          <w:sz w:val="28"/>
          <w:szCs w:val="28"/>
          <w:lang w:eastAsia="uk-UA"/>
        </w:rPr>
        <w:t xml:space="preserve"> ситуаційного аналізу становища дітей та молоді у громаді, а також розробку та прийняття конкретного плану дій, який сприятиме створенню чистого, безпечного та комфортного середовища для життя і розвитку дітей та молоді. Після втілення цього плану громада пройде через </w:t>
      </w:r>
      <w:r w:rsidR="0022771E" w:rsidRPr="00435611">
        <w:rPr>
          <w:rFonts w:ascii="Times New Roman" w:eastAsia="Times New Roman" w:hAnsi="Times New Roman" w:cs="Times New Roman"/>
          <w:i/>
          <w:sz w:val="28"/>
          <w:szCs w:val="28"/>
          <w:lang w:eastAsia="uk-UA"/>
        </w:rPr>
        <w:t>процес незалежної оцінки, яку провод</w:t>
      </w:r>
      <w:r w:rsidR="00E93921" w:rsidRPr="00435611">
        <w:rPr>
          <w:rFonts w:ascii="Times New Roman" w:eastAsia="Times New Roman" w:hAnsi="Times New Roman" w:cs="Times New Roman"/>
          <w:i/>
          <w:sz w:val="28"/>
          <w:szCs w:val="28"/>
          <w:lang w:eastAsia="uk-UA"/>
        </w:rPr>
        <w:t>и</w:t>
      </w:r>
      <w:r w:rsidR="0022771E" w:rsidRPr="00435611">
        <w:rPr>
          <w:rFonts w:ascii="Times New Roman" w:eastAsia="Times New Roman" w:hAnsi="Times New Roman" w:cs="Times New Roman"/>
          <w:i/>
          <w:sz w:val="28"/>
          <w:szCs w:val="28"/>
          <w:lang w:eastAsia="uk-UA"/>
        </w:rPr>
        <w:t>ть</w:t>
      </w:r>
      <w:r w:rsidR="00E93921" w:rsidRPr="00435611">
        <w:rPr>
          <w:rFonts w:ascii="Times New Roman" w:hAnsi="Times New Roman" w:cs="Times New Roman"/>
          <w:i/>
          <w:sz w:val="28"/>
          <w:szCs w:val="28"/>
        </w:rPr>
        <w:t xml:space="preserve"> комітет з оцінювання, створений ЮНІСЕФ</w:t>
      </w:r>
      <w:r w:rsidR="00E93921" w:rsidRPr="00EE32B0">
        <w:rPr>
          <w:rFonts w:ascii="Times New Roman" w:hAnsi="Times New Roman" w:cs="Times New Roman"/>
          <w:sz w:val="28"/>
          <w:szCs w:val="28"/>
        </w:rPr>
        <w:t xml:space="preserve">, </w:t>
      </w:r>
      <w:r w:rsidR="0022771E" w:rsidRPr="009E24A3">
        <w:rPr>
          <w:rFonts w:ascii="Times New Roman" w:eastAsia="Times New Roman" w:hAnsi="Times New Roman" w:cs="Times New Roman"/>
          <w:sz w:val="28"/>
          <w:szCs w:val="28"/>
          <w:lang w:eastAsia="uk-UA"/>
        </w:rPr>
        <w:t xml:space="preserve">та </w:t>
      </w:r>
      <w:r w:rsidR="0022771E">
        <w:rPr>
          <w:rFonts w:ascii="Times New Roman" w:eastAsia="Times New Roman" w:hAnsi="Times New Roman" w:cs="Times New Roman"/>
          <w:sz w:val="28"/>
          <w:szCs w:val="28"/>
          <w:lang w:eastAsia="uk-UA"/>
        </w:rPr>
        <w:t>у</w:t>
      </w:r>
      <w:r w:rsidR="0022771E" w:rsidRPr="009E24A3">
        <w:rPr>
          <w:rFonts w:ascii="Times New Roman" w:eastAsia="Times New Roman" w:hAnsi="Times New Roman" w:cs="Times New Roman"/>
          <w:sz w:val="28"/>
          <w:szCs w:val="28"/>
          <w:lang w:eastAsia="uk-UA"/>
        </w:rPr>
        <w:t xml:space="preserve"> разі успішного виконання плану – </w:t>
      </w:r>
      <w:r w:rsidR="0022771E" w:rsidRPr="00435611">
        <w:rPr>
          <w:rFonts w:ascii="Times New Roman" w:eastAsia="Times New Roman" w:hAnsi="Times New Roman" w:cs="Times New Roman"/>
          <w:sz w:val="28"/>
          <w:szCs w:val="28"/>
          <w:u w:val="single"/>
          <w:lang w:eastAsia="uk-UA"/>
        </w:rPr>
        <w:t>отримає статус</w:t>
      </w:r>
      <w:r w:rsidR="0022771E" w:rsidRPr="009E24A3">
        <w:rPr>
          <w:rFonts w:ascii="Times New Roman" w:eastAsia="Times New Roman" w:hAnsi="Times New Roman" w:cs="Times New Roman"/>
          <w:sz w:val="28"/>
          <w:szCs w:val="28"/>
          <w:lang w:eastAsia="uk-UA"/>
        </w:rPr>
        <w:t xml:space="preserve"> «Громади, дружньої до дітей та молоді</w:t>
      </w:r>
      <w:r w:rsidR="00E93921" w:rsidRPr="00E93921">
        <w:rPr>
          <w:rFonts w:ascii="Times New Roman" w:eastAsia="Times New Roman" w:hAnsi="Times New Roman" w:cs="Times New Roman"/>
          <w:sz w:val="28"/>
          <w:szCs w:val="28"/>
          <w:lang w:eastAsia="uk-UA"/>
        </w:rPr>
        <w:t xml:space="preserve">». </w:t>
      </w:r>
      <w:r w:rsidR="00E93921">
        <w:rPr>
          <w:rFonts w:ascii="Times New Roman" w:eastAsia="Times New Roman" w:hAnsi="Times New Roman" w:cs="Times New Roman"/>
          <w:sz w:val="28"/>
          <w:szCs w:val="28"/>
          <w:lang w:eastAsia="uk-UA"/>
        </w:rPr>
        <w:t xml:space="preserve">Цей же комітет </w:t>
      </w:r>
      <w:r w:rsidR="00E93921" w:rsidRPr="00EE32B0">
        <w:rPr>
          <w:rFonts w:ascii="Times New Roman" w:hAnsi="Times New Roman" w:cs="Times New Roman"/>
          <w:sz w:val="28"/>
          <w:szCs w:val="28"/>
        </w:rPr>
        <w:t>готує звіт про оцінювання реалізації Плану дій із зазначенням того, що було досягнуто, і рекомендаціями щодо подальших дій. Звіт офіційно надається місцевій владі та має бути презентований для широкого кола зацікавлених сторін</w:t>
      </w:r>
      <w:r w:rsidR="00E93921" w:rsidRPr="00EE32B0">
        <w:rPr>
          <w:rStyle w:val="a7"/>
          <w:rFonts w:ascii="Times New Roman" w:hAnsi="Times New Roman" w:cs="Times New Roman"/>
          <w:sz w:val="28"/>
          <w:szCs w:val="28"/>
        </w:rPr>
        <w:footnoteReference w:id="10"/>
      </w:r>
      <w:r w:rsidR="00E93921" w:rsidRPr="00EE32B0">
        <w:rPr>
          <w:rFonts w:ascii="Times New Roman" w:hAnsi="Times New Roman" w:cs="Times New Roman"/>
          <w:sz w:val="28"/>
          <w:szCs w:val="28"/>
        </w:rPr>
        <w:t>. У рамках цього визнання місто або громада набуває право використовувати офіційний логотип «Громада, дружня до дітей та молоді» та отримує сертифікат, який підтверджує цей статус, прихильність та активну участь у просуванні прав дитини.</w:t>
      </w:r>
      <w:r w:rsidR="00E93921">
        <w:rPr>
          <w:rFonts w:ascii="Times New Roman" w:hAnsi="Times New Roman" w:cs="Times New Roman"/>
          <w:sz w:val="28"/>
          <w:szCs w:val="28"/>
        </w:rPr>
        <w:t xml:space="preserve"> Цей спеціальний статус </w:t>
      </w:r>
      <w:r w:rsidR="00E93921" w:rsidRPr="009E24A3">
        <w:rPr>
          <w:rFonts w:ascii="Times New Roman" w:eastAsia="Times New Roman" w:hAnsi="Times New Roman" w:cs="Times New Roman"/>
          <w:sz w:val="28"/>
          <w:szCs w:val="28"/>
          <w:lang w:eastAsia="uk-UA"/>
        </w:rPr>
        <w:t xml:space="preserve">дозволить громаді більш тісно працювати з іншими громадами, як всередині України, так і за її межами, залучати інвестиції, передусім, у соціальні проекти. </w:t>
      </w:r>
    </w:p>
    <w:p w:rsidR="0022771E" w:rsidRPr="00435611" w:rsidRDefault="00E93921" w:rsidP="003067A8">
      <w:pPr>
        <w:suppressAutoHyphens/>
        <w:spacing w:after="0" w:line="240" w:lineRule="auto"/>
        <w:ind w:firstLine="709"/>
        <w:jc w:val="both"/>
        <w:rPr>
          <w:rFonts w:ascii="Times New Roman" w:eastAsia="Times New Roman" w:hAnsi="Times New Roman" w:cs="Times New Roman"/>
          <w:bCs/>
          <w:sz w:val="28"/>
          <w:szCs w:val="28"/>
          <w:lang w:eastAsia="uk-UA"/>
        </w:rPr>
      </w:pPr>
      <w:r w:rsidRPr="00EE32B0">
        <w:rPr>
          <w:rFonts w:ascii="Times New Roman" w:hAnsi="Times New Roman" w:cs="Times New Roman"/>
          <w:sz w:val="28"/>
          <w:szCs w:val="28"/>
        </w:rPr>
        <w:lastRenderedPageBreak/>
        <w:t xml:space="preserve">Таким чином, </w:t>
      </w:r>
      <w:r w:rsidRPr="00435611">
        <w:rPr>
          <w:rFonts w:ascii="Times New Roman" w:hAnsi="Times New Roman" w:cs="Times New Roman"/>
          <w:sz w:val="28"/>
          <w:szCs w:val="28"/>
        </w:rPr>
        <w:t>місто чи громада визнаються громадою, дружньою до дітей та молоді, після оцінки зі сторони ЮНІСЕФ стану впровадження Плану дій з реалізації зазначеної Ініціативи.</w:t>
      </w:r>
      <w:r w:rsidRPr="00EE32B0">
        <w:rPr>
          <w:rFonts w:ascii="Times New Roman" w:hAnsi="Times New Roman" w:cs="Times New Roman"/>
          <w:sz w:val="28"/>
          <w:szCs w:val="28"/>
        </w:rPr>
        <w:t xml:space="preserve"> </w:t>
      </w:r>
      <w:r w:rsidR="0022771E" w:rsidRPr="00435611">
        <w:rPr>
          <w:rFonts w:ascii="Times New Roman" w:eastAsia="Times New Roman" w:hAnsi="Times New Roman" w:cs="Times New Roman"/>
          <w:sz w:val="28"/>
          <w:szCs w:val="28"/>
          <w:lang w:eastAsia="uk-UA"/>
        </w:rPr>
        <w:t>Цей спеціальний статус присвоюється</w:t>
      </w:r>
      <w:r w:rsidR="0022771E" w:rsidRPr="009E24A3">
        <w:rPr>
          <w:rFonts w:ascii="Times New Roman" w:eastAsia="Times New Roman" w:hAnsi="Times New Roman" w:cs="Times New Roman"/>
          <w:sz w:val="28"/>
          <w:szCs w:val="28"/>
          <w:u w:val="single"/>
          <w:lang w:eastAsia="uk-UA"/>
        </w:rPr>
        <w:t xml:space="preserve"> не центральним органом виконавчої влади України</w:t>
      </w:r>
      <w:r w:rsidR="0022771E" w:rsidRPr="00435611">
        <w:rPr>
          <w:rFonts w:ascii="Times New Roman" w:eastAsia="Times New Roman" w:hAnsi="Times New Roman" w:cs="Times New Roman"/>
          <w:sz w:val="28"/>
          <w:szCs w:val="28"/>
          <w:lang w:eastAsia="uk-UA"/>
        </w:rPr>
        <w:t xml:space="preserve">, а експертами </w:t>
      </w:r>
      <w:r w:rsidR="0022771E" w:rsidRPr="00435611">
        <w:rPr>
          <w:rFonts w:ascii="Times New Roman" w:eastAsia="Times New Roman" w:hAnsi="Times New Roman" w:cs="Times New Roman"/>
          <w:bCs/>
          <w:sz w:val="28"/>
          <w:szCs w:val="28"/>
          <w:lang w:eastAsia="uk-UA"/>
        </w:rPr>
        <w:t xml:space="preserve">Представництва Дитячого фонду ООН в Україні. </w:t>
      </w:r>
    </w:p>
    <w:p w:rsidR="00C83E39" w:rsidRDefault="00C83E39" w:rsidP="003067A8">
      <w:pPr>
        <w:spacing w:after="0" w:line="240" w:lineRule="auto"/>
        <w:ind w:firstLine="709"/>
        <w:jc w:val="both"/>
        <w:rPr>
          <w:rFonts w:ascii="Times New Roman" w:eastAsia="Times New Roman" w:hAnsi="Times New Roman" w:cs="Times New Roman"/>
          <w:sz w:val="28"/>
          <w:szCs w:val="28"/>
          <w:u w:val="single"/>
          <w:lang w:eastAsia="uk-UA"/>
        </w:rPr>
      </w:pPr>
      <w:r w:rsidRPr="009E24A3">
        <w:rPr>
          <w:rFonts w:ascii="Times New Roman" w:eastAsia="Times New Roman" w:hAnsi="Times New Roman" w:cs="Times New Roman"/>
          <w:sz w:val="28"/>
          <w:szCs w:val="28"/>
          <w:lang w:eastAsia="uk-UA"/>
        </w:rPr>
        <w:t>Отже, виходячи з вище наведеного, є очевидним, що</w:t>
      </w:r>
      <w:r>
        <w:rPr>
          <w:rFonts w:ascii="Times New Roman" w:eastAsia="Times New Roman" w:hAnsi="Times New Roman" w:cs="Times New Roman"/>
          <w:sz w:val="28"/>
          <w:szCs w:val="28"/>
          <w:lang w:eastAsia="uk-UA"/>
        </w:rPr>
        <w:t>, по-перше,</w:t>
      </w:r>
      <w:r w:rsidRPr="009E24A3">
        <w:rPr>
          <w:rFonts w:ascii="Times New Roman" w:eastAsia="Times New Roman" w:hAnsi="Times New Roman" w:cs="Times New Roman"/>
          <w:sz w:val="28"/>
          <w:szCs w:val="28"/>
          <w:lang w:eastAsia="uk-UA"/>
        </w:rPr>
        <w:t xml:space="preserve"> міста та ОТГ, </w:t>
      </w:r>
      <w:r w:rsidRPr="00125A8D">
        <w:rPr>
          <w:rFonts w:ascii="Times New Roman" w:eastAsia="Times New Roman" w:hAnsi="Times New Roman" w:cs="Times New Roman"/>
          <w:sz w:val="28"/>
          <w:szCs w:val="28"/>
          <w:lang w:eastAsia="uk-UA"/>
        </w:rPr>
        <w:t xml:space="preserve">які бажали (та/або бажають) </w:t>
      </w:r>
      <w:r w:rsidRPr="009E24A3">
        <w:rPr>
          <w:rFonts w:ascii="Times New Roman" w:eastAsia="Times New Roman" w:hAnsi="Times New Roman" w:cs="Times New Roman"/>
          <w:sz w:val="28"/>
          <w:szCs w:val="28"/>
          <w:lang w:eastAsia="uk-UA"/>
        </w:rPr>
        <w:t>приєднат</w:t>
      </w:r>
      <w:r>
        <w:rPr>
          <w:rFonts w:ascii="Times New Roman" w:eastAsia="Times New Roman" w:hAnsi="Times New Roman" w:cs="Times New Roman"/>
          <w:sz w:val="28"/>
          <w:szCs w:val="28"/>
          <w:lang w:eastAsia="uk-UA"/>
        </w:rPr>
        <w:t>ись</w:t>
      </w:r>
      <w:r w:rsidRPr="009E24A3">
        <w:rPr>
          <w:rFonts w:ascii="Times New Roman" w:eastAsia="Times New Roman" w:hAnsi="Times New Roman" w:cs="Times New Roman"/>
          <w:sz w:val="28"/>
          <w:szCs w:val="28"/>
          <w:lang w:eastAsia="uk-UA"/>
        </w:rPr>
        <w:t xml:space="preserve"> до цієї Ініціативи</w:t>
      </w:r>
      <w:r w:rsidR="00323960">
        <w:rPr>
          <w:rFonts w:ascii="Times New Roman" w:eastAsia="Times New Roman" w:hAnsi="Times New Roman" w:cs="Times New Roman"/>
          <w:sz w:val="28"/>
          <w:szCs w:val="28"/>
          <w:lang w:eastAsia="uk-UA"/>
        </w:rPr>
        <w:t>,</w:t>
      </w:r>
      <w:r w:rsidRPr="009E24A3">
        <w:rPr>
          <w:rFonts w:ascii="Times New Roman" w:eastAsia="Times New Roman" w:hAnsi="Times New Roman" w:cs="Times New Roman"/>
          <w:sz w:val="28"/>
          <w:szCs w:val="28"/>
          <w:lang w:eastAsia="uk-UA"/>
        </w:rPr>
        <w:t xml:space="preserve"> вже розпочали цей процес з березня 2018 року. Правовими підставами для їхнього приєднання та укладення </w:t>
      </w:r>
      <w:r>
        <w:rPr>
          <w:rFonts w:ascii="Times New Roman" w:eastAsia="Times New Roman" w:hAnsi="Times New Roman" w:cs="Times New Roman"/>
          <w:sz w:val="28"/>
          <w:szCs w:val="28"/>
          <w:lang w:eastAsia="uk-UA"/>
        </w:rPr>
        <w:t>м</w:t>
      </w:r>
      <w:r w:rsidRPr="009E24A3">
        <w:rPr>
          <w:rFonts w:ascii="Times New Roman" w:eastAsia="Times New Roman" w:hAnsi="Times New Roman" w:cs="Times New Roman"/>
          <w:sz w:val="28"/>
          <w:szCs w:val="28"/>
          <w:lang w:eastAsia="uk-UA"/>
        </w:rPr>
        <w:t xml:space="preserve">еморандумів про співробітництво з ЮНІСЕФ, є чинні </w:t>
      </w:r>
      <w:r w:rsidR="00323960">
        <w:rPr>
          <w:rFonts w:ascii="Times New Roman" w:eastAsia="Times New Roman" w:hAnsi="Times New Roman" w:cs="Times New Roman"/>
          <w:sz w:val="28"/>
          <w:szCs w:val="28"/>
          <w:lang w:eastAsia="uk-UA"/>
        </w:rPr>
        <w:t>з</w:t>
      </w:r>
      <w:r w:rsidRPr="009E24A3">
        <w:rPr>
          <w:rFonts w:ascii="Times New Roman" w:eastAsia="Times New Roman" w:hAnsi="Times New Roman" w:cs="Times New Roman"/>
          <w:sz w:val="28"/>
          <w:szCs w:val="28"/>
          <w:lang w:eastAsia="uk-UA"/>
        </w:rPr>
        <w:t xml:space="preserve">акони України «Про місцеве самоврядування в Україні», «Про місцеві державні адміністрації», «Про охорону дитинства в Україні» (стаття 36 «Міжнародне співробітництво»), а також вищезгадані постанови Кабінету Міністрів України. </w:t>
      </w:r>
      <w:r w:rsidRPr="009E24A3">
        <w:rPr>
          <w:rFonts w:ascii="Times New Roman" w:eastAsia="Times New Roman" w:hAnsi="Times New Roman" w:cs="Times New Roman"/>
          <w:sz w:val="28"/>
          <w:szCs w:val="28"/>
          <w:u w:val="single"/>
          <w:lang w:eastAsia="uk-UA"/>
        </w:rPr>
        <w:t xml:space="preserve">Недостатність регулювання цих питань у чинному законодавстві, а також потреба у перенесенні положень вказаного Меморандуму у законодавче поле України суб’єктом права законодавчої ініціативи, на жаль, не </w:t>
      </w:r>
      <w:r w:rsidR="00435611">
        <w:rPr>
          <w:rFonts w:ascii="Times New Roman" w:eastAsia="Times New Roman" w:hAnsi="Times New Roman" w:cs="Times New Roman"/>
          <w:sz w:val="28"/>
          <w:szCs w:val="28"/>
          <w:u w:val="single"/>
          <w:lang w:eastAsia="uk-UA"/>
        </w:rPr>
        <w:t>має належного обґрунтування.</w:t>
      </w:r>
    </w:p>
    <w:p w:rsidR="00D44082" w:rsidRDefault="00C83E39" w:rsidP="003067A8">
      <w:pPr>
        <w:spacing w:after="0" w:line="240" w:lineRule="auto"/>
        <w:ind w:firstLine="709"/>
        <w:jc w:val="both"/>
        <w:rPr>
          <w:rFonts w:ascii="Times New Roman" w:hAnsi="Times New Roman"/>
          <w:sz w:val="28"/>
          <w:szCs w:val="28"/>
          <w:lang w:eastAsia="uk-UA"/>
        </w:rPr>
      </w:pPr>
      <w:r w:rsidRPr="00C83E39">
        <w:rPr>
          <w:rFonts w:ascii="Times New Roman" w:eastAsia="Times New Roman" w:hAnsi="Times New Roman" w:cs="Times New Roman"/>
          <w:sz w:val="28"/>
          <w:szCs w:val="28"/>
          <w:lang w:eastAsia="uk-UA"/>
        </w:rPr>
        <w:t>По-</w:t>
      </w:r>
      <w:r w:rsidR="00323960">
        <w:rPr>
          <w:rFonts w:ascii="Times New Roman" w:eastAsia="Times New Roman" w:hAnsi="Times New Roman" w:cs="Times New Roman"/>
          <w:sz w:val="28"/>
          <w:szCs w:val="28"/>
          <w:lang w:eastAsia="uk-UA"/>
        </w:rPr>
        <w:t>третє</w:t>
      </w:r>
      <w:r w:rsidRPr="00C83E39">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w:t>
      </w:r>
      <w:r w:rsidR="00D44082">
        <w:rPr>
          <w:rFonts w:ascii="Times New Roman" w:hAnsi="Times New Roman" w:cs="Times New Roman"/>
          <w:sz w:val="28"/>
          <w:szCs w:val="28"/>
        </w:rPr>
        <w:t>не зрозуміл</w:t>
      </w:r>
      <w:r>
        <w:rPr>
          <w:rFonts w:ascii="Times New Roman" w:hAnsi="Times New Roman" w:cs="Times New Roman"/>
          <w:sz w:val="28"/>
          <w:szCs w:val="28"/>
        </w:rPr>
        <w:t>им</w:t>
      </w:r>
      <w:r w:rsidR="00D44082">
        <w:rPr>
          <w:rFonts w:ascii="Times New Roman" w:hAnsi="Times New Roman" w:cs="Times New Roman"/>
          <w:sz w:val="28"/>
          <w:szCs w:val="28"/>
        </w:rPr>
        <w:t xml:space="preserve"> </w:t>
      </w:r>
      <w:r w:rsidR="00323960">
        <w:rPr>
          <w:rFonts w:ascii="Times New Roman" w:hAnsi="Times New Roman" w:cs="Times New Roman"/>
          <w:sz w:val="28"/>
          <w:szCs w:val="28"/>
        </w:rPr>
        <w:t xml:space="preserve">залишається, </w:t>
      </w:r>
      <w:r w:rsidR="00D44082">
        <w:rPr>
          <w:rFonts w:ascii="Times New Roman" w:hAnsi="Times New Roman" w:cs="Times New Roman"/>
          <w:sz w:val="28"/>
          <w:szCs w:val="28"/>
        </w:rPr>
        <w:t xml:space="preserve">у який спосіб </w:t>
      </w:r>
      <w:r w:rsidR="006F7847">
        <w:rPr>
          <w:rFonts w:ascii="Times New Roman" w:hAnsi="Times New Roman" w:cs="Times New Roman"/>
          <w:sz w:val="28"/>
          <w:szCs w:val="28"/>
        </w:rPr>
        <w:t>Уряд</w:t>
      </w:r>
      <w:r w:rsidR="00D44082">
        <w:rPr>
          <w:rFonts w:ascii="Times New Roman" w:hAnsi="Times New Roman" w:cs="Times New Roman"/>
          <w:sz w:val="28"/>
          <w:szCs w:val="28"/>
        </w:rPr>
        <w:t xml:space="preserve"> долучатиметься до цього процесу і чи має він повноваження розробляти і затверджувати порядок визнання, отримання або підтвердження територіальними громадами міст, ОТГ </w:t>
      </w:r>
      <w:r w:rsidR="00D44082">
        <w:rPr>
          <w:rFonts w:ascii="Times New Roman" w:eastAsia="Times New Roman" w:hAnsi="Times New Roman" w:cs="Times New Roman"/>
          <w:sz w:val="28"/>
          <w:szCs w:val="28"/>
          <w:lang w:eastAsia="uk-UA"/>
        </w:rPr>
        <w:t>статусу «Громада, дружня до дітей та молоді»</w:t>
      </w:r>
      <w:r w:rsidR="00D44082">
        <w:rPr>
          <w:rFonts w:ascii="Times New Roman" w:hAnsi="Times New Roman" w:cs="Times New Roman"/>
          <w:sz w:val="28"/>
          <w:szCs w:val="28"/>
        </w:rPr>
        <w:t xml:space="preserve">? Очевидно, що відповіді на ці питання містяться в Меморандумі, </w:t>
      </w:r>
      <w:r w:rsidR="00D44082" w:rsidRPr="00B76350">
        <w:rPr>
          <w:rFonts w:ascii="Times New Roman" w:hAnsi="Times New Roman"/>
          <w:sz w:val="28"/>
          <w:szCs w:val="28"/>
          <w:lang w:eastAsia="uk-UA"/>
        </w:rPr>
        <w:t>текст якого, до речі, відсутній на</w:t>
      </w:r>
      <w:r>
        <w:rPr>
          <w:rFonts w:ascii="Times New Roman" w:hAnsi="Times New Roman"/>
          <w:sz w:val="28"/>
          <w:szCs w:val="28"/>
          <w:lang w:eastAsia="uk-UA"/>
        </w:rPr>
        <w:t xml:space="preserve"> </w:t>
      </w:r>
      <w:r w:rsidR="00D44082" w:rsidRPr="00B76350">
        <w:rPr>
          <w:rFonts w:ascii="Times New Roman" w:hAnsi="Times New Roman"/>
          <w:sz w:val="28"/>
          <w:szCs w:val="28"/>
          <w:lang w:eastAsia="uk-UA"/>
        </w:rPr>
        <w:t>Урядовому веб-портал</w:t>
      </w:r>
      <w:r w:rsidR="007F0CC1">
        <w:rPr>
          <w:rFonts w:ascii="Times New Roman" w:hAnsi="Times New Roman"/>
          <w:sz w:val="28"/>
          <w:szCs w:val="28"/>
          <w:lang w:eastAsia="uk-UA"/>
        </w:rPr>
        <w:t>і, сайті Верховної Ради України.</w:t>
      </w:r>
      <w:r w:rsidR="00D44082" w:rsidRPr="00B76350">
        <w:rPr>
          <w:rFonts w:ascii="Times New Roman" w:hAnsi="Times New Roman"/>
          <w:sz w:val="28"/>
          <w:szCs w:val="28"/>
          <w:lang w:eastAsia="uk-UA"/>
        </w:rPr>
        <w:t xml:space="preserve"> </w:t>
      </w:r>
      <w:r w:rsidR="007F0CC1">
        <w:rPr>
          <w:rFonts w:ascii="Times New Roman" w:hAnsi="Times New Roman"/>
          <w:sz w:val="28"/>
          <w:szCs w:val="28"/>
          <w:lang w:eastAsia="uk-UA"/>
        </w:rPr>
        <w:t>Н</w:t>
      </w:r>
      <w:r w:rsidR="00D44082" w:rsidRPr="00B76350">
        <w:rPr>
          <w:rFonts w:ascii="Times New Roman" w:hAnsi="Times New Roman"/>
          <w:sz w:val="28"/>
          <w:szCs w:val="28"/>
          <w:lang w:eastAsia="uk-UA"/>
        </w:rPr>
        <w:t>е згадується про нього і у поданому проекті та супровідних документах до нього</w:t>
      </w:r>
      <w:r w:rsidR="00D44082">
        <w:rPr>
          <w:rFonts w:ascii="Times New Roman" w:hAnsi="Times New Roman"/>
          <w:sz w:val="28"/>
          <w:szCs w:val="28"/>
          <w:lang w:eastAsia="uk-UA"/>
        </w:rPr>
        <w:t xml:space="preserve">. </w:t>
      </w:r>
    </w:p>
    <w:p w:rsidR="009E24A3" w:rsidRPr="009E24A3" w:rsidRDefault="00E93921" w:rsidP="003067A8">
      <w:pPr>
        <w:suppressAutoHyphens/>
        <w:spacing w:after="0" w:line="24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Є </w:t>
      </w:r>
      <w:r w:rsidR="009E24A3" w:rsidRPr="009E24A3">
        <w:rPr>
          <w:rFonts w:ascii="Times New Roman" w:eastAsia="Times New Roman" w:hAnsi="Times New Roman" w:cs="Times New Roman"/>
          <w:sz w:val="28"/>
          <w:szCs w:val="28"/>
          <w:lang w:eastAsia="ar-SA"/>
        </w:rPr>
        <w:t xml:space="preserve">також підстави вважати, що питання, які порушуються в поданому проекті, </w:t>
      </w:r>
      <w:r w:rsidR="004E0842">
        <w:rPr>
          <w:rFonts w:ascii="Times New Roman" w:eastAsia="Times New Roman" w:hAnsi="Times New Roman" w:cs="Times New Roman"/>
          <w:sz w:val="28"/>
          <w:szCs w:val="28"/>
          <w:lang w:eastAsia="ar-SA"/>
        </w:rPr>
        <w:t>переважно</w:t>
      </w:r>
      <w:r w:rsidR="009E24A3" w:rsidRPr="009E24A3">
        <w:rPr>
          <w:rFonts w:ascii="Times New Roman" w:eastAsia="Times New Roman" w:hAnsi="Times New Roman" w:cs="Times New Roman"/>
          <w:sz w:val="28"/>
          <w:szCs w:val="28"/>
          <w:lang w:eastAsia="ar-SA"/>
        </w:rPr>
        <w:t xml:space="preserve"> належ</w:t>
      </w:r>
      <w:r w:rsidR="00323960">
        <w:rPr>
          <w:rFonts w:ascii="Times New Roman" w:eastAsia="Times New Roman" w:hAnsi="Times New Roman" w:cs="Times New Roman"/>
          <w:sz w:val="28"/>
          <w:szCs w:val="28"/>
          <w:lang w:eastAsia="ar-SA"/>
        </w:rPr>
        <w:t>а</w:t>
      </w:r>
      <w:r w:rsidR="009E24A3" w:rsidRPr="009E24A3">
        <w:rPr>
          <w:rFonts w:ascii="Times New Roman" w:eastAsia="Times New Roman" w:hAnsi="Times New Roman" w:cs="Times New Roman"/>
          <w:sz w:val="28"/>
          <w:szCs w:val="28"/>
          <w:lang w:eastAsia="ar-SA"/>
        </w:rPr>
        <w:t xml:space="preserve">ть до </w:t>
      </w:r>
      <w:r w:rsidR="004E0842" w:rsidRPr="004E0842">
        <w:rPr>
          <w:rFonts w:ascii="Times New Roman" w:eastAsia="Times New Roman" w:hAnsi="Times New Roman" w:cs="Times New Roman"/>
          <w:sz w:val="28"/>
          <w:szCs w:val="28"/>
          <w:u w:val="single"/>
          <w:lang w:eastAsia="ar-SA"/>
        </w:rPr>
        <w:t>умов</w:t>
      </w:r>
      <w:r w:rsidR="009E24A3" w:rsidRPr="004E0842">
        <w:rPr>
          <w:rFonts w:ascii="Times New Roman" w:eastAsia="Times New Roman" w:hAnsi="Times New Roman" w:cs="Times New Roman"/>
          <w:sz w:val="28"/>
          <w:szCs w:val="28"/>
          <w:u w:val="single"/>
          <w:lang w:eastAsia="ar-SA"/>
        </w:rPr>
        <w:t xml:space="preserve"> децентралізаці</w:t>
      </w:r>
      <w:r w:rsidR="004E0842" w:rsidRPr="004E0842">
        <w:rPr>
          <w:rFonts w:ascii="Times New Roman" w:eastAsia="Times New Roman" w:hAnsi="Times New Roman" w:cs="Times New Roman"/>
          <w:sz w:val="28"/>
          <w:szCs w:val="28"/>
          <w:u w:val="single"/>
          <w:lang w:eastAsia="ar-SA"/>
        </w:rPr>
        <w:t>ї влади</w:t>
      </w:r>
      <w:r w:rsidR="004E0842">
        <w:rPr>
          <w:rFonts w:ascii="Times New Roman" w:eastAsia="Times New Roman" w:hAnsi="Times New Roman" w:cs="Times New Roman"/>
          <w:sz w:val="28"/>
          <w:szCs w:val="28"/>
          <w:lang w:eastAsia="ar-SA"/>
        </w:rPr>
        <w:t>, а не охорони дитинства.</w:t>
      </w:r>
      <w:r w:rsidR="009E24A3" w:rsidRPr="009E24A3">
        <w:rPr>
          <w:rFonts w:ascii="Times New Roman" w:eastAsia="Times New Roman" w:hAnsi="Times New Roman" w:cs="Times New Roman"/>
          <w:sz w:val="28"/>
          <w:szCs w:val="28"/>
          <w:lang w:eastAsia="ar-SA"/>
        </w:rPr>
        <w:t xml:space="preserve"> </w:t>
      </w:r>
      <w:r w:rsidR="004E0842">
        <w:rPr>
          <w:rFonts w:ascii="Times New Roman" w:eastAsia="Times New Roman" w:hAnsi="Times New Roman" w:cs="Times New Roman"/>
          <w:sz w:val="28"/>
          <w:szCs w:val="28"/>
          <w:lang w:eastAsia="ar-SA"/>
        </w:rPr>
        <w:t>Т</w:t>
      </w:r>
      <w:r w:rsidR="009E24A3" w:rsidRPr="009E24A3">
        <w:rPr>
          <w:rFonts w:ascii="Times New Roman" w:eastAsia="Times New Roman" w:hAnsi="Times New Roman" w:cs="Times New Roman"/>
          <w:sz w:val="28"/>
          <w:szCs w:val="28"/>
          <w:lang w:eastAsia="ar-SA"/>
        </w:rPr>
        <w:t xml:space="preserve">ому пропозиція внесення змін саме до Закону України «Про охорону дитинства» виглядає недостатньо </w:t>
      </w:r>
      <w:r w:rsidR="004E0842">
        <w:rPr>
          <w:rFonts w:ascii="Times New Roman" w:eastAsia="Times New Roman" w:hAnsi="Times New Roman" w:cs="Times New Roman"/>
          <w:sz w:val="28"/>
          <w:szCs w:val="28"/>
          <w:lang w:eastAsia="ar-SA"/>
        </w:rPr>
        <w:t>виваженою</w:t>
      </w:r>
      <w:r w:rsidR="009E24A3" w:rsidRPr="009E24A3">
        <w:rPr>
          <w:rFonts w:ascii="Times New Roman" w:eastAsia="Times New Roman" w:hAnsi="Times New Roman" w:cs="Times New Roman"/>
          <w:sz w:val="28"/>
          <w:szCs w:val="28"/>
          <w:lang w:eastAsia="ar-SA"/>
        </w:rPr>
        <w:t>.</w:t>
      </w:r>
      <w:r w:rsidR="009E24A3" w:rsidRPr="009E24A3">
        <w:rPr>
          <w:rFonts w:ascii="Times New Roman" w:eastAsia="Times New Roman" w:hAnsi="Times New Roman" w:cs="Times New Roman"/>
          <w:sz w:val="28"/>
          <w:szCs w:val="28"/>
          <w:lang w:eastAsia="ru-RU"/>
        </w:rPr>
        <w:t xml:space="preserve"> На наш погляд, насправді існує потреба уточнення обсягу повноважень органів місцевого самоврядування у сфері співробітництва з міжнародними організаціями, а тому відповідного коригування потребують положення Закону України «Про місцеве самоврядування в Україні», який є базовим у регулюванні їх діяльності.</w:t>
      </w:r>
      <w:r w:rsidR="009E24A3" w:rsidRPr="009E24A3">
        <w:rPr>
          <w:rFonts w:ascii="Times New Roman" w:eastAsia="Times New Roman" w:hAnsi="Times New Roman" w:cs="Times New Roman"/>
          <w:sz w:val="28"/>
          <w:szCs w:val="28"/>
          <w:lang w:eastAsia="ar-SA"/>
        </w:rPr>
        <w:t xml:space="preserve"> </w:t>
      </w:r>
    </w:p>
    <w:p w:rsidR="00794D22" w:rsidRDefault="009E24A3" w:rsidP="003067A8">
      <w:pPr>
        <w:suppressAutoHyphens/>
        <w:spacing w:after="0" w:line="240" w:lineRule="auto"/>
        <w:ind w:firstLine="709"/>
        <w:jc w:val="both"/>
        <w:rPr>
          <w:rFonts w:ascii="Times New Roman" w:eastAsia="Times New Roman" w:hAnsi="Times New Roman" w:cs="Times New Roman"/>
          <w:sz w:val="28"/>
          <w:szCs w:val="28"/>
          <w:lang w:eastAsia="ar-SA"/>
        </w:rPr>
      </w:pPr>
      <w:r w:rsidRPr="009E24A3">
        <w:rPr>
          <w:rFonts w:ascii="Times New Roman" w:eastAsia="Times New Roman" w:hAnsi="Times New Roman" w:cs="Times New Roman"/>
          <w:sz w:val="28"/>
          <w:szCs w:val="28"/>
          <w:lang w:eastAsia="ar-SA"/>
        </w:rPr>
        <w:t>Крім того, видається необґрунтованим внесення змін до чинного законодавства</w:t>
      </w:r>
      <w:r w:rsidR="003067A8">
        <w:rPr>
          <w:rFonts w:ascii="Times New Roman" w:eastAsia="Times New Roman" w:hAnsi="Times New Roman" w:cs="Times New Roman"/>
          <w:sz w:val="28"/>
          <w:szCs w:val="28"/>
          <w:lang w:eastAsia="ar-SA"/>
        </w:rPr>
        <w:t xml:space="preserve"> на підстав</w:t>
      </w:r>
      <w:r w:rsidR="00794D22">
        <w:rPr>
          <w:rFonts w:ascii="Times New Roman" w:eastAsia="Times New Roman" w:hAnsi="Times New Roman" w:cs="Times New Roman"/>
          <w:sz w:val="28"/>
          <w:szCs w:val="28"/>
          <w:lang w:eastAsia="ar-SA"/>
        </w:rPr>
        <w:t>і</w:t>
      </w:r>
      <w:r w:rsidR="003067A8">
        <w:rPr>
          <w:rFonts w:ascii="Times New Roman" w:eastAsia="Times New Roman" w:hAnsi="Times New Roman" w:cs="Times New Roman"/>
          <w:sz w:val="28"/>
          <w:szCs w:val="28"/>
          <w:lang w:eastAsia="ar-SA"/>
        </w:rPr>
        <w:t xml:space="preserve"> </w:t>
      </w:r>
      <w:r w:rsidRPr="009E24A3">
        <w:rPr>
          <w:rFonts w:ascii="Times New Roman" w:eastAsia="Times New Roman" w:hAnsi="Times New Roman" w:cs="Times New Roman"/>
          <w:sz w:val="28"/>
          <w:szCs w:val="28"/>
          <w:lang w:eastAsia="ar-SA"/>
        </w:rPr>
        <w:t>Меморандум</w:t>
      </w:r>
      <w:r w:rsidR="003067A8">
        <w:rPr>
          <w:rFonts w:ascii="Times New Roman" w:eastAsia="Times New Roman" w:hAnsi="Times New Roman" w:cs="Times New Roman"/>
          <w:sz w:val="28"/>
          <w:szCs w:val="28"/>
          <w:lang w:eastAsia="ar-SA"/>
        </w:rPr>
        <w:t>у</w:t>
      </w:r>
      <w:r w:rsidRPr="009E24A3">
        <w:rPr>
          <w:rFonts w:ascii="Times New Roman" w:eastAsia="Times New Roman" w:hAnsi="Times New Roman" w:cs="Times New Roman"/>
          <w:sz w:val="28"/>
          <w:szCs w:val="28"/>
          <w:lang w:eastAsia="ar-SA"/>
        </w:rPr>
        <w:t xml:space="preserve"> між </w:t>
      </w:r>
      <w:r w:rsidR="006F7847">
        <w:rPr>
          <w:rFonts w:ascii="Times New Roman" w:eastAsia="Times New Roman" w:hAnsi="Times New Roman" w:cs="Times New Roman"/>
          <w:sz w:val="28"/>
          <w:szCs w:val="28"/>
          <w:lang w:eastAsia="ar-SA"/>
        </w:rPr>
        <w:t>Урядом України</w:t>
      </w:r>
      <w:r w:rsidRPr="009E24A3">
        <w:rPr>
          <w:rFonts w:ascii="Times New Roman" w:eastAsia="Times New Roman" w:hAnsi="Times New Roman" w:cs="Times New Roman"/>
          <w:sz w:val="28"/>
          <w:szCs w:val="28"/>
          <w:lang w:eastAsia="ar-SA"/>
        </w:rPr>
        <w:t xml:space="preserve"> та ЮНІСЕФ, адже </w:t>
      </w:r>
      <w:r w:rsidR="00546C73">
        <w:rPr>
          <w:rFonts w:ascii="Times New Roman" w:eastAsia="Times New Roman" w:hAnsi="Times New Roman" w:cs="Times New Roman"/>
          <w:sz w:val="28"/>
          <w:szCs w:val="28"/>
          <w:lang w:eastAsia="ar-SA"/>
        </w:rPr>
        <w:t>залишається незрозумілою його юридична природа</w:t>
      </w:r>
      <w:r w:rsidR="0062541D">
        <w:rPr>
          <w:rFonts w:ascii="Times New Roman" w:eastAsia="Times New Roman" w:hAnsi="Times New Roman" w:cs="Times New Roman"/>
          <w:sz w:val="28"/>
          <w:szCs w:val="28"/>
          <w:lang w:eastAsia="ar-SA"/>
        </w:rPr>
        <w:t>. Крім цього</w:t>
      </w:r>
      <w:r w:rsidRPr="009E24A3">
        <w:rPr>
          <w:rFonts w:ascii="Times New Roman" w:eastAsia="Times New Roman" w:hAnsi="Times New Roman" w:cs="Times New Roman"/>
          <w:sz w:val="28"/>
          <w:szCs w:val="28"/>
          <w:lang w:eastAsia="ar-SA"/>
        </w:rPr>
        <w:t xml:space="preserve">, очевидно, що після досягнення цілей, визначених в ньому, необхідно буде знову вносити зміни до Закону України «Про охорону дитинства». При цьому відсутність у тексті законопроекту посилань на те, що йдеться, по суті, про реалізацію </w:t>
      </w:r>
      <w:r w:rsidRPr="00125A8D">
        <w:rPr>
          <w:rFonts w:ascii="Times New Roman" w:eastAsia="Times New Roman" w:hAnsi="Times New Roman" w:cs="Times New Roman"/>
          <w:sz w:val="28"/>
          <w:szCs w:val="28"/>
          <w:lang w:eastAsia="ar-SA"/>
        </w:rPr>
        <w:t>між</w:t>
      </w:r>
      <w:r w:rsidR="0022771E" w:rsidRPr="00125A8D">
        <w:rPr>
          <w:rFonts w:ascii="Times New Roman" w:eastAsia="Times New Roman" w:hAnsi="Times New Roman" w:cs="Times New Roman"/>
          <w:sz w:val="28"/>
          <w:szCs w:val="28"/>
          <w:lang w:eastAsia="ar-SA"/>
        </w:rPr>
        <w:t xml:space="preserve">народного договору, </w:t>
      </w:r>
      <w:r w:rsidR="006F7847" w:rsidRPr="00125A8D">
        <w:rPr>
          <w:rFonts w:ascii="Times New Roman" w:eastAsia="Times New Roman" w:hAnsi="Times New Roman" w:cs="Times New Roman"/>
          <w:sz w:val="28"/>
          <w:szCs w:val="28"/>
          <w:lang w:eastAsia="ar-SA"/>
        </w:rPr>
        <w:t>який</w:t>
      </w:r>
      <w:r w:rsidR="0022771E" w:rsidRPr="00125A8D">
        <w:rPr>
          <w:rFonts w:ascii="Times New Roman" w:eastAsia="Times New Roman" w:hAnsi="Times New Roman" w:cs="Times New Roman"/>
          <w:sz w:val="28"/>
          <w:szCs w:val="28"/>
          <w:lang w:eastAsia="ar-SA"/>
        </w:rPr>
        <w:t xml:space="preserve"> має рамковий</w:t>
      </w:r>
      <w:r w:rsidR="006F7847" w:rsidRPr="00125A8D">
        <w:rPr>
          <w:rFonts w:ascii="Times New Roman" w:eastAsia="Times New Roman" w:hAnsi="Times New Roman" w:cs="Times New Roman"/>
          <w:sz w:val="28"/>
          <w:szCs w:val="28"/>
          <w:lang w:eastAsia="ar-SA"/>
        </w:rPr>
        <w:t>,</w:t>
      </w:r>
      <w:r w:rsidR="0022771E" w:rsidRPr="00125A8D">
        <w:rPr>
          <w:rFonts w:ascii="Times New Roman" w:eastAsia="Times New Roman" w:hAnsi="Times New Roman" w:cs="Times New Roman"/>
          <w:sz w:val="28"/>
          <w:szCs w:val="28"/>
          <w:lang w:eastAsia="ar-SA"/>
        </w:rPr>
        <w:t xml:space="preserve"> </w:t>
      </w:r>
      <w:r w:rsidR="006F7847" w:rsidRPr="00125A8D">
        <w:rPr>
          <w:rFonts w:ascii="Times New Roman" w:eastAsia="Times New Roman" w:hAnsi="Times New Roman" w:cs="Times New Roman"/>
          <w:sz w:val="28"/>
          <w:szCs w:val="28"/>
          <w:lang w:eastAsia="ar-SA"/>
        </w:rPr>
        <w:t>і</w:t>
      </w:r>
      <w:r w:rsidR="0022771E" w:rsidRPr="00125A8D">
        <w:rPr>
          <w:rFonts w:ascii="Times New Roman" w:eastAsia="Times New Roman" w:hAnsi="Times New Roman" w:cs="Times New Roman"/>
          <w:sz w:val="28"/>
          <w:szCs w:val="28"/>
          <w:lang w:eastAsia="ar-SA"/>
        </w:rPr>
        <w:t>, очевидно, строковий характер, більшість положень якого є нормами «м’якого права»</w:t>
      </w:r>
      <w:r w:rsidRPr="00125A8D">
        <w:rPr>
          <w:rFonts w:ascii="Times New Roman" w:eastAsia="Times New Roman" w:hAnsi="Times New Roman" w:cs="Times New Roman"/>
          <w:sz w:val="28"/>
          <w:szCs w:val="28"/>
          <w:lang w:eastAsia="ar-SA"/>
        </w:rPr>
        <w:t xml:space="preserve">, </w:t>
      </w:r>
      <w:r w:rsidRPr="009E24A3">
        <w:rPr>
          <w:rFonts w:ascii="Times New Roman" w:eastAsia="Times New Roman" w:hAnsi="Times New Roman" w:cs="Times New Roman"/>
          <w:sz w:val="28"/>
          <w:szCs w:val="28"/>
          <w:lang w:eastAsia="ar-SA"/>
        </w:rPr>
        <w:t>призводить до того, що запропоновані новели та мета їх прийняття виглядають незрозумілими, що є недопустимим для законодавчих актів.</w:t>
      </w:r>
    </w:p>
    <w:p w:rsidR="006F7847" w:rsidRDefault="00E93921" w:rsidP="00794D22">
      <w:pPr>
        <w:suppressAutoHyphens/>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ru-RU"/>
        </w:rPr>
        <w:t>4</w:t>
      </w:r>
      <w:r w:rsidR="009E24A3" w:rsidRPr="009E24A3">
        <w:rPr>
          <w:rFonts w:ascii="Times New Roman" w:eastAsia="Times New Roman" w:hAnsi="Times New Roman" w:cs="Times New Roman"/>
          <w:sz w:val="28"/>
          <w:szCs w:val="28"/>
          <w:lang w:eastAsia="ru-RU"/>
        </w:rPr>
        <w:t xml:space="preserve">. З тексту законопроекту неможливо також зрозуміти джерела та природу </w:t>
      </w:r>
      <w:r>
        <w:rPr>
          <w:rFonts w:ascii="Times New Roman" w:eastAsia="Times New Roman" w:hAnsi="Times New Roman" w:cs="Times New Roman"/>
          <w:sz w:val="28"/>
          <w:szCs w:val="28"/>
          <w:lang w:eastAsia="ru-RU"/>
        </w:rPr>
        <w:t>«</w:t>
      </w:r>
      <w:r>
        <w:rPr>
          <w:rFonts w:ascii="Times New Roman" w:hAnsi="Times New Roman"/>
          <w:sz w:val="28"/>
          <w:szCs w:val="28"/>
        </w:rPr>
        <w:t>додаткових надходжень» до місцевих бюджетів</w:t>
      </w:r>
      <w:r w:rsidRPr="007E21CC">
        <w:rPr>
          <w:rFonts w:ascii="Times New Roman" w:hAnsi="Times New Roman"/>
          <w:sz w:val="28"/>
          <w:szCs w:val="28"/>
        </w:rPr>
        <w:t xml:space="preserve"> </w:t>
      </w:r>
      <w:r>
        <w:rPr>
          <w:rFonts w:ascii="Times New Roman" w:hAnsi="Times New Roman"/>
          <w:sz w:val="28"/>
          <w:szCs w:val="28"/>
        </w:rPr>
        <w:t>територіальн</w:t>
      </w:r>
      <w:r w:rsidR="0062541D">
        <w:rPr>
          <w:rFonts w:ascii="Times New Roman" w:hAnsi="Times New Roman"/>
          <w:sz w:val="28"/>
          <w:szCs w:val="28"/>
        </w:rPr>
        <w:t>их</w:t>
      </w:r>
      <w:r>
        <w:rPr>
          <w:rFonts w:ascii="Times New Roman" w:hAnsi="Times New Roman"/>
          <w:sz w:val="28"/>
          <w:szCs w:val="28"/>
        </w:rPr>
        <w:t xml:space="preserve"> громад міст, ОТГ, які до 1 вересня визнані кандидатами на отримання статусу «Громада, </w:t>
      </w:r>
      <w:r>
        <w:rPr>
          <w:rFonts w:ascii="Times New Roman" w:hAnsi="Times New Roman"/>
          <w:sz w:val="28"/>
          <w:szCs w:val="28"/>
        </w:rPr>
        <w:lastRenderedPageBreak/>
        <w:t>дружня до дітей та молоді» та які отримали чи підтвердили такий статус» (ч</w:t>
      </w:r>
      <w:r w:rsidR="00794D22">
        <w:rPr>
          <w:rFonts w:ascii="Times New Roman" w:hAnsi="Times New Roman"/>
          <w:sz w:val="28"/>
          <w:szCs w:val="28"/>
        </w:rPr>
        <w:t>астина</w:t>
      </w:r>
      <w:r>
        <w:rPr>
          <w:rFonts w:ascii="Times New Roman" w:hAnsi="Times New Roman"/>
          <w:sz w:val="28"/>
          <w:szCs w:val="28"/>
        </w:rPr>
        <w:t xml:space="preserve"> 3 нової статті </w:t>
      </w:r>
      <w:r>
        <w:rPr>
          <w:rFonts w:ascii="Times New Roman" w:eastAsia="Times New Roman" w:hAnsi="Times New Roman" w:cs="Times New Roman"/>
          <w:sz w:val="28"/>
          <w:szCs w:val="28"/>
          <w:lang w:eastAsia="uk-UA"/>
        </w:rPr>
        <w:t>36</w:t>
      </w:r>
      <w:r>
        <w:rPr>
          <w:rFonts w:ascii="Times New Roman" w:eastAsia="Times New Roman" w:hAnsi="Times New Roman" w:cs="Times New Roman"/>
          <w:sz w:val="28"/>
          <w:szCs w:val="28"/>
          <w:vertAlign w:val="superscript"/>
          <w:lang w:eastAsia="uk-UA"/>
        </w:rPr>
        <w:t>1</w:t>
      </w:r>
      <w:r>
        <w:rPr>
          <w:rFonts w:ascii="Times New Roman" w:eastAsia="Times New Roman" w:hAnsi="Times New Roman" w:cs="Times New Roman"/>
          <w:sz w:val="28"/>
          <w:szCs w:val="28"/>
          <w:lang w:eastAsia="uk-UA"/>
        </w:rPr>
        <w:t xml:space="preserve"> </w:t>
      </w:r>
      <w:r w:rsidR="0062541D">
        <w:rPr>
          <w:rFonts w:ascii="Times New Roman" w:eastAsia="Times New Roman" w:hAnsi="Times New Roman" w:cs="Times New Roman"/>
          <w:sz w:val="28"/>
          <w:szCs w:val="28"/>
          <w:lang w:eastAsia="uk-UA"/>
        </w:rPr>
        <w:t>Закону</w:t>
      </w:r>
      <w:r>
        <w:rPr>
          <w:rFonts w:ascii="Times New Roman" w:eastAsia="Times New Roman" w:hAnsi="Times New Roman" w:cs="Times New Roman"/>
          <w:sz w:val="28"/>
          <w:szCs w:val="28"/>
          <w:lang w:eastAsia="uk-UA"/>
        </w:rPr>
        <w:t>).</w:t>
      </w:r>
      <w:r w:rsidRPr="009E24A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Незрозуміло також, який </w:t>
      </w:r>
      <w:r>
        <w:rPr>
          <w:rFonts w:ascii="Times New Roman" w:eastAsia="Times New Roman" w:hAnsi="Times New Roman" w:cs="Times New Roman"/>
          <w:sz w:val="28"/>
          <w:szCs w:val="28"/>
          <w:lang w:eastAsia="uk-UA"/>
        </w:rPr>
        <w:t xml:space="preserve">саме </w:t>
      </w:r>
      <w:r w:rsidR="00125A8D">
        <w:rPr>
          <w:rFonts w:ascii="Times New Roman" w:eastAsia="Times New Roman" w:hAnsi="Times New Roman" w:cs="Times New Roman"/>
          <w:sz w:val="28"/>
          <w:szCs w:val="28"/>
          <w:lang w:eastAsia="uk-UA"/>
        </w:rPr>
        <w:t xml:space="preserve">орган місцевого самоврядування </w:t>
      </w:r>
      <w:r>
        <w:rPr>
          <w:rFonts w:ascii="Times New Roman" w:eastAsia="Times New Roman" w:hAnsi="Times New Roman" w:cs="Times New Roman"/>
          <w:sz w:val="28"/>
          <w:szCs w:val="28"/>
          <w:lang w:eastAsia="uk-UA"/>
        </w:rPr>
        <w:t>(або посадова особа в структурі виконавчих органів ОТГ) контролюватиме прозорість і ефективність використання цих коштів і таке інше</w:t>
      </w:r>
      <w:r>
        <w:rPr>
          <w:rStyle w:val="a7"/>
          <w:rFonts w:ascii="Times New Roman" w:eastAsia="Times New Roman" w:hAnsi="Times New Roman" w:cs="Times New Roman"/>
          <w:sz w:val="28"/>
          <w:szCs w:val="28"/>
          <w:lang w:eastAsia="uk-UA"/>
        </w:rPr>
        <w:footnoteReference w:id="11"/>
      </w:r>
      <w:r>
        <w:rPr>
          <w:rFonts w:ascii="Times New Roman" w:eastAsia="Times New Roman" w:hAnsi="Times New Roman" w:cs="Times New Roman"/>
          <w:sz w:val="28"/>
          <w:szCs w:val="28"/>
          <w:lang w:eastAsia="uk-UA"/>
        </w:rPr>
        <w:t xml:space="preserve">. </w:t>
      </w:r>
    </w:p>
    <w:p w:rsidR="006F7847" w:rsidRDefault="006F7847" w:rsidP="003067A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E4E61">
        <w:rPr>
          <w:rFonts w:ascii="Times New Roman" w:eastAsia="Times New Roman" w:hAnsi="Times New Roman" w:cs="Times New Roman"/>
          <w:sz w:val="28"/>
          <w:szCs w:val="28"/>
          <w:lang w:eastAsia="ru-RU"/>
        </w:rPr>
        <w:t>Враховуючи викладене, на нашу думку, відповідні положення не відповідають принципу юридичної визначеності, який є невід’ємною складовою принципу верховенства права, закріпленого статтею 8 Конституції України та згідно з яким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та неминуче призводить до сваволі.</w:t>
      </w:r>
    </w:p>
    <w:p w:rsidR="00E93921" w:rsidRPr="009E24A3" w:rsidRDefault="00E93921" w:rsidP="003067A8">
      <w:pPr>
        <w:suppressAutoHyphens/>
        <w:spacing w:after="0" w:line="240" w:lineRule="auto"/>
        <w:ind w:firstLine="709"/>
        <w:jc w:val="both"/>
        <w:rPr>
          <w:rFonts w:ascii="Times New Roman" w:eastAsia="Times New Roman" w:hAnsi="Times New Roman" w:cs="Times New Roman"/>
          <w:bCs/>
          <w:sz w:val="28"/>
          <w:szCs w:val="28"/>
          <w:lang w:eastAsia="uk-UA"/>
        </w:rPr>
      </w:pPr>
      <w:r>
        <w:rPr>
          <w:rFonts w:ascii="Times New Roman" w:eastAsia="Times New Roman" w:hAnsi="Times New Roman" w:cs="Times New Roman"/>
          <w:sz w:val="28"/>
          <w:szCs w:val="28"/>
          <w:lang w:eastAsia="ru-RU"/>
        </w:rPr>
        <w:t xml:space="preserve">5. </w:t>
      </w:r>
      <w:r w:rsidRPr="009E24A3">
        <w:rPr>
          <w:rFonts w:ascii="Times New Roman" w:eastAsia="Times New Roman" w:hAnsi="Times New Roman" w:cs="Times New Roman"/>
          <w:sz w:val="28"/>
          <w:szCs w:val="28"/>
          <w:lang w:eastAsia="ru-RU"/>
        </w:rPr>
        <w:t>У п. 9 Пояснювальної записки до законопроекту зазначається, що «П</w:t>
      </w:r>
      <w:r w:rsidRPr="009E24A3">
        <w:rPr>
          <w:rFonts w:ascii="Times New Roman" w:eastAsia="Times New Roman" w:hAnsi="Times New Roman" w:cs="Times New Roman"/>
          <w:bCs/>
          <w:iCs/>
          <w:sz w:val="28"/>
          <w:szCs w:val="28"/>
          <w:lang w:eastAsia="ru-RU"/>
        </w:rPr>
        <w:t xml:space="preserve">роект </w:t>
      </w:r>
      <w:proofErr w:type="spellStart"/>
      <w:r w:rsidRPr="009E24A3">
        <w:rPr>
          <w:rFonts w:ascii="Times New Roman" w:eastAsia="Times New Roman" w:hAnsi="Times New Roman" w:cs="Times New Roman"/>
          <w:bCs/>
          <w:iCs/>
          <w:sz w:val="28"/>
          <w:szCs w:val="28"/>
          <w:lang w:eastAsia="ru-RU"/>
        </w:rPr>
        <w:t>акта</w:t>
      </w:r>
      <w:proofErr w:type="spellEnd"/>
      <w:r w:rsidRPr="009E24A3">
        <w:rPr>
          <w:rFonts w:ascii="Times New Roman" w:eastAsia="Times New Roman" w:hAnsi="Times New Roman" w:cs="Times New Roman"/>
          <w:bCs/>
          <w:iCs/>
          <w:sz w:val="28"/>
          <w:szCs w:val="28"/>
          <w:lang w:eastAsia="ru-RU"/>
        </w:rPr>
        <w:t xml:space="preserve"> погоджено </w:t>
      </w:r>
      <w:r w:rsidRPr="009E24A3">
        <w:rPr>
          <w:rFonts w:ascii="Times New Roman" w:eastAsia="Times New Roman" w:hAnsi="Times New Roman" w:cs="Times New Roman"/>
          <w:sz w:val="28"/>
          <w:szCs w:val="28"/>
          <w:lang w:eastAsia="ru-RU"/>
        </w:rPr>
        <w:t>із зауваженнями, які враховано частково, із</w:t>
      </w:r>
      <w:r w:rsidR="008C1DCB">
        <w:rPr>
          <w:rFonts w:ascii="Times New Roman" w:eastAsia="Times New Roman" w:hAnsi="Times New Roman" w:cs="Times New Roman"/>
          <w:sz w:val="28"/>
          <w:szCs w:val="28"/>
          <w:lang w:eastAsia="ru-RU"/>
        </w:rPr>
        <w:t xml:space="preserve"> Міністерством фінансів України</w:t>
      </w:r>
      <w:r w:rsidRPr="009E24A3">
        <w:rPr>
          <w:rFonts w:ascii="Times New Roman" w:eastAsia="Times New Roman" w:hAnsi="Times New Roman" w:cs="Times New Roman"/>
          <w:sz w:val="28"/>
          <w:szCs w:val="28"/>
          <w:lang w:eastAsia="ru-RU"/>
        </w:rPr>
        <w:t xml:space="preserve">». У зв’язку з цим звертаємо увагу на те, що згідно з вимогами Регламенту Верховної Ради України якщо законопроект вноситься за погодженням з відповідними органами виконавчої чи судової влади, до нього додається таке погодження (ч. 7 ст. 91), а також супровідні документи, в яких наводиться перелік державних органів, з якими погоджено його остаточну редакцію (п. 5 ч. 2 ст. 99). Вважаємо, що було б логічним додати до проекту зауваження Міністерства фінансів України. Доцільність отримання такого висновку обґрунтовується і тим, що відповідно до Зведених орієнтовних фінансово-економічних розрахунків до поданого проекту закону передбачається, що </w:t>
      </w:r>
      <w:r w:rsidR="0062541D">
        <w:rPr>
          <w:rFonts w:ascii="Times New Roman" w:eastAsia="Times New Roman" w:hAnsi="Times New Roman" w:cs="Times New Roman"/>
          <w:sz w:val="28"/>
          <w:szCs w:val="28"/>
          <w:lang w:eastAsia="ru-RU"/>
        </w:rPr>
        <w:t xml:space="preserve">бюджети </w:t>
      </w:r>
      <w:r w:rsidRPr="009E24A3">
        <w:rPr>
          <w:rFonts w:ascii="Times New Roman" w:eastAsia="Times New Roman" w:hAnsi="Times New Roman" w:cs="Times New Roman"/>
          <w:sz w:val="28"/>
          <w:szCs w:val="28"/>
          <w:lang w:eastAsia="ru-RU"/>
        </w:rPr>
        <w:t xml:space="preserve">ОТГ, «які матимуть статус «Громада, дружня до дітей та молоді» додатково отримають від 45 млн грн до 210 млн грн. </w:t>
      </w:r>
      <w:r w:rsidRPr="009E24A3">
        <w:rPr>
          <w:rFonts w:ascii="Times New Roman" w:eastAsia="Times New Roman" w:hAnsi="Times New Roman" w:cs="Times New Roman"/>
          <w:sz w:val="28"/>
          <w:szCs w:val="28"/>
          <w:u w:val="single"/>
          <w:lang w:eastAsia="ru-RU"/>
        </w:rPr>
        <w:t xml:space="preserve">Відповідно на такі ж суми </w:t>
      </w:r>
      <w:r w:rsidR="009923E3" w:rsidRPr="009E24A3">
        <w:rPr>
          <w:rFonts w:ascii="Times New Roman" w:eastAsia="Times New Roman" w:hAnsi="Times New Roman" w:cs="Times New Roman"/>
          <w:sz w:val="28"/>
          <w:szCs w:val="28"/>
          <w:u w:val="single"/>
          <w:lang w:eastAsia="ru-RU"/>
        </w:rPr>
        <w:t>зменшяться</w:t>
      </w:r>
      <w:r w:rsidRPr="009E24A3">
        <w:rPr>
          <w:rFonts w:ascii="Times New Roman" w:eastAsia="Times New Roman" w:hAnsi="Times New Roman" w:cs="Times New Roman"/>
          <w:sz w:val="28"/>
          <w:szCs w:val="28"/>
          <w:u w:val="single"/>
          <w:lang w:eastAsia="ru-RU"/>
        </w:rPr>
        <w:t xml:space="preserve"> н</w:t>
      </w:r>
      <w:r w:rsidR="009923E3">
        <w:rPr>
          <w:rFonts w:ascii="Times New Roman" w:eastAsia="Times New Roman" w:hAnsi="Times New Roman" w:cs="Times New Roman"/>
          <w:sz w:val="28"/>
          <w:szCs w:val="28"/>
          <w:u w:val="single"/>
          <w:lang w:eastAsia="ru-RU"/>
        </w:rPr>
        <w:t>адходження до обласних бюджетів</w:t>
      </w:r>
      <w:r w:rsidRPr="009E24A3">
        <w:rPr>
          <w:rFonts w:ascii="Times New Roman" w:eastAsia="Times New Roman" w:hAnsi="Times New Roman" w:cs="Times New Roman"/>
          <w:sz w:val="28"/>
          <w:szCs w:val="28"/>
          <w:u w:val="single"/>
          <w:lang w:eastAsia="ru-RU"/>
        </w:rPr>
        <w:t>»</w:t>
      </w:r>
      <w:r w:rsidR="009923E3">
        <w:rPr>
          <w:rFonts w:ascii="Times New Roman" w:eastAsia="Times New Roman" w:hAnsi="Times New Roman" w:cs="Times New Roman"/>
          <w:sz w:val="28"/>
          <w:szCs w:val="28"/>
          <w:u w:val="single"/>
          <w:lang w:eastAsia="ru-RU"/>
        </w:rPr>
        <w:t>.</w:t>
      </w:r>
    </w:p>
    <w:p w:rsidR="00E93921" w:rsidRPr="00765611" w:rsidRDefault="00E93921" w:rsidP="003067A8">
      <w:pPr>
        <w:spacing w:after="0" w:line="240" w:lineRule="auto"/>
        <w:ind w:firstLine="709"/>
        <w:jc w:val="both"/>
        <w:rPr>
          <w:rFonts w:ascii="Times New Roman" w:eastAsia="Times New Roman" w:hAnsi="Times New Roman" w:cs="Times New Roman"/>
          <w:bCs/>
          <w:sz w:val="28"/>
          <w:szCs w:val="28"/>
          <w:lang w:eastAsia="ru-RU"/>
        </w:rPr>
      </w:pPr>
      <w:r w:rsidRPr="00765611">
        <w:rPr>
          <w:rFonts w:ascii="Times New Roman" w:eastAsia="Times New Roman" w:hAnsi="Times New Roman" w:cs="Times New Roman"/>
          <w:bCs/>
          <w:sz w:val="28"/>
          <w:szCs w:val="28"/>
          <w:u w:val="single"/>
          <w:lang w:eastAsia="ru-RU"/>
        </w:rPr>
        <w:t>Узагальнюючий висновок:</w:t>
      </w:r>
      <w:r w:rsidRPr="00765611">
        <w:rPr>
          <w:rFonts w:ascii="Times New Roman" w:eastAsia="Times New Roman" w:hAnsi="Times New Roman" w:cs="Times New Roman"/>
          <w:bCs/>
          <w:sz w:val="28"/>
          <w:szCs w:val="28"/>
          <w:lang w:eastAsia="ru-RU"/>
        </w:rPr>
        <w:t xml:space="preserve"> за результатами розгляду в першому читанні законопроект доцільно повернути суб’єкту права законодавчої ініціативи на доопрацювання з урахуванням висловлених зауважень та пропозицій.</w:t>
      </w:r>
    </w:p>
    <w:p w:rsidR="00E93921" w:rsidRDefault="00E93921" w:rsidP="003067A8">
      <w:pPr>
        <w:spacing w:after="0" w:line="240" w:lineRule="auto"/>
        <w:ind w:firstLine="709"/>
        <w:jc w:val="both"/>
        <w:rPr>
          <w:rFonts w:ascii="Times New Roman" w:eastAsia="Times New Roman" w:hAnsi="Times New Roman" w:cs="Times New Roman"/>
          <w:bCs/>
          <w:sz w:val="28"/>
          <w:szCs w:val="28"/>
          <w:lang w:eastAsia="ru-RU"/>
        </w:rPr>
      </w:pPr>
    </w:p>
    <w:p w:rsidR="00E93921" w:rsidRPr="0013433E" w:rsidRDefault="00E93921" w:rsidP="003067A8">
      <w:pPr>
        <w:spacing w:after="0" w:line="240" w:lineRule="auto"/>
        <w:ind w:firstLine="709"/>
        <w:jc w:val="both"/>
        <w:rPr>
          <w:rFonts w:ascii="Times New Roman" w:eastAsia="Times New Roman" w:hAnsi="Times New Roman" w:cs="Times New Roman"/>
          <w:sz w:val="28"/>
          <w:szCs w:val="28"/>
          <w:lang w:eastAsia="ru-RU"/>
        </w:rPr>
      </w:pPr>
      <w:r w:rsidRPr="0013433E">
        <w:rPr>
          <w:rFonts w:ascii="Times New Roman" w:eastAsia="Times New Roman" w:hAnsi="Times New Roman" w:cs="Times New Roman"/>
          <w:sz w:val="28"/>
          <w:szCs w:val="28"/>
          <w:lang w:eastAsia="ru-RU"/>
        </w:rPr>
        <w:t xml:space="preserve">Перший заступник керівника </w:t>
      </w:r>
    </w:p>
    <w:p w:rsidR="00E93921" w:rsidRPr="0013433E" w:rsidRDefault="00101387" w:rsidP="003067A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r w:rsidR="00E93921" w:rsidRPr="0013433E">
        <w:rPr>
          <w:rFonts w:ascii="Times New Roman" w:eastAsia="Times New Roman" w:hAnsi="Times New Roman" w:cs="Times New Roman"/>
          <w:sz w:val="28"/>
          <w:szCs w:val="28"/>
          <w:lang w:eastAsia="ru-RU"/>
        </w:rPr>
        <w:t>Головного управління                                                    С.О. Гудзинський</w:t>
      </w:r>
    </w:p>
    <w:p w:rsidR="00E93921" w:rsidRPr="005E16FE" w:rsidRDefault="00E93921" w:rsidP="003067A8">
      <w:pPr>
        <w:spacing w:after="0" w:line="240" w:lineRule="auto"/>
        <w:ind w:firstLine="709"/>
        <w:jc w:val="both"/>
        <w:rPr>
          <w:rFonts w:ascii="Times New Roman" w:eastAsia="Times New Roman" w:hAnsi="Times New Roman" w:cs="Times New Roman"/>
          <w:b/>
          <w:lang w:eastAsia="ru-RU"/>
        </w:rPr>
      </w:pPr>
    </w:p>
    <w:p w:rsidR="00E93921" w:rsidRPr="00765611" w:rsidRDefault="00E93921" w:rsidP="003067A8">
      <w:pPr>
        <w:spacing w:after="0" w:line="240" w:lineRule="auto"/>
        <w:ind w:firstLine="709"/>
        <w:jc w:val="both"/>
        <w:rPr>
          <w:rFonts w:ascii="Times New Roman" w:eastAsia="Times New Roman" w:hAnsi="Times New Roman" w:cs="Times New Roman"/>
          <w:sz w:val="20"/>
          <w:szCs w:val="20"/>
          <w:lang w:eastAsia="ru-RU"/>
        </w:rPr>
      </w:pPr>
    </w:p>
    <w:p w:rsidR="00711BFC" w:rsidRDefault="00E93921" w:rsidP="0062541D">
      <w:pPr>
        <w:spacing w:after="0" w:line="240" w:lineRule="auto"/>
        <w:ind w:firstLine="709"/>
        <w:jc w:val="both"/>
        <w:rPr>
          <w:sz w:val="28"/>
          <w:szCs w:val="28"/>
        </w:rPr>
      </w:pPr>
      <w:r w:rsidRPr="00765611">
        <w:rPr>
          <w:rFonts w:ascii="Times New Roman" w:eastAsia="Times New Roman" w:hAnsi="Times New Roman" w:cs="Times New Roman"/>
          <w:sz w:val="20"/>
          <w:szCs w:val="20"/>
          <w:lang w:eastAsia="ru-RU"/>
        </w:rPr>
        <w:t>Вик.: О.П. Мірошниченко</w:t>
      </w:r>
      <w:r w:rsidR="0062541D">
        <w:rPr>
          <w:rFonts w:ascii="Times New Roman" w:eastAsia="Times New Roman" w:hAnsi="Times New Roman" w:cs="Times New Roman"/>
          <w:sz w:val="20"/>
          <w:szCs w:val="20"/>
          <w:lang w:eastAsia="ru-RU"/>
        </w:rPr>
        <w:t xml:space="preserve">  </w:t>
      </w:r>
    </w:p>
    <w:sectPr w:rsidR="00711BFC" w:rsidSect="00546C73">
      <w:headerReference w:type="default" r:id="rId8"/>
      <w:footerReference w:type="default" r:id="rId9"/>
      <w:headerReference w:type="first" r:id="rId10"/>
      <w:pgSz w:w="11906" w:h="16838"/>
      <w:pgMar w:top="1134" w:right="850" w:bottom="1276" w:left="1417"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29C" w:rsidRDefault="00B8729C" w:rsidP="00711BFC">
      <w:pPr>
        <w:spacing w:after="0" w:line="240" w:lineRule="auto"/>
      </w:pPr>
      <w:r>
        <w:separator/>
      </w:r>
    </w:p>
  </w:endnote>
  <w:endnote w:type="continuationSeparator" w:id="0">
    <w:p w:rsidR="00B8729C" w:rsidRDefault="00B8729C" w:rsidP="00711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6214935"/>
      <w:docPartObj>
        <w:docPartGallery w:val="Page Numbers (Bottom of Page)"/>
        <w:docPartUnique/>
      </w:docPartObj>
    </w:sdtPr>
    <w:sdtEndPr/>
    <w:sdtContent>
      <w:p w:rsidR="006F7847" w:rsidRDefault="006F7847">
        <w:pPr>
          <w:pStyle w:val="aa"/>
          <w:jc w:val="right"/>
        </w:pPr>
        <w:r>
          <w:fldChar w:fldCharType="begin"/>
        </w:r>
        <w:r>
          <w:instrText>PAGE   \* MERGEFORMAT</w:instrText>
        </w:r>
        <w:r>
          <w:fldChar w:fldCharType="separate"/>
        </w:r>
        <w:r w:rsidR="00D45991">
          <w:rPr>
            <w:noProof/>
          </w:rPr>
          <w:t>6</w:t>
        </w:r>
        <w:r>
          <w:fldChar w:fldCharType="end"/>
        </w:r>
      </w:p>
    </w:sdtContent>
  </w:sdt>
  <w:p w:rsidR="006F7847" w:rsidRDefault="006F784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29C" w:rsidRDefault="00B8729C" w:rsidP="00711BFC">
      <w:pPr>
        <w:spacing w:after="0" w:line="240" w:lineRule="auto"/>
      </w:pPr>
      <w:r>
        <w:separator/>
      </w:r>
    </w:p>
  </w:footnote>
  <w:footnote w:type="continuationSeparator" w:id="0">
    <w:p w:rsidR="00B8729C" w:rsidRDefault="00B8729C" w:rsidP="00711BFC">
      <w:pPr>
        <w:spacing w:after="0" w:line="240" w:lineRule="auto"/>
      </w:pPr>
      <w:r>
        <w:continuationSeparator/>
      </w:r>
    </w:p>
  </w:footnote>
  <w:footnote w:id="1">
    <w:p w:rsidR="009E24A3" w:rsidRPr="004C4862" w:rsidRDefault="009E24A3" w:rsidP="009E24A3">
      <w:pPr>
        <w:spacing w:after="0" w:line="240" w:lineRule="auto"/>
        <w:ind w:firstLine="284"/>
        <w:jc w:val="both"/>
        <w:rPr>
          <w:rFonts w:ascii="Times New Roman" w:hAnsi="Times New Roman" w:cs="Times New Roman"/>
        </w:rPr>
      </w:pPr>
      <w:r w:rsidRPr="004C4862">
        <w:rPr>
          <w:rStyle w:val="a7"/>
          <w:rFonts w:ascii="Times New Roman" w:hAnsi="Times New Roman" w:cs="Times New Roman"/>
        </w:rPr>
        <w:footnoteRef/>
      </w:r>
      <w:r w:rsidRPr="004C4862">
        <w:rPr>
          <w:rFonts w:ascii="Times New Roman" w:hAnsi="Times New Roman" w:cs="Times New Roman"/>
        </w:rPr>
        <w:t xml:space="preserve"> </w:t>
      </w:r>
      <w:hyperlink r:id="rId1" w:history="1">
        <w:r w:rsidRPr="004C4862">
          <w:rPr>
            <w:rFonts w:ascii="Times New Roman" w:eastAsia="Times New Roman" w:hAnsi="Times New Roman" w:cs="Times New Roman"/>
            <w:lang w:eastAsia="uk-UA"/>
          </w:rPr>
          <w:t>Деякі питання реалізації пілотного проекту із соціального захисту сімей з дітьми та підтримки розвитку відповідального батьківства</w:t>
        </w:r>
      </w:hyperlink>
      <w:r w:rsidRPr="004C4862">
        <w:rPr>
          <w:rFonts w:ascii="Times New Roman" w:eastAsia="Times New Roman" w:hAnsi="Times New Roman" w:cs="Times New Roman"/>
          <w:lang w:eastAsia="uk-UA"/>
        </w:rPr>
        <w:t xml:space="preserve">: </w:t>
      </w:r>
      <w:r w:rsidRPr="004C4862">
        <w:rPr>
          <w:rFonts w:ascii="Times New Roman" w:eastAsia="Times New Roman" w:hAnsi="Times New Roman" w:cs="Times New Roman"/>
          <w:iCs/>
          <w:lang w:eastAsia="uk-UA"/>
        </w:rPr>
        <w:t>Постанова Кабінету Міністрів України</w:t>
      </w:r>
      <w:r w:rsidRPr="004C4862">
        <w:rPr>
          <w:rFonts w:ascii="Times New Roman" w:eastAsia="Times New Roman" w:hAnsi="Times New Roman" w:cs="Times New Roman"/>
          <w:lang w:eastAsia="uk-UA"/>
        </w:rPr>
        <w:t xml:space="preserve"> від 30.05.2018 № </w:t>
      </w:r>
      <w:r w:rsidRPr="004C4862">
        <w:rPr>
          <w:rFonts w:ascii="Times New Roman" w:eastAsia="Times New Roman" w:hAnsi="Times New Roman" w:cs="Times New Roman"/>
          <w:bCs/>
          <w:lang w:eastAsia="uk-UA"/>
        </w:rPr>
        <w:t>427</w:t>
      </w:r>
      <w:r w:rsidRPr="004C4862">
        <w:rPr>
          <w:rFonts w:ascii="Times New Roman" w:eastAsia="Times New Roman" w:hAnsi="Times New Roman" w:cs="Times New Roman"/>
          <w:lang w:eastAsia="uk-UA"/>
        </w:rPr>
        <w:t>. Режим доступу: https://zakon.rada.gov.ua/rada/show/427-2018-%D0%BF</w:t>
      </w:r>
    </w:p>
  </w:footnote>
  <w:footnote w:id="2">
    <w:p w:rsidR="00D44082" w:rsidRPr="004C4862" w:rsidRDefault="00D44082" w:rsidP="00D44082">
      <w:pPr>
        <w:pStyle w:val="a5"/>
        <w:ind w:firstLine="284"/>
        <w:jc w:val="both"/>
        <w:rPr>
          <w:rFonts w:ascii="Times New Roman" w:hAnsi="Times New Roman" w:cs="Times New Roman"/>
          <w:sz w:val="22"/>
          <w:szCs w:val="22"/>
        </w:rPr>
      </w:pPr>
      <w:r w:rsidRPr="004C4862">
        <w:rPr>
          <w:rStyle w:val="a7"/>
          <w:rFonts w:ascii="Times New Roman" w:hAnsi="Times New Roman" w:cs="Times New Roman"/>
          <w:sz w:val="22"/>
          <w:szCs w:val="22"/>
        </w:rPr>
        <w:footnoteRef/>
      </w:r>
      <w:r w:rsidRPr="004C4862">
        <w:rPr>
          <w:rFonts w:ascii="Times New Roman" w:hAnsi="Times New Roman" w:cs="Times New Roman"/>
          <w:sz w:val="22"/>
          <w:szCs w:val="22"/>
          <w:lang w:eastAsia="uk-UA"/>
        </w:rPr>
        <w:t>Про затвердження Державної соціальної програми «Національний план дій щодо реалізації Конвенції ООН про права дитини» на період до 2021 року»:</w:t>
      </w:r>
      <w:r w:rsidRPr="004C4862">
        <w:rPr>
          <w:rFonts w:ascii="Times New Roman" w:eastAsia="Times New Roman" w:hAnsi="Times New Roman" w:cs="Times New Roman"/>
          <w:iCs/>
          <w:sz w:val="22"/>
          <w:szCs w:val="22"/>
          <w:lang w:eastAsia="uk-UA"/>
        </w:rPr>
        <w:t xml:space="preserve"> Постанова Кабінету Міністрів України</w:t>
      </w:r>
      <w:r w:rsidRPr="004C4862">
        <w:rPr>
          <w:rFonts w:ascii="Times New Roman" w:hAnsi="Times New Roman" w:cs="Times New Roman"/>
          <w:sz w:val="22"/>
          <w:szCs w:val="22"/>
          <w:lang w:eastAsia="uk-UA"/>
        </w:rPr>
        <w:t xml:space="preserve"> </w:t>
      </w:r>
      <w:r w:rsidRPr="004C4862">
        <w:rPr>
          <w:rFonts w:ascii="Times New Roman" w:eastAsia="Times New Roman" w:hAnsi="Times New Roman" w:cs="Times New Roman"/>
          <w:sz w:val="22"/>
          <w:szCs w:val="22"/>
          <w:lang w:eastAsia="uk-UA"/>
        </w:rPr>
        <w:t>від 30 травня 2018 р. № 453</w:t>
      </w:r>
      <w:r w:rsidRPr="004C4862">
        <w:rPr>
          <w:rFonts w:ascii="Times New Roman" w:hAnsi="Times New Roman" w:cs="Times New Roman"/>
          <w:sz w:val="22"/>
          <w:szCs w:val="22"/>
          <w:lang w:eastAsia="uk-UA"/>
        </w:rPr>
        <w:t xml:space="preserve">  </w:t>
      </w:r>
      <w:r w:rsidRPr="004C4862">
        <w:rPr>
          <w:rFonts w:ascii="Times New Roman" w:hAnsi="Times New Roman" w:cs="Times New Roman"/>
          <w:sz w:val="22"/>
          <w:szCs w:val="22"/>
        </w:rPr>
        <w:t xml:space="preserve"> https://zakon.rada.gov.ua/rada/show/453-2018-%D0%BF</w:t>
      </w:r>
    </w:p>
  </w:footnote>
  <w:footnote w:id="3">
    <w:p w:rsidR="009E24A3" w:rsidRPr="004C4862" w:rsidRDefault="009E24A3" w:rsidP="009E24A3">
      <w:pPr>
        <w:spacing w:after="0" w:line="240" w:lineRule="auto"/>
        <w:ind w:firstLine="284"/>
        <w:jc w:val="both"/>
        <w:rPr>
          <w:rFonts w:ascii="Times New Roman" w:hAnsi="Times New Roman" w:cs="Times New Roman"/>
        </w:rPr>
      </w:pPr>
      <w:r w:rsidRPr="004C4862">
        <w:rPr>
          <w:rStyle w:val="a7"/>
          <w:rFonts w:ascii="Times New Roman" w:hAnsi="Times New Roman" w:cs="Times New Roman"/>
        </w:rPr>
        <w:footnoteRef/>
      </w:r>
      <w:r w:rsidRPr="004C4862">
        <w:rPr>
          <w:rFonts w:ascii="Times New Roman" w:hAnsi="Times New Roman" w:cs="Times New Roman"/>
        </w:rPr>
        <w:t xml:space="preserve"> </w:t>
      </w:r>
      <w:r w:rsidRPr="004C4862">
        <w:rPr>
          <w:rFonts w:ascii="Times New Roman" w:hAnsi="Times New Roman" w:cs="Times New Roman"/>
          <w:lang w:eastAsia="uk-UA"/>
        </w:rPr>
        <w:t xml:space="preserve">Так, зокрема, у Розділі ІХ Додатку 2 до Програми «Активізація ролі територіальної громади у вирішенні питань забезпечення прав дітей в умовах децентралізації» йдеться про те, що </w:t>
      </w:r>
      <w:r w:rsidRPr="004C4862">
        <w:rPr>
          <w:rFonts w:ascii="Times New Roman" w:hAnsi="Times New Roman" w:cs="Times New Roman"/>
        </w:rPr>
        <w:t xml:space="preserve">реалізація </w:t>
      </w:r>
      <w:r w:rsidRPr="004C4862">
        <w:rPr>
          <w:rFonts w:ascii="Times New Roman" w:hAnsi="Times New Roman" w:cs="Times New Roman"/>
          <w:lang w:eastAsia="uk-UA"/>
        </w:rPr>
        <w:t>завдання формування громад, доброзичливих до дітей</w:t>
      </w:r>
      <w:r w:rsidRPr="004C4862">
        <w:rPr>
          <w:rFonts w:ascii="Times New Roman" w:hAnsi="Times New Roman" w:cs="Times New Roman"/>
        </w:rPr>
        <w:t>,</w:t>
      </w:r>
      <w:r w:rsidRPr="004C4862">
        <w:rPr>
          <w:rFonts w:ascii="Times New Roman" w:hAnsi="Times New Roman" w:cs="Times New Roman"/>
          <w:lang w:eastAsia="uk-UA"/>
        </w:rPr>
        <w:t xml:space="preserve"> передбачає вжиття таких заходів, як</w:t>
      </w:r>
      <w:r w:rsidRPr="004C4862">
        <w:rPr>
          <w:rFonts w:ascii="Times New Roman" w:hAnsi="Times New Roman" w:cs="Times New Roman"/>
        </w:rPr>
        <w:t>:</w:t>
      </w:r>
      <w:r w:rsidRPr="004C4862">
        <w:rPr>
          <w:rFonts w:ascii="Times New Roman" w:hAnsi="Times New Roman" w:cs="Times New Roman"/>
          <w:lang w:eastAsia="uk-UA"/>
        </w:rPr>
        <w:t xml:space="preserve"> </w:t>
      </w:r>
      <w:r w:rsidRPr="004C4862">
        <w:rPr>
          <w:rFonts w:ascii="Times New Roman" w:hAnsi="Times New Roman" w:cs="Times New Roman"/>
        </w:rPr>
        <w:t>1)</w:t>
      </w:r>
      <w:r w:rsidRPr="004C4862">
        <w:rPr>
          <w:rFonts w:ascii="Times New Roman" w:eastAsia="Times New Roman" w:hAnsi="Times New Roman" w:cs="Times New Roman"/>
          <w:lang w:eastAsia="uk-UA"/>
        </w:rPr>
        <w:t>забезпечення діяльності посадових осіб, відповідальних за захист прав дітей, у структурах виконавчих органів рад об’єднаних територіальних громад</w:t>
      </w:r>
      <w:r w:rsidRPr="004C4862">
        <w:rPr>
          <w:rFonts w:ascii="Times New Roman" w:hAnsi="Times New Roman" w:cs="Times New Roman"/>
          <w:lang w:eastAsia="uk-UA"/>
        </w:rPr>
        <w:t xml:space="preserve"> (покладається на органи місцевого </w:t>
      </w:r>
      <w:r w:rsidRPr="004C4862">
        <w:rPr>
          <w:rFonts w:ascii="Times New Roman" w:hAnsi="Times New Roman" w:cs="Times New Roman"/>
        </w:rPr>
        <w:t>самоврядування</w:t>
      </w:r>
      <w:r w:rsidRPr="004C4862">
        <w:rPr>
          <w:rFonts w:ascii="Times New Roman" w:hAnsi="Times New Roman" w:cs="Times New Roman"/>
          <w:lang w:eastAsia="uk-UA"/>
        </w:rPr>
        <w:t xml:space="preserve">); </w:t>
      </w:r>
      <w:r w:rsidRPr="004C4862">
        <w:rPr>
          <w:rFonts w:ascii="Times New Roman" w:eastAsia="Times New Roman" w:hAnsi="Times New Roman" w:cs="Times New Roman"/>
          <w:lang w:eastAsia="uk-UA"/>
        </w:rPr>
        <w:t>2) комплексне оцінювання забезпечення прав дітей у територіальній громаді з метою визначення проблемних питань дитинства та шляхів їх вирішення</w:t>
      </w:r>
      <w:r w:rsidRPr="004C4862">
        <w:rPr>
          <w:rFonts w:ascii="Times New Roman" w:hAnsi="Times New Roman" w:cs="Times New Roman"/>
          <w:lang w:eastAsia="uk-UA"/>
        </w:rPr>
        <w:t xml:space="preserve">  та </w:t>
      </w:r>
      <w:r w:rsidRPr="004C4862">
        <w:rPr>
          <w:rFonts w:ascii="Times New Roman" w:hAnsi="Times New Roman" w:cs="Times New Roman"/>
        </w:rPr>
        <w:t xml:space="preserve">3) </w:t>
      </w:r>
      <w:r w:rsidRPr="004C4862">
        <w:rPr>
          <w:rFonts w:ascii="Times New Roman" w:hAnsi="Times New Roman" w:cs="Times New Roman"/>
          <w:lang w:eastAsia="uk-UA"/>
        </w:rPr>
        <w:t xml:space="preserve">впровадження </w:t>
      </w:r>
      <w:r w:rsidRPr="004C4862">
        <w:rPr>
          <w:rFonts w:ascii="Times New Roman" w:eastAsia="Times New Roman" w:hAnsi="Times New Roman" w:cs="Times New Roman"/>
          <w:lang w:eastAsia="uk-UA"/>
        </w:rPr>
        <w:t xml:space="preserve">Всеукраїнського руху </w:t>
      </w:r>
      <w:r w:rsidRPr="004C4862">
        <w:rPr>
          <w:rFonts w:ascii="Times New Roman" w:hAnsi="Times New Roman" w:cs="Times New Roman"/>
          <w:lang w:eastAsia="uk-UA"/>
        </w:rPr>
        <w:t>«</w:t>
      </w:r>
      <w:r w:rsidRPr="004C4862">
        <w:rPr>
          <w:rFonts w:ascii="Times New Roman" w:eastAsia="Times New Roman" w:hAnsi="Times New Roman" w:cs="Times New Roman"/>
          <w:lang w:eastAsia="uk-UA"/>
        </w:rPr>
        <w:t>Громада, доброзичлива до дітей</w:t>
      </w:r>
      <w:r w:rsidRPr="004C4862">
        <w:rPr>
          <w:rFonts w:ascii="Times New Roman" w:hAnsi="Times New Roman" w:cs="Times New Roman"/>
          <w:lang w:eastAsia="uk-UA"/>
        </w:rPr>
        <w:t xml:space="preserve">» (відповідальні: </w:t>
      </w:r>
      <w:proofErr w:type="spellStart"/>
      <w:r w:rsidRPr="004C4862">
        <w:rPr>
          <w:rFonts w:ascii="Times New Roman" w:eastAsia="Times New Roman" w:hAnsi="Times New Roman" w:cs="Times New Roman"/>
          <w:lang w:eastAsia="uk-UA"/>
        </w:rPr>
        <w:t>Мінсоцполітики</w:t>
      </w:r>
      <w:proofErr w:type="spellEnd"/>
      <w:r w:rsidRPr="004C4862">
        <w:rPr>
          <w:rFonts w:ascii="Times New Roman" w:hAnsi="Times New Roman" w:cs="Times New Roman"/>
          <w:lang w:eastAsia="uk-UA"/>
        </w:rPr>
        <w:t>,</w:t>
      </w:r>
      <w:r w:rsidRPr="004C4862">
        <w:rPr>
          <w:rFonts w:ascii="Times New Roman" w:eastAsia="Times New Roman" w:hAnsi="Times New Roman" w:cs="Times New Roman"/>
          <w:lang w:eastAsia="uk-UA"/>
        </w:rPr>
        <w:t xml:space="preserve"> </w:t>
      </w:r>
      <w:proofErr w:type="spellStart"/>
      <w:r w:rsidRPr="004C4862">
        <w:rPr>
          <w:rFonts w:ascii="Times New Roman" w:eastAsia="Times New Roman" w:hAnsi="Times New Roman" w:cs="Times New Roman"/>
          <w:lang w:eastAsia="uk-UA"/>
        </w:rPr>
        <w:t>Мінрегіон</w:t>
      </w:r>
      <w:proofErr w:type="spellEnd"/>
      <w:r w:rsidRPr="004C4862">
        <w:rPr>
          <w:rFonts w:ascii="Times New Roman" w:hAnsi="Times New Roman" w:cs="Times New Roman"/>
          <w:lang w:eastAsia="uk-UA"/>
        </w:rPr>
        <w:t xml:space="preserve">, </w:t>
      </w:r>
      <w:r w:rsidRPr="004C4862">
        <w:rPr>
          <w:rFonts w:ascii="Times New Roman" w:eastAsia="Times New Roman" w:hAnsi="Times New Roman" w:cs="Times New Roman"/>
          <w:lang w:eastAsia="uk-UA"/>
        </w:rPr>
        <w:t>обласні, Київська міська держадміністрації органами місцевого самоврядування</w:t>
      </w:r>
      <w:r w:rsidRPr="004C4862">
        <w:rPr>
          <w:rFonts w:ascii="Times New Roman" w:hAnsi="Times New Roman" w:cs="Times New Roman"/>
          <w:lang w:eastAsia="uk-UA"/>
        </w:rPr>
        <w:t xml:space="preserve"> </w:t>
      </w:r>
      <w:r w:rsidRPr="004C4862">
        <w:rPr>
          <w:rFonts w:ascii="Times New Roman" w:eastAsia="Times New Roman" w:hAnsi="Times New Roman" w:cs="Times New Roman"/>
          <w:lang w:eastAsia="uk-UA"/>
        </w:rPr>
        <w:t>(за згодою)</w:t>
      </w:r>
      <w:r w:rsidR="008E4A54">
        <w:rPr>
          <w:rFonts w:ascii="Times New Roman" w:hAnsi="Times New Roman" w:cs="Times New Roman"/>
          <w:lang w:eastAsia="uk-UA"/>
        </w:rPr>
        <w:t>.</w:t>
      </w:r>
    </w:p>
  </w:footnote>
  <w:footnote w:id="4">
    <w:p w:rsidR="009E24A3" w:rsidRPr="004C4862" w:rsidRDefault="009E24A3" w:rsidP="009E24A3">
      <w:pPr>
        <w:spacing w:after="0" w:line="240" w:lineRule="auto"/>
        <w:ind w:firstLine="284"/>
        <w:jc w:val="both"/>
        <w:rPr>
          <w:rFonts w:ascii="Times New Roman" w:hAnsi="Times New Roman" w:cs="Times New Roman"/>
        </w:rPr>
      </w:pPr>
      <w:r w:rsidRPr="004C4862">
        <w:rPr>
          <w:rStyle w:val="a7"/>
          <w:rFonts w:ascii="Times New Roman" w:hAnsi="Times New Roman" w:cs="Times New Roman"/>
        </w:rPr>
        <w:footnoteRef/>
      </w:r>
      <w:r w:rsidRPr="004C4862">
        <w:rPr>
          <w:rFonts w:ascii="Times New Roman" w:hAnsi="Times New Roman" w:cs="Times New Roman"/>
        </w:rPr>
        <w:t xml:space="preserve"> </w:t>
      </w:r>
      <w:r w:rsidRPr="004C4862">
        <w:rPr>
          <w:rFonts w:ascii="Times New Roman" w:eastAsia="Times New Roman" w:hAnsi="Times New Roman" w:cs="Times New Roman"/>
          <w:iCs/>
          <w:lang w:eastAsia="uk-UA"/>
        </w:rPr>
        <w:t>За матеріалами Департаменту інформації та комунікацій з громадськістю Секретаріату Кабінету міністрів України. Режим доступу: https://www.kmu.gov.ua/ua/npas/pro-zatverdzhennya-derzhavnoyi-socialnoyi-programi-nacionalnij-plan-dij-shodo-realizaciyi-konvenciyi-oon-pro-prava-ditini-na-period-do-2021-roku</w:t>
      </w:r>
    </w:p>
  </w:footnote>
  <w:footnote w:id="5">
    <w:p w:rsidR="00D44082" w:rsidRPr="00C27A86" w:rsidRDefault="00D44082" w:rsidP="00D44082">
      <w:pPr>
        <w:spacing w:after="0" w:line="240" w:lineRule="auto"/>
        <w:ind w:firstLine="284"/>
        <w:jc w:val="both"/>
        <w:rPr>
          <w:rFonts w:ascii="Times New Roman" w:hAnsi="Times New Roman" w:cs="Times New Roman"/>
        </w:rPr>
      </w:pPr>
      <w:r w:rsidRPr="00C27A86">
        <w:rPr>
          <w:rStyle w:val="a7"/>
          <w:rFonts w:ascii="Times New Roman" w:hAnsi="Times New Roman" w:cs="Times New Roman"/>
        </w:rPr>
        <w:footnoteRef/>
      </w:r>
      <w:r w:rsidRPr="00C27A86">
        <w:rPr>
          <w:rFonts w:ascii="Times New Roman" w:hAnsi="Times New Roman" w:cs="Times New Roman"/>
        </w:rPr>
        <w:t xml:space="preserve"> </w:t>
      </w:r>
      <w:r w:rsidRPr="00C27A86">
        <w:rPr>
          <w:rFonts w:ascii="Times New Roman" w:eastAsia="Times New Roman" w:hAnsi="Times New Roman" w:cs="Times New Roman"/>
          <w:lang w:eastAsia="uk-UA"/>
        </w:rPr>
        <w:t xml:space="preserve">Ініціатива «Громада, дружня до дітей та молоді» - це Програма, що </w:t>
      </w:r>
      <w:proofErr w:type="spellStart"/>
      <w:r w:rsidRPr="00C27A86">
        <w:rPr>
          <w:rFonts w:ascii="Times New Roman" w:eastAsia="Times New Roman" w:hAnsi="Times New Roman" w:cs="Times New Roman"/>
          <w:lang w:eastAsia="uk-UA"/>
        </w:rPr>
        <w:t>ініціюється</w:t>
      </w:r>
      <w:proofErr w:type="spellEnd"/>
      <w:r w:rsidRPr="00C27A86">
        <w:rPr>
          <w:rFonts w:ascii="Times New Roman" w:eastAsia="Times New Roman" w:hAnsi="Times New Roman" w:cs="Times New Roman"/>
          <w:lang w:eastAsia="uk-UA"/>
        </w:rPr>
        <w:t xml:space="preserve"> ЮНІСЕФ та підтримує міста і громади в їх зусиллях, спрямованих на створення сприятливого середовища для дітей і молоді. Це також мережа, яка об’єднує органи виконавчої влади, органи місцевого самоврядування та інші зацікавлені сторони, такі як організації громадянського суспільства, приватний сектор, академічні спільноти, засоби масової інформації та, головне, організації для дітей та молоді, які хочуть зробити їхні міста та громади більш дружніми до наймолодших мешканців. Ініціатива –  це глобальний рух, започаткований 1996 року як практичне втілення резолюції, прийнятої на Другій Конференції ООН з населених пунктів (</w:t>
      </w:r>
      <w:proofErr w:type="spellStart"/>
      <w:r w:rsidRPr="00C27A86">
        <w:rPr>
          <w:rFonts w:ascii="Times New Roman" w:eastAsia="Times New Roman" w:hAnsi="Times New Roman" w:cs="Times New Roman"/>
          <w:lang w:eastAsia="uk-UA"/>
        </w:rPr>
        <w:t>Хабітат</w:t>
      </w:r>
      <w:proofErr w:type="spellEnd"/>
      <w:r w:rsidRPr="00C27A86">
        <w:rPr>
          <w:rFonts w:ascii="Times New Roman" w:eastAsia="Times New Roman" w:hAnsi="Times New Roman" w:cs="Times New Roman"/>
          <w:lang w:eastAsia="uk-UA"/>
        </w:rPr>
        <w:t xml:space="preserve"> ІІ). Нині Ініціатива поширюється в усьому світі, її підтримали вже понад 3000 муніципальних округів у 38 країнах на п’яти континентах. Сьогодні Ініціативою  охоплено понад 30 мільйонів дітей. /Докладніше див.: </w:t>
      </w:r>
      <w:r w:rsidRPr="00C27A86">
        <w:rPr>
          <w:rFonts w:ascii="Times New Roman" w:hAnsi="Times New Roman" w:cs="Times New Roman"/>
        </w:rPr>
        <w:t xml:space="preserve">«Громада, дружня до дітей та молоді». </w:t>
      </w:r>
      <w:proofErr w:type="spellStart"/>
      <w:r w:rsidRPr="00C27A86">
        <w:rPr>
          <w:rFonts w:ascii="Times New Roman" w:hAnsi="Times New Roman" w:cs="Times New Roman"/>
        </w:rPr>
        <w:t>Навч</w:t>
      </w:r>
      <w:proofErr w:type="spellEnd"/>
      <w:r w:rsidRPr="00C27A86">
        <w:rPr>
          <w:rFonts w:ascii="Times New Roman" w:hAnsi="Times New Roman" w:cs="Times New Roman"/>
        </w:rPr>
        <w:t>. посібник для реалізації ініціативи на місцевому рівні в Україні. К, 2018. Режим доступу: https://www.unicef.org/ukraine/ukr/CFC-Manual-20-09.pdf</w:t>
      </w:r>
    </w:p>
  </w:footnote>
  <w:footnote w:id="6">
    <w:p w:rsidR="00D44082" w:rsidRPr="00C27A86" w:rsidRDefault="00D44082" w:rsidP="00D44082">
      <w:pPr>
        <w:spacing w:after="0" w:line="240" w:lineRule="auto"/>
        <w:ind w:firstLine="284"/>
        <w:jc w:val="both"/>
        <w:rPr>
          <w:rFonts w:ascii="Times New Roman" w:hAnsi="Times New Roman" w:cs="Times New Roman"/>
        </w:rPr>
      </w:pPr>
      <w:r w:rsidRPr="00C27A86">
        <w:rPr>
          <w:rStyle w:val="a7"/>
          <w:rFonts w:ascii="Times New Roman" w:hAnsi="Times New Roman" w:cs="Times New Roman"/>
        </w:rPr>
        <w:footnoteRef/>
      </w:r>
      <w:r w:rsidRPr="00C27A86">
        <w:rPr>
          <w:rFonts w:ascii="Times New Roman" w:hAnsi="Times New Roman" w:cs="Times New Roman"/>
        </w:rPr>
        <w:t xml:space="preserve"> </w:t>
      </w:r>
      <w:r w:rsidRPr="00C27A86">
        <w:rPr>
          <w:rFonts w:ascii="Times New Roman" w:hAnsi="Times New Roman" w:cs="Times New Roman"/>
          <w:lang w:eastAsia="uk-UA"/>
        </w:rPr>
        <w:t>Партнерами Ініціативи в Україні є: Фонд ООН у галузі народонаселення (ЮНФПА); Міністерство регіонального розвитку, будівництва та житлово-комунального господарства України; Міністерство соціальної політики України; Міністерство молоді та спорту України; Всеукраїнська асоціація органів місцевого самоврядування «Асоціація міст України»; Асоціація органів місцевого самоврядування «Асоціація об’єднаних територіальних громад»; Громадська спілка «Національна молодіжна рада України». /Див.:</w:t>
      </w:r>
      <w:r w:rsidRPr="00C27A86">
        <w:rPr>
          <w:rFonts w:ascii="Times New Roman" w:hAnsi="Times New Roman" w:cs="Times New Roman"/>
        </w:rPr>
        <w:t xml:space="preserve"> «Громада, дружня до дітей та молоді». </w:t>
      </w:r>
      <w:proofErr w:type="spellStart"/>
      <w:r w:rsidRPr="00C27A86">
        <w:rPr>
          <w:rFonts w:ascii="Times New Roman" w:hAnsi="Times New Roman" w:cs="Times New Roman"/>
        </w:rPr>
        <w:t>Навч</w:t>
      </w:r>
      <w:proofErr w:type="spellEnd"/>
      <w:r w:rsidRPr="00C27A86">
        <w:rPr>
          <w:rFonts w:ascii="Times New Roman" w:hAnsi="Times New Roman" w:cs="Times New Roman"/>
        </w:rPr>
        <w:t>. посібник для реалізації ініціативи на місцевому рівні в Україні. К, 2018. Режим доступу: https://www.unicef.org/ukraine/ukr/CFC-Manual-20-09.pdf</w:t>
      </w:r>
      <w:r w:rsidRPr="00C27A86">
        <w:rPr>
          <w:rFonts w:ascii="Times New Roman" w:hAnsi="Times New Roman" w:cs="Times New Roman"/>
          <w:lang w:eastAsia="uk-UA"/>
        </w:rPr>
        <w:t xml:space="preserve"> </w:t>
      </w:r>
    </w:p>
  </w:footnote>
  <w:footnote w:id="7">
    <w:p w:rsidR="00D44082" w:rsidRPr="004C4862" w:rsidRDefault="00D44082" w:rsidP="00D44082">
      <w:pPr>
        <w:spacing w:after="0" w:line="240" w:lineRule="auto"/>
        <w:ind w:firstLine="284"/>
        <w:jc w:val="both"/>
        <w:rPr>
          <w:rFonts w:ascii="Times New Roman" w:hAnsi="Times New Roman" w:cs="Times New Roman"/>
        </w:rPr>
      </w:pPr>
      <w:r w:rsidRPr="004C4862">
        <w:rPr>
          <w:rStyle w:val="a7"/>
          <w:rFonts w:ascii="Times New Roman" w:hAnsi="Times New Roman" w:cs="Times New Roman"/>
        </w:rPr>
        <w:footnoteRef/>
      </w:r>
      <w:r w:rsidRPr="004C4862">
        <w:rPr>
          <w:rFonts w:ascii="Times New Roman" w:hAnsi="Times New Roman" w:cs="Times New Roman"/>
        </w:rPr>
        <w:t xml:space="preserve"> </w:t>
      </w:r>
      <w:proofErr w:type="spellStart"/>
      <w:r w:rsidRPr="004C4862">
        <w:rPr>
          <w:rFonts w:ascii="Times New Roman" w:eastAsia="Times New Roman" w:hAnsi="Times New Roman" w:cs="Times New Roman"/>
          <w:lang w:eastAsia="uk-UA"/>
        </w:rPr>
        <w:t>Мінмолодьспорту</w:t>
      </w:r>
      <w:proofErr w:type="spellEnd"/>
      <w:r w:rsidRPr="004C4862">
        <w:rPr>
          <w:rFonts w:ascii="Times New Roman" w:eastAsia="Times New Roman" w:hAnsi="Times New Roman" w:cs="Times New Roman"/>
          <w:lang w:eastAsia="uk-UA"/>
        </w:rPr>
        <w:t xml:space="preserve"> приєдналося до Меморандуму щодо впровадження в Україні ініціативи «Громада, дружня до дітей та молоді». /Урядовий веб-портал. Режим доступу: https://www.kmu.gov.ua/ua/news/minmolodsportu-priyednalosya-do-memorandumu-shodo-vprovadzhennya-v-ukrayini-iniciativi-gromada-druzhnya-do-ditej-ta-molodi</w:t>
      </w:r>
    </w:p>
  </w:footnote>
  <w:footnote w:id="8">
    <w:p w:rsidR="00D44082" w:rsidRPr="00C27A86" w:rsidRDefault="00D44082" w:rsidP="00D44082">
      <w:pPr>
        <w:pStyle w:val="3"/>
        <w:spacing w:before="0" w:line="240" w:lineRule="auto"/>
        <w:ind w:firstLine="284"/>
        <w:jc w:val="both"/>
        <w:rPr>
          <w:rFonts w:ascii="Times New Roman" w:hAnsi="Times New Roman" w:cs="Times New Roman"/>
          <w:sz w:val="28"/>
          <w:szCs w:val="28"/>
          <w:lang w:eastAsia="uk-UA"/>
        </w:rPr>
      </w:pPr>
      <w:r w:rsidRPr="00C27A86">
        <w:rPr>
          <w:rStyle w:val="a7"/>
          <w:rFonts w:ascii="Times New Roman" w:hAnsi="Times New Roman" w:cs="Times New Roman"/>
          <w:color w:val="auto"/>
          <w:sz w:val="22"/>
          <w:szCs w:val="22"/>
        </w:rPr>
        <w:footnoteRef/>
      </w:r>
      <w:r w:rsidRPr="00C27A86">
        <w:rPr>
          <w:rFonts w:ascii="Times New Roman" w:hAnsi="Times New Roman" w:cs="Times New Roman"/>
          <w:color w:val="auto"/>
          <w:sz w:val="22"/>
          <w:szCs w:val="22"/>
        </w:rPr>
        <w:t xml:space="preserve"> </w:t>
      </w:r>
      <w:r w:rsidRPr="00C27A86">
        <w:rPr>
          <w:rFonts w:ascii="Times New Roman" w:hAnsi="Times New Roman" w:cs="Times New Roman"/>
          <w:color w:val="auto"/>
          <w:sz w:val="22"/>
          <w:szCs w:val="22"/>
          <w:lang w:eastAsia="uk-UA"/>
        </w:rPr>
        <w:t>Наразі бажання приєднатися до цієї Ініціативи висловили понад 160 міст та ОТГ, з них 22 муніципалітети вже підписали Меморандуми про співпрацю з ЮНІСЕФ, а 15 з них вже стали кандидатами на отримання статусу «Громада, дружня до дітей та молоді» /Див.:</w:t>
      </w:r>
      <w:r w:rsidRPr="00C27A86">
        <w:rPr>
          <w:rFonts w:ascii="Times New Roman" w:eastAsia="Times New Roman" w:hAnsi="Times New Roman" w:cs="Times New Roman"/>
          <w:bCs/>
          <w:color w:val="auto"/>
          <w:sz w:val="22"/>
          <w:szCs w:val="22"/>
          <w:lang w:eastAsia="uk-UA"/>
        </w:rPr>
        <w:t xml:space="preserve"> Україна визначила міста, найбільш дружні для дітей та молоді. Офіційний веб-сайт Представництва Дитячого фонду ООН в Україні. Режим доступу:</w:t>
      </w:r>
      <w:r w:rsidRPr="00C27A86">
        <w:rPr>
          <w:rFonts w:ascii="Times New Roman" w:hAnsi="Times New Roman" w:cs="Times New Roman"/>
          <w:color w:val="auto"/>
          <w:sz w:val="22"/>
          <w:szCs w:val="22"/>
        </w:rPr>
        <w:t xml:space="preserve"> </w:t>
      </w:r>
      <w:r w:rsidRPr="00C27A86">
        <w:rPr>
          <w:rFonts w:ascii="Times New Roman" w:eastAsia="Times New Roman" w:hAnsi="Times New Roman" w:cs="Times New Roman"/>
          <w:bCs/>
          <w:color w:val="auto"/>
          <w:sz w:val="22"/>
          <w:szCs w:val="22"/>
          <w:lang w:eastAsia="uk-UA"/>
        </w:rPr>
        <w:t>https://www.unicef.org/ukraine/ukr/media_32136.html</w:t>
      </w:r>
    </w:p>
  </w:footnote>
  <w:footnote w:id="9">
    <w:p w:rsidR="00D44082" w:rsidRPr="00C27A86" w:rsidRDefault="00D44082" w:rsidP="00D44082">
      <w:pPr>
        <w:spacing w:after="0" w:line="240" w:lineRule="auto"/>
        <w:ind w:firstLine="284"/>
        <w:jc w:val="both"/>
        <w:rPr>
          <w:rFonts w:ascii="Times New Roman" w:hAnsi="Times New Roman" w:cs="Times New Roman"/>
        </w:rPr>
      </w:pPr>
      <w:r w:rsidRPr="00C27A86">
        <w:rPr>
          <w:rStyle w:val="a7"/>
          <w:rFonts w:ascii="Times New Roman" w:hAnsi="Times New Roman" w:cs="Times New Roman"/>
        </w:rPr>
        <w:footnoteRef/>
      </w:r>
      <w:r w:rsidRPr="00C27A86">
        <w:rPr>
          <w:rFonts w:ascii="Times New Roman" w:hAnsi="Times New Roman" w:cs="Times New Roman"/>
        </w:rPr>
        <w:t xml:space="preserve"> Зокрема, ЮНІСЕФ бере на себе зобов’язання надавати підтримку українським муніципалітетам, що висловили принципове бажання приєднатися до Ініціативи: оцінка ситуації з правами дітей та молоді відповідно до напрямів, визначених у Конвенції ООН про права дитини; експертні консультації зі складання Плану дій та бюджету для його втілення; сприяння співпраці з муніципалітетами інших держав, які беруть участь в Ініціативі; підтримка в розробленні механізмів дієвого залучення дітей та молоді до участі в розвитку місцевих громад; </w:t>
      </w:r>
      <w:proofErr w:type="spellStart"/>
      <w:r w:rsidRPr="00C27A86">
        <w:rPr>
          <w:rFonts w:ascii="Times New Roman" w:hAnsi="Times New Roman" w:cs="Times New Roman"/>
        </w:rPr>
        <w:t>фандрейзинг</w:t>
      </w:r>
      <w:proofErr w:type="spellEnd"/>
      <w:r w:rsidRPr="00C27A86">
        <w:rPr>
          <w:rFonts w:ascii="Times New Roman" w:hAnsi="Times New Roman" w:cs="Times New Roman"/>
        </w:rPr>
        <w:t xml:space="preserve">. /Див.: «Громада, дружня до дітей та молоді». </w:t>
      </w:r>
      <w:proofErr w:type="spellStart"/>
      <w:r w:rsidRPr="00C27A86">
        <w:rPr>
          <w:rFonts w:ascii="Times New Roman" w:hAnsi="Times New Roman" w:cs="Times New Roman"/>
        </w:rPr>
        <w:t>Навч</w:t>
      </w:r>
      <w:proofErr w:type="spellEnd"/>
      <w:r w:rsidRPr="00C27A86">
        <w:rPr>
          <w:rFonts w:ascii="Times New Roman" w:hAnsi="Times New Roman" w:cs="Times New Roman"/>
        </w:rPr>
        <w:t>. посібник для реалізації ініціативи на місцевому рівні в Україні. К, 2018. С. 10. Режим доступу: https://www.unicef.org/ukraine/ukr/CFC-Manual-20-09.pdf</w:t>
      </w:r>
    </w:p>
  </w:footnote>
  <w:footnote w:id="10">
    <w:p w:rsidR="00E93921" w:rsidRPr="00C27A86" w:rsidRDefault="00E93921" w:rsidP="00E93921">
      <w:pPr>
        <w:spacing w:after="0" w:line="240" w:lineRule="auto"/>
        <w:ind w:firstLine="284"/>
        <w:jc w:val="both"/>
        <w:rPr>
          <w:rFonts w:ascii="Times New Roman" w:hAnsi="Times New Roman" w:cs="Times New Roman"/>
        </w:rPr>
      </w:pPr>
      <w:r w:rsidRPr="00C27A86">
        <w:rPr>
          <w:rStyle w:val="a7"/>
          <w:rFonts w:ascii="Times New Roman" w:hAnsi="Times New Roman" w:cs="Times New Roman"/>
        </w:rPr>
        <w:footnoteRef/>
      </w:r>
      <w:r w:rsidRPr="00C27A86">
        <w:rPr>
          <w:rFonts w:ascii="Times New Roman" w:hAnsi="Times New Roman" w:cs="Times New Roman"/>
        </w:rPr>
        <w:t xml:space="preserve"> «Громада, дружня до дітей та молоді». </w:t>
      </w:r>
      <w:proofErr w:type="spellStart"/>
      <w:r w:rsidRPr="00C27A86">
        <w:rPr>
          <w:rFonts w:ascii="Times New Roman" w:hAnsi="Times New Roman" w:cs="Times New Roman"/>
        </w:rPr>
        <w:t>Навч</w:t>
      </w:r>
      <w:proofErr w:type="spellEnd"/>
      <w:r w:rsidRPr="00C27A86">
        <w:rPr>
          <w:rFonts w:ascii="Times New Roman" w:hAnsi="Times New Roman" w:cs="Times New Roman"/>
        </w:rPr>
        <w:t>. посібник для реалізації ініціативи на місцевому рівні в Україні. К, 2018. С. 50-51. Режим доступу: https://www.unicef.org/ukraine/ukr/CFC-Manual-20-09.pdf</w:t>
      </w:r>
    </w:p>
    <w:p w:rsidR="00E93921" w:rsidRPr="00C27A86" w:rsidRDefault="00E93921" w:rsidP="00E93921">
      <w:pPr>
        <w:pStyle w:val="a5"/>
        <w:rPr>
          <w:rFonts w:ascii="Times New Roman" w:hAnsi="Times New Roman" w:cs="Times New Roman"/>
        </w:rPr>
      </w:pPr>
    </w:p>
  </w:footnote>
  <w:footnote w:id="11">
    <w:p w:rsidR="00E93921" w:rsidRPr="00C27A86" w:rsidRDefault="00E93921" w:rsidP="00E93921">
      <w:pPr>
        <w:spacing w:after="0" w:line="240" w:lineRule="auto"/>
        <w:ind w:firstLine="284"/>
        <w:jc w:val="both"/>
        <w:rPr>
          <w:rFonts w:ascii="Times New Roman" w:eastAsia="Times New Roman" w:hAnsi="Times New Roman" w:cs="Times New Roman"/>
          <w:lang w:eastAsia="uk-UA"/>
        </w:rPr>
      </w:pPr>
      <w:r w:rsidRPr="00C27A86">
        <w:rPr>
          <w:rStyle w:val="a7"/>
          <w:rFonts w:ascii="Times New Roman" w:hAnsi="Times New Roman" w:cs="Times New Roman"/>
        </w:rPr>
        <w:footnoteRef/>
      </w:r>
      <w:r w:rsidRPr="00C27A86">
        <w:rPr>
          <w:rFonts w:ascii="Times New Roman" w:hAnsi="Times New Roman" w:cs="Times New Roman"/>
        </w:rPr>
        <w:t xml:space="preserve"> Зокрема, в рекомендаціях ЮНІСЕФ пропонується  </w:t>
      </w:r>
      <w:r w:rsidRPr="00C27A86">
        <w:rPr>
          <w:rFonts w:ascii="Times New Roman" w:eastAsia="Times New Roman" w:hAnsi="Times New Roman" w:cs="Times New Roman"/>
          <w:lang w:eastAsia="uk-UA"/>
        </w:rPr>
        <w:t>створити в установленому порядку місцевий керівний орган (керівний комітет, міжвідомча рада тощо), який забезпечить загальну координацію та організацію роботи щодо імплементації Ініціативи. Керівний орган відповідатиме за: розробку місцевого Плану дій та бюджету Ініціативи; встановлення партнерських відносин, створення системи оперативного обміну інформацією та реагування на потреби дітей та молоді в громаді; координацію діяльності всіх зацікавлених сторін з питань впровадження Ініціативи на всіх етапах реалізації. Визначення (за необхідності) координаційного структурного підрозділу в межах органу місцевого самоврядування або його виконавчого комітету; спрямування та керівництво координаційним структурним підрозділом (у разі його визначення або створення) /</w:t>
      </w:r>
      <w:r w:rsidRPr="00C27A86">
        <w:rPr>
          <w:rFonts w:ascii="Times New Roman" w:hAnsi="Times New Roman" w:cs="Times New Roman"/>
        </w:rPr>
        <w:t xml:space="preserve">Докладніше див.: «Громада, дружня до дітей та молоді». </w:t>
      </w:r>
      <w:proofErr w:type="spellStart"/>
      <w:r w:rsidRPr="00C27A86">
        <w:rPr>
          <w:rFonts w:ascii="Times New Roman" w:hAnsi="Times New Roman" w:cs="Times New Roman"/>
        </w:rPr>
        <w:t>Навч</w:t>
      </w:r>
      <w:proofErr w:type="spellEnd"/>
      <w:r w:rsidRPr="00C27A86">
        <w:rPr>
          <w:rFonts w:ascii="Times New Roman" w:hAnsi="Times New Roman" w:cs="Times New Roman"/>
        </w:rPr>
        <w:t>. посібник для реалізації ініціативи на місцевому рівні в Україні. К, 2018. Режим доступу: https://www.unicef.org/ukraine/ukr/CFC-Manual-20-09.pdf</w:t>
      </w:r>
      <w:r w:rsidRPr="00C27A86">
        <w:rPr>
          <w:rFonts w:ascii="Times New Roman" w:eastAsia="Times New Roman" w:hAnsi="Times New Roman" w:cs="Times New Roman"/>
          <w:lang w:eastAsia="uk-UA"/>
        </w:rPr>
        <w:t xml:space="preserve"> </w:t>
      </w:r>
    </w:p>
    <w:p w:rsidR="00E93921" w:rsidRPr="00C27A86" w:rsidRDefault="00E93921" w:rsidP="00E93921">
      <w:pPr>
        <w:pStyle w:val="a5"/>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921" w:rsidRPr="001D15A5" w:rsidRDefault="00E93921" w:rsidP="00E93921">
    <w:pPr>
      <w:pStyle w:val="a8"/>
      <w:jc w:val="right"/>
      <w:rPr>
        <w:rFonts w:ascii="Times New Roman" w:hAnsi="Times New Roman" w:cs="Times New Roman"/>
      </w:rPr>
    </w:pPr>
    <w:r w:rsidRPr="001D15A5">
      <w:rPr>
        <w:rFonts w:ascii="Times New Roman" w:hAnsi="Times New Roman" w:cs="Times New Roman"/>
      </w:rPr>
      <w:t>До №10189 від 27.03.2019 р.</w:t>
    </w:r>
  </w:p>
  <w:p w:rsidR="00E93921" w:rsidRDefault="00E93921" w:rsidP="00E93921">
    <w:pPr>
      <w:pStyle w:val="a8"/>
      <w:jc w:val="center"/>
    </w:pPr>
    <w:r w:rsidRPr="001D15A5">
      <w:rPr>
        <w:rFonts w:ascii="Times New Roman" w:hAnsi="Times New Roman" w:cs="Times New Roman"/>
      </w:rPr>
      <w:t xml:space="preserve">                                                                                                   </w:t>
    </w:r>
    <w:r>
      <w:rPr>
        <w:rFonts w:ascii="Times New Roman" w:hAnsi="Times New Roman" w:cs="Times New Roman"/>
      </w:rPr>
      <w:t xml:space="preserve">                        </w:t>
    </w:r>
    <w:r w:rsidRPr="001D15A5">
      <w:rPr>
        <w:rFonts w:ascii="Times New Roman" w:hAnsi="Times New Roman" w:cs="Times New Roman"/>
      </w:rPr>
      <w:t>Кабінет Міністрів України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847" w:rsidRPr="001D15A5" w:rsidRDefault="006F7847" w:rsidP="006F7847">
    <w:pPr>
      <w:pStyle w:val="a8"/>
      <w:jc w:val="right"/>
      <w:rPr>
        <w:rFonts w:ascii="Times New Roman" w:hAnsi="Times New Roman" w:cs="Times New Roman"/>
      </w:rPr>
    </w:pPr>
    <w:r w:rsidRPr="001D15A5">
      <w:rPr>
        <w:rFonts w:ascii="Times New Roman" w:hAnsi="Times New Roman" w:cs="Times New Roman"/>
      </w:rPr>
      <w:t>До №</w:t>
    </w:r>
    <w:r w:rsidR="00323960">
      <w:rPr>
        <w:rFonts w:ascii="Times New Roman" w:hAnsi="Times New Roman" w:cs="Times New Roman"/>
      </w:rPr>
      <w:t xml:space="preserve"> </w:t>
    </w:r>
    <w:r w:rsidRPr="001D15A5">
      <w:rPr>
        <w:rFonts w:ascii="Times New Roman" w:hAnsi="Times New Roman" w:cs="Times New Roman"/>
      </w:rPr>
      <w:t>10189 від 27.03.2019 р.</w:t>
    </w:r>
  </w:p>
  <w:p w:rsidR="006F7847" w:rsidRDefault="006F7847" w:rsidP="006F7847">
    <w:pPr>
      <w:pStyle w:val="a8"/>
      <w:jc w:val="center"/>
    </w:pPr>
    <w:r w:rsidRPr="001D15A5">
      <w:rPr>
        <w:rFonts w:ascii="Times New Roman" w:hAnsi="Times New Roman" w:cs="Times New Roman"/>
      </w:rPr>
      <w:t xml:space="preserve">                                                                                                   </w:t>
    </w:r>
    <w:r>
      <w:rPr>
        <w:rFonts w:ascii="Times New Roman" w:hAnsi="Times New Roman" w:cs="Times New Roman"/>
      </w:rPr>
      <w:t xml:space="preserve">                        </w:t>
    </w:r>
    <w:r w:rsidRPr="001D15A5">
      <w:rPr>
        <w:rFonts w:ascii="Times New Roman" w:hAnsi="Times New Roman" w:cs="Times New Roman"/>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6422F"/>
    <w:multiLevelType w:val="multilevel"/>
    <w:tmpl w:val="9458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BFC"/>
    <w:rsid w:val="00101387"/>
    <w:rsid w:val="00125A8D"/>
    <w:rsid w:val="0013433E"/>
    <w:rsid w:val="001B11D6"/>
    <w:rsid w:val="001B4F83"/>
    <w:rsid w:val="0020634D"/>
    <w:rsid w:val="0022771E"/>
    <w:rsid w:val="002A0342"/>
    <w:rsid w:val="002A6597"/>
    <w:rsid w:val="002D23FF"/>
    <w:rsid w:val="002F10E2"/>
    <w:rsid w:val="003067A8"/>
    <w:rsid w:val="00323960"/>
    <w:rsid w:val="003F1E5F"/>
    <w:rsid w:val="00435611"/>
    <w:rsid w:val="004E0842"/>
    <w:rsid w:val="00531657"/>
    <w:rsid w:val="00546C73"/>
    <w:rsid w:val="00582752"/>
    <w:rsid w:val="0062541D"/>
    <w:rsid w:val="00697E4D"/>
    <w:rsid w:val="006E4E61"/>
    <w:rsid w:val="006F03F9"/>
    <w:rsid w:val="006F7847"/>
    <w:rsid w:val="00711BFC"/>
    <w:rsid w:val="0073611D"/>
    <w:rsid w:val="00761C4E"/>
    <w:rsid w:val="00787890"/>
    <w:rsid w:val="00794D22"/>
    <w:rsid w:val="007E21CC"/>
    <w:rsid w:val="007E62A7"/>
    <w:rsid w:val="007F0CC1"/>
    <w:rsid w:val="00822685"/>
    <w:rsid w:val="00827CA8"/>
    <w:rsid w:val="00850E6B"/>
    <w:rsid w:val="008C1DCB"/>
    <w:rsid w:val="008E4A54"/>
    <w:rsid w:val="009411E1"/>
    <w:rsid w:val="00977856"/>
    <w:rsid w:val="009913F5"/>
    <w:rsid w:val="009923E3"/>
    <w:rsid w:val="009E24A3"/>
    <w:rsid w:val="009E4CFC"/>
    <w:rsid w:val="00B76350"/>
    <w:rsid w:val="00B8729C"/>
    <w:rsid w:val="00BB6810"/>
    <w:rsid w:val="00BE07C2"/>
    <w:rsid w:val="00C27A86"/>
    <w:rsid w:val="00C32E83"/>
    <w:rsid w:val="00C83E39"/>
    <w:rsid w:val="00D44082"/>
    <w:rsid w:val="00D45991"/>
    <w:rsid w:val="00DC5778"/>
    <w:rsid w:val="00DF51A1"/>
    <w:rsid w:val="00E93921"/>
    <w:rsid w:val="00EE32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4E4F171-CF76-4A85-BAA9-BCB787B2F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711B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unhideWhenUsed/>
    <w:qFormat/>
    <w:rsid w:val="009778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711BFC"/>
    <w:pPr>
      <w:spacing w:before="120" w:after="0" w:line="240" w:lineRule="auto"/>
      <w:ind w:firstLine="567"/>
      <w:jc w:val="both"/>
    </w:pPr>
    <w:rPr>
      <w:rFonts w:ascii="Antiqua" w:eastAsia="Times New Roman" w:hAnsi="Antiqua" w:cs="Times New Roman"/>
      <w:sz w:val="26"/>
      <w:szCs w:val="20"/>
      <w:lang w:eastAsia="ru-RU"/>
    </w:rPr>
  </w:style>
  <w:style w:type="paragraph" w:styleId="a4">
    <w:name w:val="Normal (Web)"/>
    <w:basedOn w:val="a"/>
    <w:uiPriority w:val="99"/>
    <w:unhideWhenUsed/>
    <w:rsid w:val="00711BF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footnote text"/>
    <w:basedOn w:val="a"/>
    <w:link w:val="a6"/>
    <w:uiPriority w:val="99"/>
    <w:semiHidden/>
    <w:unhideWhenUsed/>
    <w:rsid w:val="00711BFC"/>
    <w:pPr>
      <w:spacing w:after="0" w:line="240" w:lineRule="auto"/>
    </w:pPr>
    <w:rPr>
      <w:sz w:val="20"/>
      <w:szCs w:val="20"/>
    </w:rPr>
  </w:style>
  <w:style w:type="character" w:customStyle="1" w:styleId="a6">
    <w:name w:val="Текст виноски Знак"/>
    <w:basedOn w:val="a0"/>
    <w:link w:val="a5"/>
    <w:uiPriority w:val="99"/>
    <w:semiHidden/>
    <w:rsid w:val="00711BFC"/>
    <w:rPr>
      <w:sz w:val="20"/>
      <w:szCs w:val="20"/>
    </w:rPr>
  </w:style>
  <w:style w:type="character" w:styleId="a7">
    <w:name w:val="footnote reference"/>
    <w:basedOn w:val="a0"/>
    <w:uiPriority w:val="99"/>
    <w:semiHidden/>
    <w:unhideWhenUsed/>
    <w:rsid w:val="00711BFC"/>
    <w:rPr>
      <w:vertAlign w:val="superscript"/>
    </w:rPr>
  </w:style>
  <w:style w:type="character" w:customStyle="1" w:styleId="10">
    <w:name w:val="Заголовок 1 Знак"/>
    <w:basedOn w:val="a0"/>
    <w:link w:val="1"/>
    <w:uiPriority w:val="9"/>
    <w:rsid w:val="00711BFC"/>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rsid w:val="00977856"/>
    <w:rPr>
      <w:rFonts w:asciiTheme="majorHAnsi" w:eastAsiaTheme="majorEastAsia" w:hAnsiTheme="majorHAnsi" w:cstheme="majorBidi"/>
      <w:color w:val="1F4D78" w:themeColor="accent1" w:themeShade="7F"/>
      <w:sz w:val="24"/>
      <w:szCs w:val="24"/>
    </w:rPr>
  </w:style>
  <w:style w:type="paragraph" w:styleId="a8">
    <w:name w:val="header"/>
    <w:basedOn w:val="a"/>
    <w:link w:val="a9"/>
    <w:uiPriority w:val="99"/>
    <w:unhideWhenUsed/>
    <w:rsid w:val="00E93921"/>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E93921"/>
  </w:style>
  <w:style w:type="paragraph" w:styleId="aa">
    <w:name w:val="footer"/>
    <w:basedOn w:val="a"/>
    <w:link w:val="ab"/>
    <w:uiPriority w:val="99"/>
    <w:unhideWhenUsed/>
    <w:rsid w:val="00E93921"/>
    <w:pPr>
      <w:tabs>
        <w:tab w:val="center" w:pos="4819"/>
        <w:tab w:val="right" w:pos="9639"/>
      </w:tabs>
      <w:spacing w:after="0" w:line="240" w:lineRule="auto"/>
    </w:pPr>
  </w:style>
  <w:style w:type="character" w:customStyle="1" w:styleId="ab">
    <w:name w:val="Нижній колонтитул Знак"/>
    <w:basedOn w:val="a0"/>
    <w:link w:val="aa"/>
    <w:uiPriority w:val="99"/>
    <w:rsid w:val="00E93921"/>
  </w:style>
  <w:style w:type="paragraph" w:styleId="ac">
    <w:name w:val="Balloon Text"/>
    <w:basedOn w:val="a"/>
    <w:link w:val="ad"/>
    <w:uiPriority w:val="99"/>
    <w:semiHidden/>
    <w:unhideWhenUsed/>
    <w:rsid w:val="00101387"/>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1013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33805">
      <w:bodyDiv w:val="1"/>
      <w:marLeft w:val="0"/>
      <w:marRight w:val="0"/>
      <w:marTop w:val="0"/>
      <w:marBottom w:val="0"/>
      <w:divBdr>
        <w:top w:val="none" w:sz="0" w:space="0" w:color="auto"/>
        <w:left w:val="none" w:sz="0" w:space="0" w:color="auto"/>
        <w:bottom w:val="none" w:sz="0" w:space="0" w:color="auto"/>
        <w:right w:val="none" w:sz="0" w:space="0" w:color="auto"/>
      </w:divBdr>
    </w:div>
    <w:div w:id="576862028">
      <w:bodyDiv w:val="1"/>
      <w:marLeft w:val="0"/>
      <w:marRight w:val="0"/>
      <w:marTop w:val="0"/>
      <w:marBottom w:val="0"/>
      <w:divBdr>
        <w:top w:val="none" w:sz="0" w:space="0" w:color="auto"/>
        <w:left w:val="none" w:sz="0" w:space="0" w:color="auto"/>
        <w:bottom w:val="none" w:sz="0" w:space="0" w:color="auto"/>
        <w:right w:val="none" w:sz="0" w:space="0" w:color="auto"/>
      </w:divBdr>
    </w:div>
    <w:div w:id="1233082009">
      <w:bodyDiv w:val="1"/>
      <w:marLeft w:val="0"/>
      <w:marRight w:val="0"/>
      <w:marTop w:val="0"/>
      <w:marBottom w:val="0"/>
      <w:divBdr>
        <w:top w:val="none" w:sz="0" w:space="0" w:color="auto"/>
        <w:left w:val="none" w:sz="0" w:space="0" w:color="auto"/>
        <w:bottom w:val="none" w:sz="0" w:space="0" w:color="auto"/>
        <w:right w:val="none" w:sz="0" w:space="0" w:color="auto"/>
      </w:divBdr>
    </w:div>
    <w:div w:id="1610771538">
      <w:bodyDiv w:val="1"/>
      <w:marLeft w:val="0"/>
      <w:marRight w:val="0"/>
      <w:marTop w:val="0"/>
      <w:marBottom w:val="0"/>
      <w:divBdr>
        <w:top w:val="none" w:sz="0" w:space="0" w:color="auto"/>
        <w:left w:val="none" w:sz="0" w:space="0" w:color="auto"/>
        <w:bottom w:val="none" w:sz="0" w:space="0" w:color="auto"/>
        <w:right w:val="none" w:sz="0" w:space="0" w:color="auto"/>
      </w:divBdr>
    </w:div>
    <w:div w:id="2035422719">
      <w:bodyDiv w:val="1"/>
      <w:marLeft w:val="0"/>
      <w:marRight w:val="0"/>
      <w:marTop w:val="0"/>
      <w:marBottom w:val="0"/>
      <w:divBdr>
        <w:top w:val="none" w:sz="0" w:space="0" w:color="auto"/>
        <w:left w:val="none" w:sz="0" w:space="0" w:color="auto"/>
        <w:bottom w:val="none" w:sz="0" w:space="0" w:color="auto"/>
        <w:right w:val="none" w:sz="0" w:space="0" w:color="auto"/>
      </w:divBdr>
      <w:divsChild>
        <w:div w:id="578709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zakon.rada.gov.ua/go/427-2018-%D0%B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F6A42-A0FE-4300-BB52-22D9AF4C2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8712</Words>
  <Characters>4966</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Мірошниченко Оксана Петрівна</dc:creator>
  <cp:keywords/>
  <dc:description/>
  <cp:lastModifiedBy>Інна Григорівна Лопотуха</cp:lastModifiedBy>
  <cp:revision>2</cp:revision>
  <cp:lastPrinted>2019-04-22T14:42:00Z</cp:lastPrinted>
  <dcterms:created xsi:type="dcterms:W3CDTF">2019-04-23T06:46:00Z</dcterms:created>
  <dcterms:modified xsi:type="dcterms:W3CDTF">2019-04-23T06:46:00Z</dcterms:modified>
</cp:coreProperties>
</file>