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9A2" w:rsidRDefault="00A109A2" w:rsidP="00A109A2">
      <w:pPr>
        <w:jc w:val="right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Проект</w:t>
      </w:r>
    </w:p>
    <w:p w:rsidR="00A109A2" w:rsidRDefault="00A109A2" w:rsidP="00A109A2">
      <w:pPr>
        <w:jc w:val="right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вноситься </w:t>
      </w:r>
      <w:proofErr w:type="spellStart"/>
      <w:r>
        <w:rPr>
          <w:sz w:val="28"/>
          <w:szCs w:val="28"/>
          <w:lang w:eastAsia="en-US"/>
        </w:rPr>
        <w:t>народними</w:t>
      </w:r>
      <w:proofErr w:type="spellEnd"/>
      <w:r>
        <w:rPr>
          <w:sz w:val="28"/>
          <w:szCs w:val="28"/>
          <w:lang w:eastAsia="en-US"/>
        </w:rPr>
        <w:t xml:space="preserve"> депутатами </w:t>
      </w:r>
      <w:proofErr w:type="spellStart"/>
      <w:r>
        <w:rPr>
          <w:sz w:val="28"/>
          <w:szCs w:val="28"/>
          <w:lang w:eastAsia="en-US"/>
        </w:rPr>
        <w:t>України</w:t>
      </w:r>
      <w:proofErr w:type="spellEnd"/>
    </w:p>
    <w:p w:rsidR="00A109A2" w:rsidRDefault="00A109A2" w:rsidP="00A109A2">
      <w:pPr>
        <w:ind w:left="360" w:firstLine="5310"/>
        <w:rPr>
          <w:b/>
          <w:bCs/>
          <w:sz w:val="26"/>
          <w:szCs w:val="26"/>
          <w:lang w:eastAsia="en-US"/>
        </w:rPr>
      </w:pPr>
      <w:proofErr w:type="spellStart"/>
      <w:r>
        <w:rPr>
          <w:b/>
          <w:bCs/>
          <w:sz w:val="26"/>
          <w:szCs w:val="26"/>
          <w:lang w:eastAsia="en-US"/>
        </w:rPr>
        <w:t>Немировський</w:t>
      </w:r>
      <w:proofErr w:type="spellEnd"/>
      <w:r>
        <w:rPr>
          <w:b/>
          <w:bCs/>
          <w:sz w:val="26"/>
          <w:szCs w:val="26"/>
          <w:lang w:eastAsia="en-US"/>
        </w:rPr>
        <w:t xml:space="preserve"> А.В.</w:t>
      </w:r>
    </w:p>
    <w:p w:rsidR="00A109A2" w:rsidRDefault="00A109A2" w:rsidP="00A109A2">
      <w:pPr>
        <w:ind w:left="360" w:firstLine="5310"/>
        <w:rPr>
          <w:sz w:val="26"/>
          <w:szCs w:val="26"/>
          <w:lang w:eastAsia="en-US"/>
        </w:rPr>
      </w:pPr>
      <w:r>
        <w:rPr>
          <w:b/>
          <w:bCs/>
          <w:sz w:val="26"/>
          <w:szCs w:val="26"/>
          <w:lang w:eastAsia="en-US"/>
        </w:rPr>
        <w:t>Луценко І.В.</w:t>
      </w:r>
    </w:p>
    <w:p w:rsidR="00A109A2" w:rsidRDefault="00A109A2" w:rsidP="00A109A2">
      <w:pPr>
        <w:ind w:left="360" w:firstLine="5310"/>
        <w:rPr>
          <w:b/>
          <w:bCs/>
          <w:sz w:val="26"/>
          <w:szCs w:val="26"/>
          <w:lang w:eastAsia="en-US"/>
        </w:rPr>
      </w:pPr>
      <w:proofErr w:type="spellStart"/>
      <w:r>
        <w:rPr>
          <w:b/>
          <w:bCs/>
          <w:sz w:val="26"/>
          <w:szCs w:val="26"/>
          <w:lang w:eastAsia="en-US"/>
        </w:rPr>
        <w:t>Білозір</w:t>
      </w:r>
      <w:proofErr w:type="spellEnd"/>
      <w:r>
        <w:rPr>
          <w:b/>
          <w:bCs/>
          <w:sz w:val="26"/>
          <w:szCs w:val="26"/>
          <w:lang w:eastAsia="en-US"/>
        </w:rPr>
        <w:t xml:space="preserve"> О.В.</w:t>
      </w:r>
    </w:p>
    <w:p w:rsidR="00A109A2" w:rsidRDefault="00A109A2" w:rsidP="00A109A2">
      <w:pPr>
        <w:ind w:left="360" w:firstLine="5310"/>
        <w:rPr>
          <w:b/>
          <w:bCs/>
          <w:sz w:val="26"/>
          <w:szCs w:val="26"/>
          <w:lang w:eastAsia="en-US"/>
        </w:rPr>
      </w:pPr>
      <w:proofErr w:type="spellStart"/>
      <w:r>
        <w:rPr>
          <w:b/>
          <w:bCs/>
          <w:sz w:val="26"/>
          <w:szCs w:val="26"/>
          <w:lang w:eastAsia="en-US"/>
        </w:rPr>
        <w:t>Чекіта</w:t>
      </w:r>
      <w:proofErr w:type="spellEnd"/>
      <w:r>
        <w:rPr>
          <w:b/>
          <w:bCs/>
          <w:sz w:val="26"/>
          <w:szCs w:val="26"/>
          <w:lang w:eastAsia="en-US"/>
        </w:rPr>
        <w:t xml:space="preserve"> Г.Л.</w:t>
      </w:r>
    </w:p>
    <w:p w:rsidR="00A109A2" w:rsidRDefault="00A109A2" w:rsidP="00A109A2">
      <w:pPr>
        <w:ind w:left="360" w:firstLine="5310"/>
        <w:rPr>
          <w:b/>
          <w:bCs/>
          <w:sz w:val="26"/>
          <w:szCs w:val="26"/>
          <w:lang w:val="uk-UA" w:eastAsia="en-US"/>
        </w:rPr>
      </w:pPr>
      <w:proofErr w:type="spellStart"/>
      <w:r>
        <w:rPr>
          <w:b/>
          <w:bCs/>
          <w:sz w:val="26"/>
          <w:szCs w:val="26"/>
          <w:lang w:val="uk-UA" w:eastAsia="en-US"/>
        </w:rPr>
        <w:t>Рибчинський</w:t>
      </w:r>
      <w:proofErr w:type="spellEnd"/>
      <w:r>
        <w:rPr>
          <w:b/>
          <w:bCs/>
          <w:sz w:val="26"/>
          <w:szCs w:val="26"/>
          <w:lang w:val="uk-UA" w:eastAsia="en-US"/>
        </w:rPr>
        <w:t xml:space="preserve"> Є.Ю.</w:t>
      </w:r>
    </w:p>
    <w:p w:rsidR="00A109A2" w:rsidRDefault="00A109A2" w:rsidP="00A109A2">
      <w:pPr>
        <w:ind w:left="360" w:firstLine="5310"/>
        <w:rPr>
          <w:b/>
          <w:sz w:val="26"/>
          <w:szCs w:val="26"/>
          <w:lang w:eastAsia="en-US"/>
        </w:rPr>
      </w:pPr>
      <w:proofErr w:type="spellStart"/>
      <w:r>
        <w:rPr>
          <w:b/>
          <w:sz w:val="26"/>
          <w:szCs w:val="26"/>
          <w:lang w:eastAsia="en-US"/>
        </w:rPr>
        <w:t>Мацола</w:t>
      </w:r>
      <w:proofErr w:type="spellEnd"/>
      <w:r>
        <w:rPr>
          <w:b/>
          <w:sz w:val="26"/>
          <w:szCs w:val="26"/>
          <w:lang w:eastAsia="en-US"/>
        </w:rPr>
        <w:t xml:space="preserve"> Р.М.</w:t>
      </w:r>
    </w:p>
    <w:p w:rsidR="00A109A2" w:rsidRDefault="00A109A2" w:rsidP="00A109A2">
      <w:pPr>
        <w:ind w:left="360" w:firstLine="5310"/>
        <w:rPr>
          <w:b/>
          <w:sz w:val="26"/>
          <w:szCs w:val="26"/>
          <w:lang w:eastAsia="en-US"/>
        </w:rPr>
      </w:pPr>
      <w:r>
        <w:rPr>
          <w:b/>
          <w:sz w:val="26"/>
          <w:szCs w:val="26"/>
          <w:lang w:eastAsia="en-US"/>
        </w:rPr>
        <w:t>Мельниченко В.В.</w:t>
      </w:r>
    </w:p>
    <w:p w:rsidR="00A109A2" w:rsidRDefault="00A109A2" w:rsidP="00A109A2">
      <w:pPr>
        <w:ind w:left="360" w:firstLine="5310"/>
        <w:rPr>
          <w:b/>
          <w:sz w:val="26"/>
          <w:szCs w:val="26"/>
          <w:lang w:eastAsia="en-US"/>
        </w:rPr>
      </w:pPr>
      <w:proofErr w:type="spellStart"/>
      <w:r>
        <w:rPr>
          <w:b/>
          <w:sz w:val="26"/>
          <w:szCs w:val="26"/>
          <w:lang w:eastAsia="en-US"/>
        </w:rPr>
        <w:t>Буглак</w:t>
      </w:r>
      <w:proofErr w:type="spellEnd"/>
      <w:r>
        <w:rPr>
          <w:b/>
          <w:sz w:val="26"/>
          <w:szCs w:val="26"/>
          <w:lang w:eastAsia="en-US"/>
        </w:rPr>
        <w:t xml:space="preserve"> Ю.О.</w:t>
      </w:r>
    </w:p>
    <w:p w:rsidR="00A109A2" w:rsidRDefault="00A109A2" w:rsidP="00A109A2">
      <w:pPr>
        <w:ind w:left="360" w:firstLine="5310"/>
        <w:rPr>
          <w:b/>
          <w:sz w:val="26"/>
          <w:szCs w:val="26"/>
          <w:lang w:val="uk-UA" w:eastAsia="en-US"/>
        </w:rPr>
      </w:pPr>
      <w:r>
        <w:rPr>
          <w:b/>
          <w:sz w:val="26"/>
          <w:szCs w:val="26"/>
          <w:lang w:val="uk-UA" w:eastAsia="en-US"/>
        </w:rPr>
        <w:t>Кривенко В.М.</w:t>
      </w:r>
    </w:p>
    <w:p w:rsidR="00A109A2" w:rsidRPr="00A109A2" w:rsidRDefault="00A109A2" w:rsidP="00A109A2">
      <w:pPr>
        <w:ind w:left="360" w:firstLine="5310"/>
        <w:rPr>
          <w:b/>
          <w:sz w:val="26"/>
          <w:szCs w:val="26"/>
          <w:lang w:eastAsia="en-US"/>
        </w:rPr>
      </w:pPr>
      <w:hyperlink r:id="rId5" w:tgtFrame="_blank" w:history="1">
        <w:proofErr w:type="spellStart"/>
        <w:r w:rsidRPr="00A109A2">
          <w:rPr>
            <w:b/>
          </w:rPr>
          <w:t>Побер</w:t>
        </w:r>
        <w:proofErr w:type="spellEnd"/>
        <w:r w:rsidRPr="00A109A2">
          <w:rPr>
            <w:b/>
          </w:rPr>
          <w:t xml:space="preserve"> І. М.</w:t>
        </w:r>
      </w:hyperlink>
    </w:p>
    <w:p w:rsidR="00A109A2" w:rsidRDefault="00A109A2" w:rsidP="00A109A2">
      <w:pPr>
        <w:ind w:left="360" w:firstLine="5310"/>
        <w:rPr>
          <w:b/>
          <w:sz w:val="26"/>
          <w:szCs w:val="26"/>
          <w:lang w:val="uk-UA" w:eastAsia="en-US"/>
        </w:rPr>
      </w:pPr>
      <w:proofErr w:type="spellStart"/>
      <w:r>
        <w:rPr>
          <w:b/>
          <w:sz w:val="26"/>
          <w:szCs w:val="26"/>
          <w:lang w:val="uk-UA" w:eastAsia="en-US"/>
        </w:rPr>
        <w:t>Іонова</w:t>
      </w:r>
      <w:proofErr w:type="spellEnd"/>
      <w:r>
        <w:rPr>
          <w:b/>
          <w:sz w:val="26"/>
          <w:szCs w:val="26"/>
          <w:lang w:val="uk-UA" w:eastAsia="en-US"/>
        </w:rPr>
        <w:t xml:space="preserve"> М.М.</w:t>
      </w:r>
    </w:p>
    <w:p w:rsidR="00A109A2" w:rsidRDefault="00A109A2" w:rsidP="00A109A2">
      <w:pPr>
        <w:ind w:left="360" w:firstLine="5310"/>
        <w:rPr>
          <w:b/>
          <w:sz w:val="26"/>
          <w:szCs w:val="26"/>
          <w:lang w:eastAsia="en-US"/>
        </w:rPr>
      </w:pPr>
      <w:proofErr w:type="spellStart"/>
      <w:r>
        <w:rPr>
          <w:b/>
          <w:sz w:val="26"/>
          <w:szCs w:val="26"/>
          <w:lang w:eastAsia="en-US"/>
        </w:rPr>
        <w:t>Дідич</w:t>
      </w:r>
      <w:proofErr w:type="spellEnd"/>
      <w:r>
        <w:rPr>
          <w:b/>
          <w:sz w:val="26"/>
          <w:szCs w:val="26"/>
          <w:lang w:eastAsia="en-US"/>
        </w:rPr>
        <w:t xml:space="preserve"> В.В.</w:t>
      </w:r>
    </w:p>
    <w:p w:rsidR="00A109A2" w:rsidRDefault="00A109A2" w:rsidP="00A109A2">
      <w:pPr>
        <w:ind w:left="360" w:firstLine="5310"/>
        <w:rPr>
          <w:b/>
          <w:sz w:val="26"/>
          <w:szCs w:val="26"/>
          <w:lang w:val="uk-UA" w:eastAsia="en-US"/>
        </w:rPr>
      </w:pPr>
      <w:r>
        <w:rPr>
          <w:b/>
          <w:sz w:val="26"/>
          <w:szCs w:val="26"/>
          <w:lang w:val="uk-UA" w:eastAsia="en-US"/>
        </w:rPr>
        <w:t>Рибалка С.В.</w:t>
      </w:r>
    </w:p>
    <w:p w:rsidR="00A109A2" w:rsidRDefault="00A109A2" w:rsidP="00A109A2">
      <w:pPr>
        <w:ind w:left="360" w:firstLine="5310"/>
        <w:rPr>
          <w:b/>
          <w:sz w:val="26"/>
          <w:szCs w:val="26"/>
          <w:lang w:val="uk-UA" w:eastAsia="en-US"/>
        </w:rPr>
      </w:pPr>
      <w:proofErr w:type="spellStart"/>
      <w:r>
        <w:rPr>
          <w:b/>
          <w:sz w:val="26"/>
          <w:szCs w:val="26"/>
          <w:lang w:eastAsia="en-US"/>
        </w:rPr>
        <w:t>Шинькович</w:t>
      </w:r>
      <w:proofErr w:type="spellEnd"/>
      <w:r>
        <w:rPr>
          <w:b/>
          <w:sz w:val="26"/>
          <w:szCs w:val="26"/>
          <w:lang w:eastAsia="en-US"/>
        </w:rPr>
        <w:t xml:space="preserve"> А.В.</w:t>
      </w:r>
    </w:p>
    <w:p w:rsidR="00A109A2" w:rsidRDefault="00A109A2" w:rsidP="00A109A2">
      <w:pPr>
        <w:ind w:left="360" w:firstLine="5310"/>
        <w:rPr>
          <w:b/>
          <w:sz w:val="26"/>
          <w:szCs w:val="26"/>
          <w:lang w:val="uk-UA" w:eastAsia="en-US"/>
        </w:rPr>
      </w:pPr>
      <w:r>
        <w:rPr>
          <w:b/>
          <w:sz w:val="26"/>
          <w:szCs w:val="26"/>
          <w:lang w:eastAsia="en-US"/>
        </w:rPr>
        <w:t>Денисенко А</w:t>
      </w:r>
      <w:r>
        <w:rPr>
          <w:b/>
          <w:sz w:val="26"/>
          <w:szCs w:val="26"/>
          <w:lang w:val="uk-UA" w:eastAsia="en-US"/>
        </w:rPr>
        <w:t>.</w:t>
      </w:r>
      <w:r>
        <w:rPr>
          <w:b/>
          <w:sz w:val="26"/>
          <w:szCs w:val="26"/>
          <w:lang w:eastAsia="en-US"/>
        </w:rPr>
        <w:t xml:space="preserve"> С</w:t>
      </w:r>
      <w:r>
        <w:rPr>
          <w:b/>
          <w:sz w:val="26"/>
          <w:szCs w:val="26"/>
          <w:lang w:val="uk-UA" w:eastAsia="en-US"/>
        </w:rPr>
        <w:t>.</w:t>
      </w:r>
    </w:p>
    <w:bookmarkStart w:id="0" w:name="_GoBack"/>
    <w:p w:rsidR="00A109A2" w:rsidRPr="00A109A2" w:rsidRDefault="00A109A2" w:rsidP="00A109A2">
      <w:pPr>
        <w:ind w:left="360" w:firstLine="5310"/>
        <w:rPr>
          <w:b/>
          <w:sz w:val="26"/>
          <w:szCs w:val="26"/>
          <w:lang w:val="uk-UA" w:eastAsia="en-US"/>
        </w:rPr>
      </w:pPr>
      <w:r w:rsidRPr="00A109A2">
        <w:rPr>
          <w:b/>
          <w:sz w:val="26"/>
          <w:szCs w:val="26"/>
          <w:lang w:val="uk-UA" w:eastAsia="en-US"/>
        </w:rPr>
        <w:fldChar w:fldCharType="begin"/>
      </w:r>
      <w:r w:rsidRPr="00A109A2">
        <w:rPr>
          <w:b/>
          <w:sz w:val="26"/>
          <w:szCs w:val="26"/>
          <w:lang w:val="uk-UA" w:eastAsia="en-US"/>
        </w:rPr>
        <w:instrText xml:space="preserve"> HYPERLINK "https://itd.rada.gov.ua/mps/info/page/11342" \t "_blank" </w:instrText>
      </w:r>
      <w:r w:rsidRPr="00A109A2">
        <w:rPr>
          <w:b/>
          <w:sz w:val="26"/>
          <w:szCs w:val="26"/>
          <w:lang w:val="uk-UA" w:eastAsia="en-US"/>
        </w:rPr>
        <w:fldChar w:fldCharType="separate"/>
      </w:r>
      <w:proofErr w:type="spellStart"/>
      <w:r w:rsidRPr="00A109A2">
        <w:rPr>
          <w:rStyle w:val="a4"/>
          <w:b/>
          <w:color w:val="auto"/>
          <w:sz w:val="26"/>
          <w:szCs w:val="26"/>
          <w:u w:val="none"/>
          <w:lang w:val="uk-UA" w:eastAsia="en-US"/>
        </w:rPr>
        <w:t>Матузко</w:t>
      </w:r>
      <w:proofErr w:type="spellEnd"/>
      <w:r w:rsidRPr="00A109A2">
        <w:rPr>
          <w:rStyle w:val="a4"/>
          <w:b/>
          <w:color w:val="auto"/>
          <w:sz w:val="26"/>
          <w:szCs w:val="26"/>
          <w:u w:val="none"/>
          <w:lang w:val="uk-UA" w:eastAsia="en-US"/>
        </w:rPr>
        <w:t xml:space="preserve"> О. О.</w:t>
      </w:r>
      <w:r w:rsidRPr="00A109A2">
        <w:rPr>
          <w:b/>
          <w:sz w:val="26"/>
          <w:szCs w:val="26"/>
          <w:lang w:val="uk-UA" w:eastAsia="en-US"/>
        </w:rPr>
        <w:fldChar w:fldCharType="end"/>
      </w:r>
    </w:p>
    <w:bookmarkEnd w:id="0"/>
    <w:p w:rsidR="00A109A2" w:rsidRDefault="00A109A2" w:rsidP="00A109A2">
      <w:pPr>
        <w:spacing w:after="120" w:line="360" w:lineRule="auto"/>
        <w:jc w:val="both"/>
        <w:rPr>
          <w:color w:val="FFFFFF"/>
          <w:sz w:val="28"/>
          <w:szCs w:val="28"/>
          <w:lang w:val="uk-UA"/>
        </w:rPr>
      </w:pPr>
    </w:p>
    <w:p w:rsidR="00A109A2" w:rsidRDefault="00A109A2" w:rsidP="00A109A2">
      <w:pPr>
        <w:tabs>
          <w:tab w:val="left" w:pos="9720"/>
        </w:tabs>
        <w:spacing w:line="360" w:lineRule="auto"/>
        <w:ind w:left="284" w:right="23" w:firstLine="56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ЗАКОН УКРАЇНИ</w:t>
      </w:r>
    </w:p>
    <w:p w:rsidR="00A109A2" w:rsidRDefault="00A109A2" w:rsidP="00A109A2">
      <w:pPr>
        <w:spacing w:line="360" w:lineRule="auto"/>
        <w:ind w:left="284" w:firstLine="56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Про терапію за допомогою тварин (</w:t>
      </w:r>
      <w:proofErr w:type="spellStart"/>
      <w:r>
        <w:rPr>
          <w:b/>
          <w:sz w:val="28"/>
          <w:szCs w:val="28"/>
          <w:lang w:val="uk-UA"/>
        </w:rPr>
        <w:t>зоотерапія</w:t>
      </w:r>
      <w:proofErr w:type="spellEnd"/>
      <w:r>
        <w:rPr>
          <w:b/>
          <w:sz w:val="28"/>
          <w:szCs w:val="28"/>
          <w:lang w:val="uk-UA"/>
        </w:rPr>
        <w:t>)</w:t>
      </w:r>
    </w:p>
    <w:p w:rsidR="00A109A2" w:rsidRDefault="00A109A2" w:rsidP="00A109A2">
      <w:pPr>
        <w:spacing w:line="360" w:lineRule="auto"/>
        <w:ind w:left="284" w:firstLine="567"/>
        <w:jc w:val="both"/>
        <w:rPr>
          <w:b/>
          <w:color w:val="000000"/>
          <w:sz w:val="28"/>
          <w:szCs w:val="28"/>
          <w:lang w:val="uk-UA"/>
        </w:rPr>
      </w:pPr>
    </w:p>
    <w:p w:rsidR="00A109A2" w:rsidRDefault="00A109A2" w:rsidP="00A109A2">
      <w:pPr>
        <w:spacing w:line="360" w:lineRule="auto"/>
        <w:ind w:left="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Цей Закон визначає основні організаційні та правові засади впровадження </w:t>
      </w:r>
      <w:proofErr w:type="spellStart"/>
      <w:r>
        <w:rPr>
          <w:sz w:val="28"/>
          <w:szCs w:val="28"/>
          <w:lang w:val="uk-UA"/>
        </w:rPr>
        <w:t>зоотерапії</w:t>
      </w:r>
      <w:proofErr w:type="spellEnd"/>
      <w:r>
        <w:rPr>
          <w:sz w:val="28"/>
          <w:szCs w:val="28"/>
          <w:lang w:val="uk-UA"/>
        </w:rPr>
        <w:t xml:space="preserve"> (терапії за допомогою тварин) в Україні.</w:t>
      </w:r>
    </w:p>
    <w:p w:rsidR="00A109A2" w:rsidRDefault="00A109A2" w:rsidP="00A109A2">
      <w:pPr>
        <w:spacing w:line="360" w:lineRule="auto"/>
        <w:ind w:left="284" w:firstLine="567"/>
        <w:jc w:val="both"/>
        <w:rPr>
          <w:b/>
          <w:sz w:val="28"/>
          <w:szCs w:val="28"/>
          <w:lang w:val="uk-UA"/>
        </w:rPr>
      </w:pPr>
    </w:p>
    <w:p w:rsidR="00A109A2" w:rsidRDefault="00A109A2" w:rsidP="00A109A2">
      <w:pPr>
        <w:spacing w:line="360" w:lineRule="auto"/>
        <w:ind w:left="284"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Стаття 1. Законодавство про </w:t>
      </w:r>
      <w:proofErr w:type="spellStart"/>
      <w:r>
        <w:rPr>
          <w:b/>
          <w:sz w:val="28"/>
          <w:szCs w:val="28"/>
          <w:lang w:val="uk-UA"/>
        </w:rPr>
        <w:t>зоотерапія</w:t>
      </w:r>
      <w:proofErr w:type="spellEnd"/>
      <w:r>
        <w:rPr>
          <w:b/>
          <w:sz w:val="28"/>
          <w:szCs w:val="28"/>
          <w:lang w:val="uk-UA"/>
        </w:rPr>
        <w:t xml:space="preserve"> </w:t>
      </w:r>
    </w:p>
    <w:p w:rsidR="00A109A2" w:rsidRDefault="00A109A2" w:rsidP="00A109A2">
      <w:pPr>
        <w:spacing w:line="360" w:lineRule="auto"/>
        <w:ind w:left="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Законодавство про </w:t>
      </w:r>
      <w:proofErr w:type="spellStart"/>
      <w:r>
        <w:rPr>
          <w:sz w:val="28"/>
          <w:szCs w:val="28"/>
          <w:lang w:val="uk-UA"/>
        </w:rPr>
        <w:t>зоотерапію</w:t>
      </w:r>
      <w:proofErr w:type="spellEnd"/>
      <w:r>
        <w:rPr>
          <w:sz w:val="28"/>
          <w:szCs w:val="28"/>
          <w:lang w:val="uk-UA"/>
        </w:rPr>
        <w:t xml:space="preserve"> ґрунтується на Конституції України і складається з цього Закону, інших законів та нормативно-правових актів, прийнятих відповідно до цього Закону та міжнародних договорів України, згода на обов’язковість яких надана Верховною Радою України.</w:t>
      </w:r>
    </w:p>
    <w:p w:rsidR="00A109A2" w:rsidRDefault="00A109A2" w:rsidP="00A109A2">
      <w:pPr>
        <w:spacing w:line="360" w:lineRule="auto"/>
        <w:ind w:left="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міжнародним договором України, згода на обов’язковість якого надана Верховною Радою України, встановлено інші норми, ніж передбачені цим Законом, застосовуються норми такого міжнародного договору.</w:t>
      </w:r>
    </w:p>
    <w:p w:rsidR="00A109A2" w:rsidRDefault="00A109A2" w:rsidP="00A109A2">
      <w:pPr>
        <w:spacing w:line="360" w:lineRule="auto"/>
        <w:ind w:left="284" w:firstLine="567"/>
        <w:jc w:val="both"/>
        <w:rPr>
          <w:sz w:val="28"/>
          <w:szCs w:val="28"/>
          <w:lang w:val="uk-UA"/>
        </w:rPr>
      </w:pPr>
    </w:p>
    <w:p w:rsidR="00A109A2" w:rsidRDefault="00A109A2" w:rsidP="00A109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 w:line="360" w:lineRule="auto"/>
        <w:ind w:left="284" w:firstLine="567"/>
        <w:jc w:val="both"/>
        <w:outlineLvl w:val="0"/>
        <w:rPr>
          <w:b/>
          <w:sz w:val="28"/>
          <w:szCs w:val="28"/>
          <w:lang w:val="uk-UA" w:eastAsia="en-US"/>
        </w:rPr>
      </w:pPr>
      <w:r>
        <w:rPr>
          <w:b/>
          <w:bCs/>
          <w:sz w:val="28"/>
          <w:szCs w:val="28"/>
          <w:lang w:val="uk-UA" w:eastAsia="en-US"/>
        </w:rPr>
        <w:t>Стаття 2.</w:t>
      </w:r>
      <w:r>
        <w:rPr>
          <w:sz w:val="28"/>
          <w:szCs w:val="28"/>
          <w:lang w:val="uk-UA" w:eastAsia="en-US"/>
        </w:rPr>
        <w:t xml:space="preserve"> </w:t>
      </w:r>
      <w:r>
        <w:rPr>
          <w:b/>
          <w:sz w:val="28"/>
          <w:szCs w:val="28"/>
          <w:lang w:val="uk-UA" w:eastAsia="en-US"/>
        </w:rPr>
        <w:t xml:space="preserve">Визначення основних термінів </w:t>
      </w:r>
    </w:p>
    <w:p w:rsidR="00A109A2" w:rsidRDefault="00A109A2" w:rsidP="00A109A2">
      <w:pPr>
        <w:spacing w:line="360" w:lineRule="auto"/>
        <w:ind w:left="284" w:firstLine="567"/>
        <w:jc w:val="both"/>
        <w:rPr>
          <w:sz w:val="28"/>
          <w:szCs w:val="28"/>
          <w:lang w:val="uk-UA" w:eastAsia="en-US"/>
        </w:rPr>
      </w:pPr>
      <w:bookmarkStart w:id="1" w:name="o9"/>
      <w:bookmarkEnd w:id="1"/>
      <w:r>
        <w:rPr>
          <w:sz w:val="28"/>
          <w:szCs w:val="28"/>
          <w:lang w:val="uk-UA" w:eastAsia="en-US"/>
        </w:rPr>
        <w:t>У цьому Законі терміни вживаються в такому значенні:</w:t>
      </w:r>
    </w:p>
    <w:p w:rsidR="00A109A2" w:rsidRDefault="00A109A2" w:rsidP="00A109A2">
      <w:pPr>
        <w:spacing w:line="360" w:lineRule="auto"/>
        <w:ind w:left="284" w:firstLine="567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зоотерапія</w:t>
      </w:r>
      <w:proofErr w:type="spellEnd"/>
      <w:r>
        <w:rPr>
          <w:sz w:val="28"/>
          <w:szCs w:val="28"/>
          <w:lang w:val="uk-UA"/>
        </w:rPr>
        <w:t xml:space="preserve"> – розвиток, навчання та реабілітація за допомогою тварин (собак, коней,  кроликів, кішок, та ін.);</w:t>
      </w:r>
    </w:p>
    <w:p w:rsidR="00A109A2" w:rsidRDefault="00A109A2" w:rsidP="00A109A2">
      <w:pPr>
        <w:spacing w:line="360" w:lineRule="auto"/>
        <w:ind w:left="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майданчик для дресирування собак – спеціально облаштована територія, призначена для дресирування собак власником самостійно або під наглядом інструктора з дресирування собак;</w:t>
      </w:r>
    </w:p>
    <w:p w:rsidR="00A109A2" w:rsidRDefault="00A109A2" w:rsidP="00A109A2">
      <w:pPr>
        <w:spacing w:line="360" w:lineRule="auto"/>
        <w:ind w:left="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опікувані домашні тварини – тварини, що перебувають під опікою фізичних осіб, підприємств, установ, організацій незалежно від форм власності, громадських і благодійних організацій в умовах повністю або частково створених діяльністю людини;</w:t>
      </w:r>
    </w:p>
    <w:p w:rsidR="00A109A2" w:rsidRDefault="00A109A2" w:rsidP="00A109A2">
      <w:pPr>
        <w:spacing w:line="360" w:lineRule="auto"/>
        <w:ind w:left="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опікун домашньої тварини – фізична особа, підприємство, установа, організація незалежно від форм власності, громадські і благодійні організації, що опікуються домашніми тваринами на волонтерських засадах, або є власниками цих тварин, які задіяні в </w:t>
      </w:r>
      <w:proofErr w:type="spellStart"/>
      <w:r>
        <w:rPr>
          <w:sz w:val="28"/>
          <w:szCs w:val="28"/>
          <w:lang w:val="uk-UA"/>
        </w:rPr>
        <w:t>зоотерапія</w:t>
      </w:r>
      <w:proofErr w:type="spellEnd"/>
      <w:r>
        <w:rPr>
          <w:sz w:val="28"/>
          <w:szCs w:val="28"/>
          <w:lang w:val="uk-UA"/>
        </w:rPr>
        <w:t>.</w:t>
      </w:r>
    </w:p>
    <w:p w:rsidR="00A109A2" w:rsidRDefault="00A109A2" w:rsidP="00A109A2">
      <w:pPr>
        <w:spacing w:line="360" w:lineRule="auto"/>
        <w:ind w:left="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опіка над твариною – догляд за опікуваною твариною для забезпечення її біологічних, видових та індивідуальних потреб, забезпечення заходів з профілактики захворювань тварини та спрямованих на недопущення її безконтрольного розмноження без зміни її ареалу перебування;</w:t>
      </w:r>
    </w:p>
    <w:p w:rsidR="00A109A2" w:rsidRDefault="00A109A2" w:rsidP="00A109A2">
      <w:pPr>
        <w:spacing w:line="360" w:lineRule="auto"/>
        <w:ind w:left="284" w:firstLine="567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стерилізаційно</w:t>
      </w:r>
      <w:proofErr w:type="spellEnd"/>
      <w:r>
        <w:rPr>
          <w:sz w:val="28"/>
          <w:szCs w:val="28"/>
          <w:lang w:val="uk-UA"/>
        </w:rPr>
        <w:t>-карантинний пункт (притулок тимчасового утримання) - це комплекс для тимчасового утримання тварин на період стерилізації, карантину, вакцинації проти сказу, що складається з:</w:t>
      </w:r>
    </w:p>
    <w:p w:rsidR="00A109A2" w:rsidRDefault="00A109A2" w:rsidP="00A109A2">
      <w:pPr>
        <w:spacing w:line="360" w:lineRule="auto"/>
        <w:ind w:left="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ab/>
        <w:t>майданчика (з вольєрами для тимчасового утримання і карантинування тварин на термін від відлову до стерилізації та вакцинації), автотранспорту (з обладнанням  для відлову) та стаціонарного приміщення (з медичним обладнанням для стерилізації та вакцинації),</w:t>
      </w:r>
    </w:p>
    <w:p w:rsidR="00A109A2" w:rsidRDefault="00A109A2" w:rsidP="00A109A2">
      <w:pPr>
        <w:spacing w:line="360" w:lineRule="auto"/>
        <w:ind w:left="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або</w:t>
      </w:r>
    </w:p>
    <w:p w:rsidR="00A109A2" w:rsidRDefault="00A109A2" w:rsidP="00A109A2">
      <w:pPr>
        <w:numPr>
          <w:ilvl w:val="0"/>
          <w:numId w:val="1"/>
        </w:numPr>
        <w:spacing w:line="360" w:lineRule="auto"/>
        <w:ind w:left="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майданчика (з вольєрами для тимчасового утримання і карантинування тварин на термін від відлову до стерилізації та вакцинації), автотранспорту (з обладнанням для відлову) та мобільного </w:t>
      </w:r>
      <w:proofErr w:type="spellStart"/>
      <w:r>
        <w:rPr>
          <w:sz w:val="28"/>
          <w:szCs w:val="28"/>
          <w:lang w:val="uk-UA"/>
        </w:rPr>
        <w:t>стерилізаційно</w:t>
      </w:r>
      <w:proofErr w:type="spellEnd"/>
      <w:r>
        <w:rPr>
          <w:sz w:val="28"/>
          <w:szCs w:val="28"/>
          <w:lang w:val="uk-UA"/>
        </w:rPr>
        <w:t>-карантинного пункту (спеціалізованого автотранспорту для перевезення необхідного обладнання і надання первинної допомоги тваринам, забезпеченого можливістю проведення хірургічних операцій зі стерилізації та вакцинації тварин),</w:t>
      </w:r>
    </w:p>
    <w:p w:rsidR="00A109A2" w:rsidRDefault="00A109A2" w:rsidP="00A109A2">
      <w:pPr>
        <w:spacing w:line="360" w:lineRule="auto"/>
        <w:ind w:left="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або</w:t>
      </w:r>
    </w:p>
    <w:p w:rsidR="00A109A2" w:rsidRDefault="00A109A2" w:rsidP="00A109A2">
      <w:pPr>
        <w:spacing w:line="360" w:lineRule="auto"/>
        <w:ind w:left="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- майданчика (з вольєрами для тимчасового утримання і карантинування тварин на термін від відлову до стерилізації та вакцинації) та автотранспорту (з обладнанням для відлову) - за умови здійснення стерилізації і вакцинації тварин на базі місцевої ветеринарної клініки,  умови якої дозволяють забезпечити якісне здійснення цих маніпуляцій та забезпечення ветеринарного нагляду за тваринами,</w:t>
      </w:r>
    </w:p>
    <w:p w:rsidR="00A109A2" w:rsidRDefault="00A109A2" w:rsidP="00A109A2">
      <w:pPr>
        <w:spacing w:line="360" w:lineRule="auto"/>
        <w:ind w:left="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або</w:t>
      </w:r>
    </w:p>
    <w:p w:rsidR="00A109A2" w:rsidRDefault="00A109A2" w:rsidP="00A109A2">
      <w:pPr>
        <w:numPr>
          <w:ilvl w:val="0"/>
          <w:numId w:val="1"/>
        </w:numPr>
        <w:spacing w:line="360" w:lineRule="auto"/>
        <w:ind w:left="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майданчика (з вольєрами для тимчасового утримання і карантинування тварин на термін від відлову до стерилізації та вакцинації), автотранспорту (з обладнанням для відлову) -  за умови здійснення стерилізації і вакцинації тварин тимчасово запрошеним ветеринарним лікарем, за умови забезпечення  приміщення для його роботи, що дозволяє забезпечити якісне здійснення цих маніпуляцій та забезпечення ветеринарного нагляду за тваринами.</w:t>
      </w:r>
    </w:p>
    <w:p w:rsidR="00A109A2" w:rsidRDefault="00A109A2" w:rsidP="00A109A2">
      <w:pPr>
        <w:shd w:val="clear" w:color="auto" w:fill="FFFFFF"/>
        <w:spacing w:line="360" w:lineRule="auto"/>
        <w:ind w:left="284" w:firstLine="567"/>
        <w:jc w:val="both"/>
        <w:rPr>
          <w:color w:val="000000" w:themeColor="text1"/>
          <w:sz w:val="28"/>
          <w:szCs w:val="28"/>
          <w:lang w:val="uk-UA"/>
        </w:rPr>
      </w:pPr>
      <w:proofErr w:type="spellStart"/>
      <w:r>
        <w:rPr>
          <w:color w:val="000000" w:themeColor="text1"/>
          <w:sz w:val="28"/>
          <w:szCs w:val="28"/>
          <w:lang w:val="uk-UA"/>
        </w:rPr>
        <w:t>іпотерапія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 – терапія за допомогою верхової їзди;</w:t>
      </w:r>
    </w:p>
    <w:p w:rsidR="00A109A2" w:rsidRDefault="00A109A2" w:rsidP="00A109A2">
      <w:pPr>
        <w:shd w:val="clear" w:color="auto" w:fill="FFFFFF"/>
        <w:spacing w:line="360" w:lineRule="auto"/>
        <w:ind w:left="284" w:firstLine="567"/>
        <w:jc w:val="both"/>
        <w:rPr>
          <w:color w:val="222222"/>
          <w:sz w:val="28"/>
          <w:szCs w:val="28"/>
          <w:lang w:val="uk-UA"/>
        </w:rPr>
      </w:pPr>
      <w:proofErr w:type="spellStart"/>
      <w:r>
        <w:rPr>
          <w:color w:val="222222"/>
          <w:sz w:val="28"/>
          <w:szCs w:val="28"/>
          <w:lang w:val="uk-UA"/>
        </w:rPr>
        <w:t>каністерапія</w:t>
      </w:r>
      <w:proofErr w:type="spellEnd"/>
      <w:r>
        <w:rPr>
          <w:color w:val="222222"/>
          <w:sz w:val="28"/>
          <w:szCs w:val="28"/>
          <w:lang w:val="uk-UA"/>
        </w:rPr>
        <w:t xml:space="preserve"> – спеціальна методика психокорекції та психосоціальної підтримки, що базується на спілкуванні з собаками.;  </w:t>
      </w:r>
    </w:p>
    <w:p w:rsidR="00A109A2" w:rsidRDefault="00A109A2" w:rsidP="00A109A2">
      <w:pPr>
        <w:shd w:val="clear" w:color="auto" w:fill="FFFFFF"/>
        <w:spacing w:line="360" w:lineRule="auto"/>
        <w:ind w:left="284" w:firstLine="567"/>
        <w:jc w:val="both"/>
        <w:rPr>
          <w:color w:val="222222"/>
          <w:sz w:val="28"/>
          <w:szCs w:val="28"/>
          <w:lang w:val="uk-UA"/>
        </w:rPr>
      </w:pPr>
      <w:proofErr w:type="spellStart"/>
      <w:r>
        <w:rPr>
          <w:color w:val="222222"/>
          <w:sz w:val="28"/>
          <w:szCs w:val="28"/>
          <w:lang w:val="uk-UA"/>
        </w:rPr>
        <w:t>фелінотерапія</w:t>
      </w:r>
      <w:proofErr w:type="spellEnd"/>
      <w:r>
        <w:rPr>
          <w:color w:val="222222"/>
          <w:sz w:val="28"/>
          <w:szCs w:val="28"/>
          <w:lang w:val="uk-UA"/>
        </w:rPr>
        <w:t xml:space="preserve"> - профілактика і лікування за допомогою контактів з кішками;</w:t>
      </w:r>
    </w:p>
    <w:p w:rsidR="00A109A2" w:rsidRDefault="00A109A2" w:rsidP="00A109A2">
      <w:pPr>
        <w:shd w:val="clear" w:color="auto" w:fill="FFFFFF"/>
        <w:spacing w:line="360" w:lineRule="auto"/>
        <w:ind w:left="284" w:firstLine="567"/>
        <w:jc w:val="both"/>
        <w:rPr>
          <w:color w:val="222222"/>
          <w:sz w:val="28"/>
          <w:szCs w:val="28"/>
          <w:lang w:val="uk-UA"/>
        </w:rPr>
      </w:pPr>
      <w:r>
        <w:rPr>
          <w:color w:val="222222"/>
          <w:sz w:val="28"/>
          <w:szCs w:val="28"/>
          <w:lang w:val="uk-UA"/>
        </w:rPr>
        <w:t>спеціаліст в області фізичного або психічного здоров’я - це всі фахівці, що працюють в сфері охорони здоров’я та освіти, що мають підтвердження дипломом державного зразку;</w:t>
      </w:r>
    </w:p>
    <w:p w:rsidR="00A109A2" w:rsidRDefault="00A109A2" w:rsidP="00A109A2">
      <w:pPr>
        <w:shd w:val="clear" w:color="auto" w:fill="FFFFFF"/>
        <w:spacing w:line="360" w:lineRule="auto"/>
        <w:ind w:left="284" w:firstLine="567"/>
        <w:jc w:val="both"/>
        <w:rPr>
          <w:color w:val="222222"/>
          <w:sz w:val="28"/>
          <w:szCs w:val="28"/>
          <w:lang w:val="uk-UA"/>
        </w:rPr>
      </w:pPr>
      <w:r>
        <w:rPr>
          <w:color w:val="222222"/>
          <w:sz w:val="28"/>
          <w:szCs w:val="28"/>
          <w:lang w:val="uk-UA"/>
        </w:rPr>
        <w:t>кінолог-</w:t>
      </w:r>
      <w:proofErr w:type="spellStart"/>
      <w:r>
        <w:rPr>
          <w:color w:val="222222"/>
          <w:sz w:val="28"/>
          <w:szCs w:val="28"/>
          <w:lang w:val="uk-UA"/>
        </w:rPr>
        <w:t>каністерапевт</w:t>
      </w:r>
      <w:proofErr w:type="spellEnd"/>
      <w:r>
        <w:rPr>
          <w:color w:val="222222"/>
          <w:sz w:val="28"/>
          <w:szCs w:val="28"/>
          <w:lang w:val="uk-UA"/>
        </w:rPr>
        <w:t xml:space="preserve"> – це фахівець з дипломом державного зразка, що підтверджує його кінологічний рівень знань;</w:t>
      </w:r>
    </w:p>
    <w:p w:rsidR="00A109A2" w:rsidRDefault="00A109A2" w:rsidP="00A109A2">
      <w:pPr>
        <w:shd w:val="clear" w:color="auto" w:fill="FFFFFF"/>
        <w:spacing w:line="360" w:lineRule="auto"/>
        <w:ind w:left="284" w:firstLine="567"/>
        <w:jc w:val="both"/>
        <w:rPr>
          <w:color w:val="222222"/>
          <w:sz w:val="28"/>
          <w:szCs w:val="28"/>
          <w:lang w:val="uk-UA"/>
        </w:rPr>
      </w:pPr>
      <w:r>
        <w:rPr>
          <w:color w:val="222222"/>
          <w:sz w:val="28"/>
          <w:szCs w:val="28"/>
          <w:lang w:val="uk-UA"/>
        </w:rPr>
        <w:t>собака-терапевт – собака, яка пройшла відбір, тестування та навчання по спеціальному курсу та має дійсний сертифікат, що це засвідчує.</w:t>
      </w:r>
    </w:p>
    <w:p w:rsidR="00A109A2" w:rsidRDefault="00A109A2" w:rsidP="00A109A2">
      <w:pPr>
        <w:shd w:val="clear" w:color="auto" w:fill="FFFFFF"/>
        <w:spacing w:line="360" w:lineRule="auto"/>
        <w:ind w:left="284" w:firstLine="567"/>
        <w:jc w:val="both"/>
        <w:rPr>
          <w:color w:val="222222"/>
          <w:sz w:val="28"/>
          <w:szCs w:val="28"/>
          <w:lang w:val="uk-UA"/>
        </w:rPr>
      </w:pPr>
      <w:proofErr w:type="spellStart"/>
      <w:r>
        <w:rPr>
          <w:color w:val="222222"/>
          <w:sz w:val="28"/>
          <w:szCs w:val="28"/>
          <w:lang w:val="uk-UA"/>
        </w:rPr>
        <w:t>іпотерапевт</w:t>
      </w:r>
      <w:proofErr w:type="spellEnd"/>
      <w:r>
        <w:rPr>
          <w:color w:val="222222"/>
          <w:sz w:val="28"/>
          <w:szCs w:val="28"/>
          <w:lang w:val="uk-UA"/>
        </w:rPr>
        <w:t xml:space="preserve"> – це фахівець з дипломом державного зразка, що підтверджує його рівень знань в області </w:t>
      </w:r>
      <w:proofErr w:type="spellStart"/>
      <w:r>
        <w:rPr>
          <w:color w:val="222222"/>
          <w:sz w:val="28"/>
          <w:szCs w:val="28"/>
          <w:lang w:val="uk-UA"/>
        </w:rPr>
        <w:t>іпотерапії</w:t>
      </w:r>
      <w:proofErr w:type="spellEnd"/>
      <w:r>
        <w:rPr>
          <w:color w:val="222222"/>
          <w:sz w:val="28"/>
          <w:szCs w:val="28"/>
          <w:lang w:val="uk-UA"/>
        </w:rPr>
        <w:t>.</w:t>
      </w:r>
    </w:p>
    <w:p w:rsidR="00A109A2" w:rsidRDefault="00A109A2" w:rsidP="00A109A2">
      <w:pPr>
        <w:shd w:val="clear" w:color="auto" w:fill="FFFFFF"/>
        <w:spacing w:line="360" w:lineRule="auto"/>
        <w:ind w:left="284" w:firstLine="567"/>
        <w:jc w:val="both"/>
        <w:rPr>
          <w:color w:val="222222"/>
          <w:sz w:val="28"/>
          <w:szCs w:val="28"/>
          <w:lang w:val="uk-UA"/>
        </w:rPr>
      </w:pPr>
      <w:r>
        <w:rPr>
          <w:color w:val="222222"/>
          <w:sz w:val="28"/>
          <w:szCs w:val="28"/>
          <w:lang w:val="uk-UA"/>
        </w:rPr>
        <w:t xml:space="preserve">інструктор-коняр – це фахівець який пройшов навчання та який пропрацював з задіяним в сеансі </w:t>
      </w:r>
      <w:proofErr w:type="spellStart"/>
      <w:r>
        <w:rPr>
          <w:color w:val="222222"/>
          <w:sz w:val="28"/>
          <w:szCs w:val="28"/>
          <w:lang w:val="uk-UA"/>
        </w:rPr>
        <w:t>іпотерапії</w:t>
      </w:r>
      <w:proofErr w:type="spellEnd"/>
      <w:r>
        <w:rPr>
          <w:color w:val="222222"/>
          <w:sz w:val="28"/>
          <w:szCs w:val="28"/>
          <w:lang w:val="uk-UA"/>
        </w:rPr>
        <w:t xml:space="preserve"> конем, не менше двох місяців.</w:t>
      </w:r>
    </w:p>
    <w:p w:rsidR="00A109A2" w:rsidRDefault="00A109A2" w:rsidP="00A109A2">
      <w:pPr>
        <w:shd w:val="clear" w:color="auto" w:fill="FFFFFF"/>
        <w:spacing w:line="360" w:lineRule="auto"/>
        <w:ind w:left="284" w:firstLine="567"/>
        <w:jc w:val="both"/>
        <w:rPr>
          <w:color w:val="222222"/>
          <w:sz w:val="28"/>
          <w:szCs w:val="28"/>
          <w:lang w:val="uk-UA"/>
        </w:rPr>
      </w:pPr>
    </w:p>
    <w:p w:rsidR="00A109A2" w:rsidRDefault="00A109A2" w:rsidP="00A109A2">
      <w:pPr>
        <w:spacing w:after="160" w:line="360" w:lineRule="auto"/>
        <w:ind w:left="284" w:firstLine="567"/>
        <w:jc w:val="both"/>
        <w:rPr>
          <w:b/>
          <w:sz w:val="28"/>
          <w:lang w:val="uk-UA" w:eastAsia="en-US"/>
        </w:rPr>
      </w:pPr>
      <w:r>
        <w:rPr>
          <w:b/>
          <w:sz w:val="28"/>
          <w:lang w:val="uk-UA" w:eastAsia="en-US"/>
        </w:rPr>
        <w:lastRenderedPageBreak/>
        <w:t xml:space="preserve">Стаття 3. Державне регулювання діяльності пов’язаної з </w:t>
      </w:r>
      <w:proofErr w:type="spellStart"/>
      <w:r>
        <w:rPr>
          <w:b/>
          <w:sz w:val="28"/>
          <w:lang w:val="uk-UA" w:eastAsia="en-US"/>
        </w:rPr>
        <w:t>зоотерапією</w:t>
      </w:r>
      <w:proofErr w:type="spellEnd"/>
    </w:p>
    <w:p w:rsidR="00A109A2" w:rsidRDefault="00A109A2" w:rsidP="00A109A2">
      <w:pPr>
        <w:spacing w:after="160" w:line="360" w:lineRule="auto"/>
        <w:ind w:left="284" w:firstLine="567"/>
        <w:jc w:val="both"/>
        <w:rPr>
          <w:sz w:val="28"/>
          <w:lang w:val="uk-UA" w:eastAsia="en-US"/>
        </w:rPr>
      </w:pPr>
      <w:r>
        <w:rPr>
          <w:sz w:val="28"/>
          <w:lang w:val="uk-UA" w:eastAsia="en-US"/>
        </w:rPr>
        <w:t>Регулювання відносин у</w:t>
      </w:r>
      <w:r>
        <w:rPr>
          <w:lang w:val="uk-UA"/>
        </w:rPr>
        <w:t xml:space="preserve"> </w:t>
      </w:r>
      <w:r>
        <w:rPr>
          <w:sz w:val="28"/>
          <w:lang w:val="uk-UA" w:eastAsia="en-US"/>
        </w:rPr>
        <w:t xml:space="preserve">діяльності пов’язаною з </w:t>
      </w:r>
      <w:proofErr w:type="spellStart"/>
      <w:r>
        <w:rPr>
          <w:sz w:val="28"/>
          <w:lang w:val="uk-UA" w:eastAsia="en-US"/>
        </w:rPr>
        <w:t>зоотерапією</w:t>
      </w:r>
      <w:proofErr w:type="spellEnd"/>
      <w:r>
        <w:rPr>
          <w:sz w:val="28"/>
          <w:lang w:val="uk-UA" w:eastAsia="en-US"/>
        </w:rPr>
        <w:t xml:space="preserve"> здійснюють Кабінет Міністрів України.</w:t>
      </w:r>
    </w:p>
    <w:p w:rsidR="00A109A2" w:rsidRDefault="00A109A2" w:rsidP="00A109A2">
      <w:pPr>
        <w:shd w:val="clear" w:color="auto" w:fill="FFFFFF"/>
        <w:spacing w:line="360" w:lineRule="auto"/>
        <w:ind w:left="284" w:firstLine="567"/>
        <w:jc w:val="both"/>
        <w:textAlignment w:val="baseline"/>
        <w:rPr>
          <w:bCs/>
          <w:sz w:val="28"/>
          <w:lang w:val="uk-UA" w:eastAsia="uk-UA"/>
        </w:rPr>
      </w:pPr>
      <w:r>
        <w:rPr>
          <w:sz w:val="28"/>
          <w:lang w:val="uk-UA" w:eastAsia="uk-UA"/>
        </w:rPr>
        <w:t xml:space="preserve">Уповноважені органи створені відповідно до рішення Кабінету Міністрів України </w:t>
      </w:r>
      <w:r>
        <w:rPr>
          <w:bCs/>
          <w:sz w:val="28"/>
          <w:lang w:val="uk-UA" w:eastAsia="uk-UA"/>
        </w:rPr>
        <w:t xml:space="preserve">в межах цього Закону </w:t>
      </w:r>
      <w:proofErr w:type="spellStart"/>
      <w:r>
        <w:rPr>
          <w:bCs/>
          <w:sz w:val="28"/>
          <w:lang w:val="uk-UA" w:eastAsia="uk-UA"/>
        </w:rPr>
        <w:t>здійснють</w:t>
      </w:r>
      <w:proofErr w:type="spellEnd"/>
      <w:r>
        <w:rPr>
          <w:bCs/>
          <w:sz w:val="28"/>
          <w:lang w:val="uk-UA" w:eastAsia="uk-UA"/>
        </w:rPr>
        <w:t xml:space="preserve"> наступну регуляторну діяльність:</w:t>
      </w:r>
    </w:p>
    <w:p w:rsidR="00A109A2" w:rsidRDefault="00A109A2" w:rsidP="00A109A2">
      <w:pPr>
        <w:numPr>
          <w:ilvl w:val="0"/>
          <w:numId w:val="2"/>
        </w:numPr>
        <w:shd w:val="clear" w:color="auto" w:fill="FFFFFF"/>
        <w:spacing w:line="360" w:lineRule="auto"/>
        <w:ind w:left="284" w:firstLine="567"/>
        <w:jc w:val="both"/>
        <w:textAlignment w:val="baseline"/>
        <w:rPr>
          <w:bCs/>
          <w:sz w:val="28"/>
          <w:lang w:val="uk-UA" w:eastAsia="uk-UA"/>
        </w:rPr>
      </w:pPr>
      <w:proofErr w:type="spellStart"/>
      <w:r>
        <w:rPr>
          <w:bCs/>
          <w:sz w:val="28"/>
          <w:lang w:val="uk-UA" w:eastAsia="uk-UA"/>
        </w:rPr>
        <w:t>встановлють</w:t>
      </w:r>
      <w:proofErr w:type="spellEnd"/>
      <w:r>
        <w:rPr>
          <w:bCs/>
          <w:sz w:val="28"/>
          <w:lang w:val="uk-UA" w:eastAsia="uk-UA"/>
        </w:rPr>
        <w:t xml:space="preserve"> загальні вимоги допуску до діяльності</w:t>
      </w:r>
      <w:r>
        <w:rPr>
          <w:sz w:val="28"/>
          <w:lang w:val="uk-UA" w:eastAsia="uk-UA"/>
        </w:rPr>
        <w:t xml:space="preserve"> </w:t>
      </w:r>
      <w:r>
        <w:rPr>
          <w:bCs/>
          <w:sz w:val="28"/>
          <w:lang w:val="uk-UA" w:eastAsia="uk-UA"/>
        </w:rPr>
        <w:t xml:space="preserve">пов’язаною з </w:t>
      </w:r>
      <w:proofErr w:type="spellStart"/>
      <w:r>
        <w:rPr>
          <w:bCs/>
          <w:sz w:val="28"/>
          <w:lang w:val="uk-UA" w:eastAsia="uk-UA"/>
        </w:rPr>
        <w:t>зоотерапією</w:t>
      </w:r>
      <w:proofErr w:type="spellEnd"/>
      <w:r>
        <w:rPr>
          <w:bCs/>
          <w:sz w:val="28"/>
          <w:lang w:val="uk-UA" w:eastAsia="uk-UA"/>
        </w:rPr>
        <w:t>;</w:t>
      </w:r>
    </w:p>
    <w:p w:rsidR="00A109A2" w:rsidRDefault="00A109A2" w:rsidP="00A109A2">
      <w:pPr>
        <w:numPr>
          <w:ilvl w:val="0"/>
          <w:numId w:val="2"/>
        </w:numPr>
        <w:shd w:val="clear" w:color="auto" w:fill="FFFFFF"/>
        <w:spacing w:line="360" w:lineRule="auto"/>
        <w:ind w:left="284" w:firstLine="567"/>
        <w:jc w:val="both"/>
        <w:textAlignment w:val="baseline"/>
        <w:rPr>
          <w:bCs/>
          <w:sz w:val="28"/>
          <w:lang w:val="uk-UA" w:eastAsia="uk-UA"/>
        </w:rPr>
      </w:pPr>
      <w:r>
        <w:rPr>
          <w:bCs/>
          <w:sz w:val="28"/>
          <w:lang w:val="uk-UA" w:eastAsia="uk-UA"/>
        </w:rPr>
        <w:t>надають уповноваженому Міністерству у сфері освіти та органу професійного самоврядування пропозиції та зауваження щодо розробки та затвердження профільних навчальних програм;</w:t>
      </w:r>
    </w:p>
    <w:p w:rsidR="00A109A2" w:rsidRDefault="00A109A2" w:rsidP="00A109A2">
      <w:pPr>
        <w:numPr>
          <w:ilvl w:val="0"/>
          <w:numId w:val="2"/>
        </w:numPr>
        <w:shd w:val="clear" w:color="auto" w:fill="FFFFFF"/>
        <w:spacing w:line="360" w:lineRule="auto"/>
        <w:ind w:left="284" w:firstLine="567"/>
        <w:jc w:val="both"/>
        <w:textAlignment w:val="baseline"/>
        <w:rPr>
          <w:bCs/>
          <w:sz w:val="28"/>
          <w:lang w:val="uk-UA" w:eastAsia="uk-UA"/>
        </w:rPr>
      </w:pPr>
      <w:r>
        <w:rPr>
          <w:bCs/>
          <w:sz w:val="28"/>
          <w:lang w:val="uk-UA" w:eastAsia="uk-UA"/>
        </w:rPr>
        <w:t>здійснюють нагляд за дотриманням законодавства в сфері  діяльності</w:t>
      </w:r>
      <w:r>
        <w:rPr>
          <w:sz w:val="28"/>
          <w:lang w:val="uk-UA" w:eastAsia="uk-UA"/>
        </w:rPr>
        <w:t xml:space="preserve"> </w:t>
      </w:r>
      <w:r>
        <w:rPr>
          <w:bCs/>
          <w:sz w:val="28"/>
          <w:lang w:val="uk-UA" w:eastAsia="uk-UA"/>
        </w:rPr>
        <w:t xml:space="preserve">пов’язаною з </w:t>
      </w:r>
      <w:proofErr w:type="spellStart"/>
      <w:r>
        <w:rPr>
          <w:bCs/>
          <w:sz w:val="28"/>
          <w:lang w:val="uk-UA" w:eastAsia="uk-UA"/>
        </w:rPr>
        <w:t>зоотерапією</w:t>
      </w:r>
      <w:proofErr w:type="spellEnd"/>
      <w:r>
        <w:rPr>
          <w:bCs/>
          <w:sz w:val="28"/>
          <w:lang w:val="uk-UA" w:eastAsia="uk-UA"/>
        </w:rPr>
        <w:t>;</w:t>
      </w:r>
    </w:p>
    <w:p w:rsidR="00A109A2" w:rsidRDefault="00A109A2" w:rsidP="00A109A2">
      <w:pPr>
        <w:shd w:val="clear" w:color="auto" w:fill="FFFFFF"/>
        <w:spacing w:after="160" w:line="360" w:lineRule="auto"/>
        <w:ind w:left="284" w:firstLine="567"/>
        <w:jc w:val="both"/>
        <w:textAlignment w:val="baseline"/>
        <w:rPr>
          <w:bCs/>
          <w:color w:val="000000" w:themeColor="text1"/>
          <w:sz w:val="28"/>
          <w:lang w:val="uk-UA" w:eastAsia="uk-UA"/>
        </w:rPr>
      </w:pPr>
      <w:r>
        <w:rPr>
          <w:bCs/>
          <w:sz w:val="28"/>
          <w:lang w:val="uk-UA" w:eastAsia="uk-UA"/>
        </w:rPr>
        <w:t xml:space="preserve">Методики допоміжних технологій у діяльності пов’язаною з </w:t>
      </w:r>
      <w:proofErr w:type="spellStart"/>
      <w:r>
        <w:rPr>
          <w:bCs/>
          <w:sz w:val="28"/>
          <w:lang w:val="uk-UA" w:eastAsia="uk-UA"/>
        </w:rPr>
        <w:t>зоотерапією</w:t>
      </w:r>
      <w:proofErr w:type="spellEnd"/>
      <w:r>
        <w:rPr>
          <w:bCs/>
          <w:sz w:val="28"/>
          <w:lang w:val="uk-UA" w:eastAsia="uk-UA"/>
        </w:rPr>
        <w:t xml:space="preserve">, що застосовуються в Україні </w:t>
      </w:r>
      <w:r>
        <w:rPr>
          <w:bCs/>
          <w:color w:val="000000" w:themeColor="text1"/>
          <w:sz w:val="28"/>
          <w:lang w:val="uk-UA" w:eastAsia="uk-UA"/>
        </w:rPr>
        <w:t>визначаються уповноваженим органом у сфері охорони здоров’я.</w:t>
      </w:r>
    </w:p>
    <w:p w:rsidR="00A109A2" w:rsidRDefault="00A109A2" w:rsidP="00A109A2">
      <w:pPr>
        <w:spacing w:before="120" w:after="120" w:line="360" w:lineRule="auto"/>
        <w:ind w:left="284" w:firstLine="567"/>
        <w:jc w:val="both"/>
        <w:rPr>
          <w:b/>
          <w:sz w:val="28"/>
          <w:szCs w:val="28"/>
          <w:lang w:val="uk-UA"/>
        </w:rPr>
      </w:pPr>
    </w:p>
    <w:p w:rsidR="00A109A2" w:rsidRDefault="00A109A2" w:rsidP="00A109A2">
      <w:pPr>
        <w:spacing w:before="120" w:after="120" w:line="360" w:lineRule="auto"/>
        <w:ind w:left="284"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Стаття 4. Особи, щодо яких застосовуються </w:t>
      </w:r>
      <w:proofErr w:type="spellStart"/>
      <w:r>
        <w:rPr>
          <w:b/>
          <w:sz w:val="28"/>
          <w:szCs w:val="28"/>
          <w:lang w:val="uk-UA"/>
        </w:rPr>
        <w:t>зоотерапія</w:t>
      </w:r>
      <w:proofErr w:type="spellEnd"/>
    </w:p>
    <w:p w:rsidR="00A109A2" w:rsidRDefault="00A109A2" w:rsidP="00A109A2">
      <w:pPr>
        <w:spacing w:before="120" w:after="120" w:line="360" w:lineRule="auto"/>
        <w:ind w:left="284" w:firstLine="567"/>
        <w:jc w:val="both"/>
        <w:rPr>
          <w:color w:val="000000" w:themeColor="text1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Застосування </w:t>
      </w:r>
      <w:proofErr w:type="spellStart"/>
      <w:r>
        <w:rPr>
          <w:sz w:val="28"/>
          <w:szCs w:val="28"/>
          <w:lang w:val="uk-UA"/>
        </w:rPr>
        <w:t>зоотерапії</w:t>
      </w:r>
      <w:proofErr w:type="spellEnd"/>
      <w:r>
        <w:rPr>
          <w:sz w:val="28"/>
          <w:szCs w:val="28"/>
          <w:lang w:val="uk-UA"/>
        </w:rPr>
        <w:t xml:space="preserve"> дозволяється по відношенню до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>осіб з інвалідністю, дітей з особливими потребами та осіб з обмеженими можливостями.</w:t>
      </w:r>
    </w:p>
    <w:p w:rsidR="00A109A2" w:rsidRDefault="00A109A2" w:rsidP="00A109A2">
      <w:pPr>
        <w:spacing w:before="120" w:after="120" w:line="360" w:lineRule="auto"/>
        <w:ind w:left="284" w:firstLine="567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Застосування </w:t>
      </w:r>
      <w:proofErr w:type="spellStart"/>
      <w:r>
        <w:rPr>
          <w:color w:val="000000" w:themeColor="text1"/>
          <w:sz w:val="28"/>
          <w:szCs w:val="28"/>
          <w:lang w:val="uk-UA"/>
        </w:rPr>
        <w:t>зоотерапії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 для інших категорій осіб визначається нормативними актами.</w:t>
      </w:r>
    </w:p>
    <w:p w:rsidR="00A109A2" w:rsidRDefault="00A109A2" w:rsidP="00A109A2">
      <w:pPr>
        <w:spacing w:line="360" w:lineRule="auto"/>
        <w:ind w:left="284" w:firstLine="567"/>
        <w:jc w:val="both"/>
        <w:rPr>
          <w:b/>
          <w:color w:val="000000"/>
          <w:sz w:val="28"/>
          <w:szCs w:val="28"/>
          <w:lang w:val="uk-UA"/>
        </w:rPr>
      </w:pPr>
    </w:p>
    <w:p w:rsidR="00A109A2" w:rsidRDefault="00A109A2" w:rsidP="00A109A2">
      <w:pPr>
        <w:spacing w:line="360" w:lineRule="auto"/>
        <w:ind w:left="284" w:firstLine="567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Стаття 5. Сфера дії Закону</w:t>
      </w:r>
    </w:p>
    <w:p w:rsidR="00A109A2" w:rsidRDefault="00A109A2" w:rsidP="00A109A2">
      <w:pPr>
        <w:spacing w:line="360" w:lineRule="auto"/>
        <w:ind w:left="284"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Дія Закону поширюється на громадян України, іноземців та осіб без громадянства, а також на юридичних осіб, фізичних осіб, органи державної влади та місцевого самоврядування, заклади охорони здоров’я та інші підприємства, установи, організації, діяльність яких може застосувати методики із застосуванням </w:t>
      </w:r>
      <w:proofErr w:type="spellStart"/>
      <w:r>
        <w:rPr>
          <w:color w:val="000000"/>
          <w:sz w:val="28"/>
          <w:szCs w:val="28"/>
          <w:lang w:val="uk-UA"/>
        </w:rPr>
        <w:t>зоотерапії</w:t>
      </w:r>
      <w:proofErr w:type="spellEnd"/>
      <w:r>
        <w:rPr>
          <w:color w:val="000000"/>
          <w:sz w:val="28"/>
          <w:szCs w:val="28"/>
          <w:lang w:val="uk-UA"/>
        </w:rPr>
        <w:t>.</w:t>
      </w:r>
    </w:p>
    <w:p w:rsidR="00A109A2" w:rsidRDefault="00A109A2" w:rsidP="00A109A2">
      <w:pPr>
        <w:spacing w:line="360" w:lineRule="auto"/>
        <w:ind w:left="284" w:firstLine="567"/>
        <w:jc w:val="both"/>
        <w:rPr>
          <w:b/>
          <w:color w:val="000000"/>
          <w:sz w:val="28"/>
          <w:szCs w:val="28"/>
          <w:lang w:val="uk-UA"/>
        </w:rPr>
      </w:pPr>
    </w:p>
    <w:p w:rsidR="00A109A2" w:rsidRDefault="00A109A2" w:rsidP="00A109A2">
      <w:pPr>
        <w:spacing w:line="360" w:lineRule="auto"/>
        <w:ind w:left="284" w:firstLine="567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Стаття 6.</w:t>
      </w:r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b/>
          <w:color w:val="000000"/>
          <w:sz w:val="28"/>
          <w:szCs w:val="28"/>
          <w:lang w:val="uk-UA"/>
        </w:rPr>
        <w:t>Зоотерапія</w:t>
      </w:r>
      <w:proofErr w:type="spellEnd"/>
    </w:p>
    <w:p w:rsidR="00A109A2" w:rsidRDefault="00A109A2" w:rsidP="00A109A2">
      <w:pPr>
        <w:spacing w:line="360" w:lineRule="auto"/>
        <w:ind w:left="284"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Розвиток, навчання та реабілітація за допомогою тварин (собак, коней, кроликів, кішок та ін.)</w:t>
      </w:r>
    </w:p>
    <w:p w:rsidR="00A109A2" w:rsidRDefault="00A109A2" w:rsidP="00A109A2">
      <w:pPr>
        <w:spacing w:line="360" w:lineRule="auto"/>
        <w:ind w:left="284"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До </w:t>
      </w:r>
      <w:proofErr w:type="spellStart"/>
      <w:r>
        <w:rPr>
          <w:color w:val="000000"/>
          <w:sz w:val="28"/>
          <w:szCs w:val="28"/>
          <w:lang w:val="uk-UA"/>
        </w:rPr>
        <w:t>зоотерапії</w:t>
      </w:r>
      <w:proofErr w:type="spellEnd"/>
      <w:r>
        <w:rPr>
          <w:color w:val="000000"/>
          <w:sz w:val="28"/>
          <w:szCs w:val="28"/>
          <w:lang w:val="uk-UA"/>
        </w:rPr>
        <w:t xml:space="preserve"> допускаються тварини які отримали сертифікацію та пройшли навчання відповідно до цього Закону та інших нормативно-правових актів.</w:t>
      </w:r>
    </w:p>
    <w:p w:rsidR="00A109A2" w:rsidRDefault="00A109A2" w:rsidP="00A109A2">
      <w:pPr>
        <w:spacing w:line="360" w:lineRule="auto"/>
        <w:ind w:left="284"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Тварини які застосовуються у </w:t>
      </w:r>
      <w:proofErr w:type="spellStart"/>
      <w:r>
        <w:rPr>
          <w:color w:val="000000"/>
          <w:sz w:val="28"/>
          <w:szCs w:val="28"/>
          <w:lang w:val="uk-UA"/>
        </w:rPr>
        <w:t>зоотерапії</w:t>
      </w:r>
      <w:proofErr w:type="spellEnd"/>
      <w:r>
        <w:rPr>
          <w:color w:val="000000"/>
          <w:sz w:val="28"/>
          <w:szCs w:val="28"/>
          <w:lang w:val="uk-UA"/>
        </w:rPr>
        <w:t xml:space="preserve"> можуть мати опікунів.</w:t>
      </w:r>
    </w:p>
    <w:p w:rsidR="00A109A2" w:rsidRDefault="00A109A2" w:rsidP="00A109A2">
      <w:pPr>
        <w:spacing w:line="360" w:lineRule="auto"/>
        <w:ind w:left="284"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Порядок проведення терапії, допуску тварин до </w:t>
      </w:r>
      <w:proofErr w:type="spellStart"/>
      <w:r>
        <w:rPr>
          <w:color w:val="000000"/>
          <w:sz w:val="28"/>
          <w:szCs w:val="28"/>
          <w:lang w:val="uk-UA"/>
        </w:rPr>
        <w:t>зоотерапії</w:t>
      </w:r>
      <w:proofErr w:type="spellEnd"/>
      <w:r>
        <w:rPr>
          <w:color w:val="000000"/>
          <w:sz w:val="28"/>
          <w:szCs w:val="28"/>
          <w:lang w:val="uk-UA"/>
        </w:rPr>
        <w:t xml:space="preserve"> та опікунство на тваринами затверджується Кабінетом Міністрів України.</w:t>
      </w:r>
    </w:p>
    <w:p w:rsidR="00A109A2" w:rsidRDefault="00A109A2" w:rsidP="00A109A2">
      <w:pPr>
        <w:spacing w:line="360" w:lineRule="auto"/>
        <w:ind w:left="284" w:firstLine="567"/>
        <w:jc w:val="both"/>
        <w:rPr>
          <w:b/>
          <w:sz w:val="28"/>
          <w:szCs w:val="28"/>
          <w:lang w:val="uk-UA"/>
        </w:rPr>
      </w:pPr>
    </w:p>
    <w:p w:rsidR="00A109A2" w:rsidRDefault="00A109A2" w:rsidP="00A109A2">
      <w:pPr>
        <w:spacing w:line="360" w:lineRule="auto"/>
        <w:ind w:left="284"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Стаття 7. Види </w:t>
      </w:r>
      <w:proofErr w:type="spellStart"/>
      <w:r>
        <w:rPr>
          <w:b/>
          <w:sz w:val="28"/>
          <w:szCs w:val="28"/>
          <w:lang w:val="uk-UA"/>
        </w:rPr>
        <w:t>зоотерапії</w:t>
      </w:r>
      <w:proofErr w:type="spellEnd"/>
    </w:p>
    <w:p w:rsidR="00A109A2" w:rsidRDefault="00A109A2" w:rsidP="00A109A2">
      <w:pPr>
        <w:shd w:val="clear" w:color="auto" w:fill="FFFFFF"/>
        <w:spacing w:line="360" w:lineRule="auto"/>
        <w:ind w:left="284" w:firstLine="567"/>
        <w:jc w:val="both"/>
        <w:rPr>
          <w:color w:val="222222"/>
          <w:sz w:val="28"/>
          <w:szCs w:val="28"/>
          <w:lang w:val="uk-UA"/>
        </w:rPr>
      </w:pPr>
      <w:proofErr w:type="spellStart"/>
      <w:r>
        <w:rPr>
          <w:color w:val="222222"/>
          <w:sz w:val="28"/>
          <w:szCs w:val="28"/>
          <w:lang w:val="uk-UA"/>
        </w:rPr>
        <w:t>Іпотерапія</w:t>
      </w:r>
      <w:proofErr w:type="spellEnd"/>
      <w:r>
        <w:rPr>
          <w:color w:val="222222"/>
          <w:sz w:val="28"/>
          <w:szCs w:val="28"/>
          <w:lang w:val="uk-UA"/>
        </w:rPr>
        <w:t xml:space="preserve"> , </w:t>
      </w:r>
      <w:proofErr w:type="spellStart"/>
      <w:r>
        <w:rPr>
          <w:color w:val="222222"/>
          <w:sz w:val="28"/>
          <w:szCs w:val="28"/>
          <w:lang w:val="uk-UA"/>
        </w:rPr>
        <w:t>каністерапія</w:t>
      </w:r>
      <w:proofErr w:type="spellEnd"/>
      <w:r>
        <w:rPr>
          <w:color w:val="222222"/>
          <w:sz w:val="28"/>
          <w:szCs w:val="28"/>
          <w:lang w:val="uk-UA"/>
        </w:rPr>
        <w:t xml:space="preserve">, </w:t>
      </w:r>
      <w:proofErr w:type="spellStart"/>
      <w:r>
        <w:rPr>
          <w:color w:val="222222"/>
          <w:sz w:val="28"/>
          <w:szCs w:val="28"/>
          <w:lang w:val="uk-UA"/>
        </w:rPr>
        <w:t>фелінотерапія</w:t>
      </w:r>
      <w:proofErr w:type="spellEnd"/>
      <w:r>
        <w:rPr>
          <w:color w:val="222222"/>
          <w:sz w:val="28"/>
          <w:szCs w:val="28"/>
          <w:lang w:val="uk-UA"/>
        </w:rPr>
        <w:t xml:space="preserve">  та інші.</w:t>
      </w:r>
    </w:p>
    <w:p w:rsidR="00A109A2" w:rsidRDefault="00A109A2" w:rsidP="00A109A2">
      <w:pPr>
        <w:shd w:val="clear" w:color="auto" w:fill="FFFFFF"/>
        <w:spacing w:line="360" w:lineRule="auto"/>
        <w:ind w:left="284" w:firstLine="567"/>
        <w:jc w:val="both"/>
        <w:rPr>
          <w:color w:val="222222"/>
          <w:sz w:val="28"/>
          <w:szCs w:val="28"/>
          <w:lang w:val="uk-UA"/>
        </w:rPr>
      </w:pPr>
    </w:p>
    <w:p w:rsidR="00A109A2" w:rsidRDefault="00A109A2" w:rsidP="00A109A2">
      <w:pPr>
        <w:spacing w:line="360" w:lineRule="auto"/>
        <w:ind w:left="284" w:firstLine="567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Стаття 8. </w:t>
      </w:r>
      <w:proofErr w:type="spellStart"/>
      <w:r>
        <w:rPr>
          <w:b/>
          <w:color w:val="000000"/>
          <w:sz w:val="28"/>
          <w:szCs w:val="28"/>
          <w:lang w:val="uk-UA"/>
        </w:rPr>
        <w:t>Іпотерапія</w:t>
      </w:r>
      <w:proofErr w:type="spellEnd"/>
      <w:r>
        <w:rPr>
          <w:b/>
          <w:color w:val="000000"/>
          <w:sz w:val="28"/>
          <w:szCs w:val="28"/>
          <w:lang w:val="uk-UA"/>
        </w:rPr>
        <w:t xml:space="preserve"> </w:t>
      </w:r>
    </w:p>
    <w:p w:rsidR="00A109A2" w:rsidRDefault="00A109A2" w:rsidP="00A109A2">
      <w:pPr>
        <w:spacing w:line="360" w:lineRule="auto"/>
        <w:ind w:left="284" w:firstLine="567"/>
        <w:jc w:val="both"/>
        <w:rPr>
          <w:b/>
          <w:color w:val="000000" w:themeColor="text1"/>
          <w:sz w:val="28"/>
          <w:szCs w:val="28"/>
          <w:lang w:val="uk-UA"/>
        </w:rPr>
      </w:pPr>
      <w:r>
        <w:rPr>
          <w:color w:val="FF0000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Засіб реабілітації впливу на хворих соматичними, психічними захворюваннями, </w:t>
      </w:r>
      <w:proofErr w:type="spellStart"/>
      <w:r>
        <w:rPr>
          <w:color w:val="000000" w:themeColor="text1"/>
          <w:sz w:val="28"/>
          <w:szCs w:val="28"/>
          <w:shd w:val="clear" w:color="auto" w:fill="FFFFFF"/>
          <w:lang w:val="uk-UA"/>
        </w:rPr>
        <w:t>реконвалесцентів</w:t>
      </w:r>
      <w:proofErr w:type="spellEnd"/>
      <w:r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після травм.</w:t>
      </w:r>
    </w:p>
    <w:p w:rsidR="00A109A2" w:rsidRDefault="00A109A2" w:rsidP="00A109A2">
      <w:pPr>
        <w:spacing w:line="360" w:lineRule="auto"/>
        <w:ind w:left="284" w:firstLine="567"/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Взаємодія людини зі спеціально навченим конем, адаптованим до можливостей хворого в опануванні верхової їзди проводиться під наглядом </w:t>
      </w:r>
      <w:proofErr w:type="spellStart"/>
      <w:r>
        <w:rPr>
          <w:color w:val="000000" w:themeColor="text1"/>
          <w:sz w:val="28"/>
          <w:szCs w:val="28"/>
          <w:shd w:val="clear" w:color="auto" w:fill="FFFFFF"/>
          <w:lang w:val="uk-UA"/>
        </w:rPr>
        <w:t>іпотерапевта</w:t>
      </w:r>
      <w:proofErr w:type="spellEnd"/>
      <w:r>
        <w:rPr>
          <w:color w:val="000000" w:themeColor="text1"/>
          <w:sz w:val="28"/>
          <w:szCs w:val="28"/>
          <w:shd w:val="clear" w:color="auto" w:fill="FFFFFF"/>
          <w:lang w:val="uk-UA"/>
        </w:rPr>
        <w:t>,</w:t>
      </w:r>
      <w:r>
        <w:rPr>
          <w:color w:val="000000" w:themeColor="text1"/>
          <w:sz w:val="28"/>
          <w:szCs w:val="28"/>
          <w:lang w:val="uk-UA"/>
        </w:rPr>
        <w:t xml:space="preserve"> або спеціаліста відповідного напрямку та інструктора-коняра.</w:t>
      </w:r>
    </w:p>
    <w:p w:rsidR="00A109A2" w:rsidRDefault="00A109A2" w:rsidP="00A109A2">
      <w:pPr>
        <w:spacing w:line="360" w:lineRule="auto"/>
        <w:ind w:left="284" w:firstLine="567"/>
        <w:jc w:val="both"/>
        <w:rPr>
          <w:color w:val="FF0000"/>
          <w:sz w:val="28"/>
          <w:szCs w:val="28"/>
          <w:shd w:val="clear" w:color="auto" w:fill="FFFFFF"/>
          <w:lang w:val="uk-UA"/>
        </w:rPr>
      </w:pPr>
    </w:p>
    <w:p w:rsidR="00A109A2" w:rsidRDefault="00A109A2" w:rsidP="00A109A2">
      <w:pPr>
        <w:spacing w:line="360" w:lineRule="auto"/>
        <w:ind w:left="284" w:firstLine="567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Стаття 9. </w:t>
      </w:r>
      <w:proofErr w:type="spellStart"/>
      <w:r>
        <w:rPr>
          <w:b/>
          <w:color w:val="000000"/>
          <w:sz w:val="28"/>
          <w:szCs w:val="28"/>
          <w:lang w:val="uk-UA"/>
        </w:rPr>
        <w:t>Каністерапія</w:t>
      </w:r>
      <w:proofErr w:type="spellEnd"/>
      <w:r>
        <w:rPr>
          <w:b/>
          <w:color w:val="000000"/>
          <w:sz w:val="28"/>
          <w:szCs w:val="28"/>
          <w:lang w:val="uk-UA"/>
        </w:rPr>
        <w:t xml:space="preserve">. </w:t>
      </w:r>
    </w:p>
    <w:p w:rsidR="00A109A2" w:rsidRDefault="00A109A2" w:rsidP="00A109A2">
      <w:pPr>
        <w:spacing w:line="360" w:lineRule="auto"/>
        <w:ind w:left="284" w:firstLine="567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Терапія за допомогою спеціально відібраних та навчених собак для </w:t>
      </w:r>
      <w:r>
        <w:rPr>
          <w:color w:val="000000" w:themeColor="text1"/>
          <w:sz w:val="28"/>
          <w:szCs w:val="28"/>
          <w:lang w:val="uk-UA"/>
        </w:rPr>
        <w:t>формування або відновлення фізичного чи психічного здоров'я людей.</w:t>
      </w:r>
    </w:p>
    <w:p w:rsidR="00A109A2" w:rsidRDefault="00A109A2" w:rsidP="00A109A2">
      <w:pPr>
        <w:spacing w:line="360" w:lineRule="auto"/>
        <w:ind w:left="284" w:firstLine="567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У процесі роботи </w:t>
      </w:r>
      <w:proofErr w:type="spellStart"/>
      <w:r>
        <w:rPr>
          <w:color w:val="000000" w:themeColor="text1"/>
          <w:sz w:val="28"/>
          <w:szCs w:val="28"/>
          <w:lang w:val="uk-UA"/>
        </w:rPr>
        <w:t>каністерапії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 є три нерозривно пов’язані між собою </w:t>
      </w:r>
      <w:proofErr w:type="spellStart"/>
      <w:r>
        <w:rPr>
          <w:color w:val="000000" w:themeColor="text1"/>
          <w:sz w:val="28"/>
          <w:szCs w:val="28"/>
          <w:lang w:val="uk-UA"/>
        </w:rPr>
        <w:t>складовінаправленості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 сеансів </w:t>
      </w:r>
      <w:proofErr w:type="spellStart"/>
      <w:r>
        <w:rPr>
          <w:color w:val="000000" w:themeColor="text1"/>
          <w:sz w:val="28"/>
          <w:szCs w:val="28"/>
          <w:lang w:val="uk-UA"/>
        </w:rPr>
        <w:t>каністерапії</w:t>
      </w:r>
      <w:proofErr w:type="spellEnd"/>
      <w:r>
        <w:rPr>
          <w:color w:val="000000" w:themeColor="text1"/>
          <w:sz w:val="28"/>
          <w:szCs w:val="28"/>
          <w:lang w:val="uk-UA"/>
        </w:rPr>
        <w:t>;</w:t>
      </w:r>
    </w:p>
    <w:p w:rsidR="00A109A2" w:rsidRDefault="00A109A2" w:rsidP="00A109A2">
      <w:pPr>
        <w:spacing w:line="360" w:lineRule="auto"/>
        <w:ind w:left="284" w:firstLine="567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- діяльність команди «спеціаліст в області фізичного або психічного здоров’я – кінолог-</w:t>
      </w:r>
      <w:proofErr w:type="spellStart"/>
      <w:r>
        <w:rPr>
          <w:color w:val="000000" w:themeColor="text1"/>
          <w:sz w:val="28"/>
          <w:szCs w:val="28"/>
          <w:lang w:val="uk-UA"/>
        </w:rPr>
        <w:t>каністерапевт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 – собака-терапевт», що направлена на цільову аудиторію, яка задіяна в сеансі </w:t>
      </w:r>
      <w:proofErr w:type="spellStart"/>
      <w:r>
        <w:rPr>
          <w:color w:val="000000" w:themeColor="text1"/>
          <w:sz w:val="28"/>
          <w:szCs w:val="28"/>
          <w:lang w:val="uk-UA"/>
        </w:rPr>
        <w:t>каністерапії</w:t>
      </w:r>
      <w:proofErr w:type="spellEnd"/>
      <w:r>
        <w:rPr>
          <w:color w:val="000000" w:themeColor="text1"/>
          <w:sz w:val="28"/>
          <w:szCs w:val="28"/>
          <w:lang w:val="uk-UA"/>
        </w:rPr>
        <w:t>;</w:t>
      </w:r>
    </w:p>
    <w:p w:rsidR="00A109A2" w:rsidRDefault="00A109A2" w:rsidP="00A109A2">
      <w:pPr>
        <w:spacing w:line="360" w:lineRule="auto"/>
        <w:ind w:left="284" w:firstLine="567"/>
        <w:jc w:val="both"/>
        <w:rPr>
          <w:color w:val="FF0000"/>
          <w:sz w:val="28"/>
          <w:szCs w:val="28"/>
          <w:lang w:val="uk-UA"/>
        </w:rPr>
      </w:pPr>
    </w:p>
    <w:p w:rsidR="00A109A2" w:rsidRDefault="00A109A2" w:rsidP="00A109A2">
      <w:pPr>
        <w:spacing w:line="360" w:lineRule="auto"/>
        <w:ind w:left="284" w:firstLine="567"/>
        <w:jc w:val="both"/>
        <w:rPr>
          <w:b/>
          <w:color w:val="000000" w:themeColor="text1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 xml:space="preserve"> </w:t>
      </w:r>
      <w:r>
        <w:rPr>
          <w:b/>
          <w:color w:val="000000" w:themeColor="text1"/>
          <w:sz w:val="28"/>
          <w:szCs w:val="28"/>
          <w:lang w:val="uk-UA"/>
        </w:rPr>
        <w:t xml:space="preserve">Стаття 10. Види та напрямки </w:t>
      </w:r>
      <w:proofErr w:type="spellStart"/>
      <w:r>
        <w:rPr>
          <w:b/>
          <w:color w:val="000000" w:themeColor="text1"/>
          <w:sz w:val="28"/>
          <w:szCs w:val="28"/>
          <w:lang w:val="uk-UA"/>
        </w:rPr>
        <w:t>каністерапії</w:t>
      </w:r>
      <w:proofErr w:type="spellEnd"/>
      <w:r>
        <w:rPr>
          <w:b/>
          <w:color w:val="000000" w:themeColor="text1"/>
          <w:sz w:val="28"/>
          <w:szCs w:val="28"/>
          <w:lang w:val="uk-UA"/>
        </w:rPr>
        <w:t>:</w:t>
      </w:r>
    </w:p>
    <w:p w:rsidR="00A109A2" w:rsidRDefault="00A109A2" w:rsidP="00A109A2">
      <w:pPr>
        <w:spacing w:line="360" w:lineRule="auto"/>
        <w:ind w:left="284" w:firstLine="567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lastRenderedPageBreak/>
        <w:t xml:space="preserve">  Є чотири основних види </w:t>
      </w:r>
      <w:proofErr w:type="spellStart"/>
      <w:r>
        <w:rPr>
          <w:color w:val="000000" w:themeColor="text1"/>
          <w:sz w:val="28"/>
          <w:szCs w:val="28"/>
          <w:lang w:val="uk-UA"/>
        </w:rPr>
        <w:t>каністерапії</w:t>
      </w:r>
      <w:proofErr w:type="spellEnd"/>
    </w:p>
    <w:p w:rsidR="00A109A2" w:rsidRDefault="00A109A2" w:rsidP="00A109A2">
      <w:pPr>
        <w:spacing w:line="360" w:lineRule="auto"/>
        <w:ind w:left="284" w:firstLine="567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>Собаки – візитери, які своєю присутністю чи/та діяльністю надають стимулу до психологічного чи фізичного розвитку особистості та підвищення рівнів соціалізації. </w:t>
      </w:r>
    </w:p>
    <w:p w:rsidR="00A109A2" w:rsidRDefault="00A109A2" w:rsidP="00A109A2">
      <w:pPr>
        <w:spacing w:line="360" w:lineRule="auto"/>
        <w:ind w:left="284" w:firstLine="567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Собаки візитери можуть мати різні кваліфікаційні категорії, відповідно яких </w:t>
      </w:r>
      <w:proofErr w:type="spellStart"/>
      <w:r>
        <w:rPr>
          <w:color w:val="000000" w:themeColor="text1"/>
          <w:sz w:val="28"/>
          <w:szCs w:val="28"/>
          <w:lang w:val="uk-UA"/>
        </w:rPr>
        <w:t>задіюються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 в спілкуванні та тренінгах як з  фізичним контактом з оточуючими, так і без нього.</w:t>
      </w:r>
    </w:p>
    <w:p w:rsidR="00A109A2" w:rsidRDefault="00A109A2" w:rsidP="00A109A2">
      <w:pPr>
        <w:spacing w:line="360" w:lineRule="auto"/>
        <w:ind w:left="284" w:firstLine="567"/>
        <w:jc w:val="both"/>
        <w:rPr>
          <w:color w:val="000000" w:themeColor="text1"/>
          <w:sz w:val="28"/>
          <w:szCs w:val="28"/>
          <w:lang w:val="uk-UA"/>
        </w:rPr>
      </w:pPr>
    </w:p>
    <w:p w:rsidR="00A109A2" w:rsidRDefault="00A109A2" w:rsidP="00A109A2">
      <w:pPr>
        <w:spacing w:line="360" w:lineRule="auto"/>
        <w:ind w:left="284" w:firstLine="567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>
        <w:rPr>
          <w:color w:val="000000" w:themeColor="text1"/>
          <w:sz w:val="28"/>
          <w:szCs w:val="28"/>
          <w:lang w:val="uk-UA"/>
        </w:rPr>
        <w:t>Абілітація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 – використання спеціально підготовлених собак в цільових навчальних програмах різних рівнів та напрямків.  </w:t>
      </w:r>
    </w:p>
    <w:p w:rsidR="00A109A2" w:rsidRDefault="00A109A2" w:rsidP="00A109A2">
      <w:pPr>
        <w:spacing w:line="360" w:lineRule="auto"/>
        <w:ind w:left="284" w:firstLine="567"/>
        <w:jc w:val="both"/>
        <w:rPr>
          <w:color w:val="000000" w:themeColor="text1"/>
          <w:sz w:val="28"/>
          <w:szCs w:val="28"/>
          <w:lang w:val="uk-UA"/>
        </w:rPr>
      </w:pPr>
    </w:p>
    <w:p w:rsidR="00A109A2" w:rsidRDefault="00A109A2" w:rsidP="00A109A2">
      <w:pPr>
        <w:spacing w:line="360" w:lineRule="auto"/>
        <w:ind w:left="284" w:firstLine="567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Реабілітація – використання спеціально підготовлених та навчених собак в реабілітаційній терапії по відновленню психічного чи фізичного здоров’я.</w:t>
      </w:r>
    </w:p>
    <w:p w:rsidR="00A109A2" w:rsidRDefault="00A109A2" w:rsidP="00A109A2">
      <w:pPr>
        <w:spacing w:line="360" w:lineRule="auto"/>
        <w:ind w:left="284" w:firstLine="567"/>
        <w:jc w:val="both"/>
        <w:rPr>
          <w:color w:val="000000" w:themeColor="text1"/>
          <w:sz w:val="28"/>
          <w:szCs w:val="28"/>
          <w:lang w:val="uk-UA"/>
        </w:rPr>
      </w:pPr>
    </w:p>
    <w:p w:rsidR="00A109A2" w:rsidRDefault="00A109A2" w:rsidP="00A109A2">
      <w:pPr>
        <w:spacing w:line="360" w:lineRule="auto"/>
        <w:ind w:left="284" w:firstLine="567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Собака-поводир – спеціально підготовлені та навчені собаки для допомоги незрячим чи </w:t>
      </w:r>
      <w:proofErr w:type="spellStart"/>
      <w:r>
        <w:rPr>
          <w:color w:val="000000" w:themeColor="text1"/>
          <w:sz w:val="28"/>
          <w:szCs w:val="28"/>
          <w:lang w:val="uk-UA"/>
        </w:rPr>
        <w:t>слабозорим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, глухим чи </w:t>
      </w:r>
      <w:proofErr w:type="spellStart"/>
      <w:r>
        <w:rPr>
          <w:color w:val="000000" w:themeColor="text1"/>
          <w:sz w:val="28"/>
          <w:szCs w:val="28"/>
          <w:lang w:val="uk-UA"/>
        </w:rPr>
        <w:t>поганочуючим</w:t>
      </w:r>
      <w:proofErr w:type="spellEnd"/>
      <w:r>
        <w:rPr>
          <w:color w:val="000000" w:themeColor="text1"/>
          <w:sz w:val="28"/>
          <w:szCs w:val="28"/>
          <w:lang w:val="uk-UA"/>
        </w:rPr>
        <w:t>, людям з обмеженими фізичними можливостями та людям з різними  хворобами, при яких собаки можуть попереджувати ускладнення чи полегшувати стани.</w:t>
      </w:r>
    </w:p>
    <w:p w:rsidR="00A109A2" w:rsidRDefault="00A109A2" w:rsidP="00A109A2">
      <w:pPr>
        <w:spacing w:line="360" w:lineRule="auto"/>
        <w:ind w:left="284" w:firstLine="567"/>
        <w:jc w:val="both"/>
        <w:rPr>
          <w:color w:val="FF0000"/>
          <w:sz w:val="28"/>
          <w:szCs w:val="28"/>
          <w:lang w:val="uk-UA"/>
        </w:rPr>
      </w:pPr>
    </w:p>
    <w:p w:rsidR="00A109A2" w:rsidRDefault="00A109A2" w:rsidP="00A109A2">
      <w:pPr>
        <w:spacing w:line="360" w:lineRule="auto"/>
        <w:ind w:left="284" w:firstLine="567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Стаття 11. </w:t>
      </w:r>
      <w:proofErr w:type="spellStart"/>
      <w:r>
        <w:rPr>
          <w:b/>
          <w:color w:val="000000"/>
          <w:sz w:val="28"/>
          <w:szCs w:val="28"/>
          <w:lang w:val="uk-UA"/>
        </w:rPr>
        <w:t>Фелінотрерапія</w:t>
      </w:r>
      <w:proofErr w:type="spellEnd"/>
      <w:r>
        <w:rPr>
          <w:b/>
          <w:color w:val="000000"/>
          <w:sz w:val="28"/>
          <w:szCs w:val="28"/>
          <w:lang w:val="uk-UA"/>
        </w:rPr>
        <w:t xml:space="preserve"> </w:t>
      </w:r>
    </w:p>
    <w:p w:rsidR="00A109A2" w:rsidRDefault="00A109A2" w:rsidP="00A109A2">
      <w:pPr>
        <w:spacing w:line="360" w:lineRule="auto"/>
        <w:ind w:left="284"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Профілактика та допомога в терапії різних захворювань з допомогою спілкування та контактів з кішками.</w:t>
      </w:r>
    </w:p>
    <w:p w:rsidR="00A109A2" w:rsidRDefault="00A109A2" w:rsidP="00A109A2">
      <w:pPr>
        <w:spacing w:line="360" w:lineRule="auto"/>
        <w:ind w:left="284" w:firstLine="567"/>
        <w:jc w:val="both"/>
        <w:rPr>
          <w:color w:val="000000"/>
          <w:sz w:val="28"/>
          <w:szCs w:val="28"/>
          <w:lang w:val="uk-UA"/>
        </w:rPr>
      </w:pPr>
    </w:p>
    <w:p w:rsidR="00A109A2" w:rsidRDefault="00A109A2" w:rsidP="00A109A2">
      <w:pPr>
        <w:spacing w:line="360" w:lineRule="auto"/>
        <w:ind w:left="284" w:firstLine="567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Стаття 12. Загальні правила утримання тварин призначених для </w:t>
      </w:r>
      <w:proofErr w:type="spellStart"/>
      <w:r>
        <w:rPr>
          <w:b/>
          <w:color w:val="000000"/>
          <w:sz w:val="28"/>
          <w:szCs w:val="28"/>
          <w:lang w:val="uk-UA"/>
        </w:rPr>
        <w:t>зоотерапії</w:t>
      </w:r>
      <w:proofErr w:type="spellEnd"/>
      <w:r>
        <w:rPr>
          <w:b/>
          <w:color w:val="000000"/>
          <w:sz w:val="28"/>
          <w:szCs w:val="28"/>
          <w:lang w:val="uk-UA"/>
        </w:rPr>
        <w:t>.</w:t>
      </w:r>
      <w:r>
        <w:rPr>
          <w:color w:val="FF0000"/>
          <w:sz w:val="28"/>
          <w:szCs w:val="28"/>
          <w:lang w:val="uk-UA"/>
        </w:rPr>
        <w:br/>
      </w:r>
      <w:r>
        <w:rPr>
          <w:color w:val="000000"/>
          <w:sz w:val="28"/>
          <w:szCs w:val="28"/>
          <w:lang w:val="uk-UA"/>
        </w:rPr>
        <w:t xml:space="preserve">     Умови утримання тварин повинні  відповідати  їх  біологічним, видовим та індивідуальним особливостям. </w:t>
      </w:r>
    </w:p>
    <w:p w:rsidR="00A109A2" w:rsidRDefault="00A109A2" w:rsidP="00A109A2">
      <w:pPr>
        <w:spacing w:line="360" w:lineRule="auto"/>
        <w:ind w:left="284"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Умови утримання та роботи з тваринами повинні  забезпечувати оптимальний фізичний та психологічний стан та задовольняти  їх  природні </w:t>
      </w:r>
      <w:r>
        <w:rPr>
          <w:color w:val="000000"/>
          <w:sz w:val="28"/>
          <w:szCs w:val="28"/>
          <w:lang w:val="uk-UA"/>
        </w:rPr>
        <w:lastRenderedPageBreak/>
        <w:t xml:space="preserve">потреби в їжі,  воді,  сні та відпочинку, фізичних навантаженнях, контактах із собі подібними, у природній активності та інші потреби. </w:t>
      </w:r>
    </w:p>
    <w:p w:rsidR="00A109A2" w:rsidRDefault="00A109A2" w:rsidP="00A109A2">
      <w:pPr>
        <w:spacing w:line="360" w:lineRule="auto"/>
        <w:ind w:left="284"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Кількість тварин, що утримуються,  обмежується  можливістю забезпечення їм умов утримання відповідно до вимог цього Закону та інших нормативно правових актів.</w:t>
      </w:r>
    </w:p>
    <w:p w:rsidR="00A109A2" w:rsidRDefault="00A109A2" w:rsidP="00A109A2">
      <w:pPr>
        <w:spacing w:line="360" w:lineRule="auto"/>
        <w:ind w:left="284"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Місце утримання тварин повинно бути оснащене таким чином, щоб забезпечити   необхідні  простір для розвитку та повноцінного життя,  </w:t>
      </w:r>
      <w:proofErr w:type="spellStart"/>
      <w:r>
        <w:rPr>
          <w:color w:val="000000"/>
          <w:sz w:val="28"/>
          <w:szCs w:val="28"/>
          <w:lang w:val="uk-UA"/>
        </w:rPr>
        <w:t>температурно-вологісний</w:t>
      </w:r>
      <w:proofErr w:type="spellEnd"/>
      <w:r>
        <w:rPr>
          <w:color w:val="000000"/>
          <w:sz w:val="28"/>
          <w:szCs w:val="28"/>
          <w:lang w:val="uk-UA"/>
        </w:rPr>
        <w:t xml:space="preserve"> режим, природне освітлення,  вентиляцію та можливість соціального контакту тварин.  </w:t>
      </w:r>
    </w:p>
    <w:p w:rsidR="00A109A2" w:rsidRDefault="00A109A2" w:rsidP="00A109A2">
      <w:pPr>
        <w:spacing w:line="360" w:lineRule="auto"/>
        <w:ind w:left="284" w:firstLine="567"/>
        <w:jc w:val="both"/>
        <w:rPr>
          <w:color w:val="000000"/>
          <w:sz w:val="28"/>
          <w:szCs w:val="28"/>
          <w:lang w:val="uk-UA"/>
        </w:rPr>
      </w:pPr>
    </w:p>
    <w:p w:rsidR="00A109A2" w:rsidRDefault="00A109A2" w:rsidP="00A109A2">
      <w:pPr>
        <w:spacing w:line="360" w:lineRule="auto"/>
        <w:ind w:left="284" w:firstLine="567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Стаття 13.</w:t>
      </w:r>
      <w:r>
        <w:rPr>
          <w:b/>
          <w:color w:val="000000"/>
          <w:sz w:val="28"/>
          <w:szCs w:val="28"/>
          <w:lang w:val="uk-UA"/>
        </w:rPr>
        <w:t xml:space="preserve"> Загальні правила поводження з тваринами призначених для </w:t>
      </w:r>
      <w:proofErr w:type="spellStart"/>
      <w:r>
        <w:rPr>
          <w:b/>
          <w:color w:val="000000"/>
          <w:sz w:val="28"/>
          <w:szCs w:val="28"/>
          <w:lang w:val="uk-UA"/>
        </w:rPr>
        <w:t>зоотерапії</w:t>
      </w:r>
      <w:bookmarkStart w:id="2" w:name="o144"/>
      <w:bookmarkEnd w:id="2"/>
      <w:proofErr w:type="spellEnd"/>
    </w:p>
    <w:p w:rsidR="00A109A2" w:rsidRDefault="00A109A2" w:rsidP="00A109A2">
      <w:pPr>
        <w:spacing w:line="360" w:lineRule="auto"/>
        <w:ind w:left="284"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При поводженні з тваринами не допускається: </w:t>
      </w:r>
    </w:p>
    <w:p w:rsidR="00A109A2" w:rsidRDefault="00A109A2" w:rsidP="00A109A2">
      <w:pPr>
        <w:spacing w:line="360" w:lineRule="auto"/>
        <w:ind w:left="284" w:firstLine="567"/>
        <w:jc w:val="both"/>
        <w:rPr>
          <w:color w:val="000000"/>
          <w:sz w:val="28"/>
          <w:szCs w:val="28"/>
          <w:lang w:val="uk-UA"/>
        </w:rPr>
      </w:pPr>
      <w:bookmarkStart w:id="3" w:name="o145"/>
      <w:bookmarkEnd w:id="3"/>
      <w:r>
        <w:rPr>
          <w:color w:val="000000"/>
          <w:sz w:val="28"/>
          <w:szCs w:val="28"/>
          <w:lang w:val="uk-UA"/>
        </w:rPr>
        <w:t xml:space="preserve">- використання оснащень, інвентарю, що фізично чи психологічно травмують тварин; </w:t>
      </w:r>
      <w:r>
        <w:rPr>
          <w:color w:val="000000"/>
          <w:sz w:val="28"/>
          <w:szCs w:val="28"/>
          <w:lang w:val="uk-UA"/>
        </w:rPr>
        <w:br/>
      </w:r>
      <w:bookmarkStart w:id="4" w:name="o146"/>
      <w:bookmarkEnd w:id="4"/>
      <w:r>
        <w:rPr>
          <w:color w:val="000000"/>
          <w:sz w:val="28"/>
          <w:szCs w:val="28"/>
          <w:lang w:val="uk-UA"/>
        </w:rPr>
        <w:t xml:space="preserve">- примушування тварин до виконання для них дій, що призводять до фізичних чи психологічних травмувань; </w:t>
      </w:r>
      <w:bookmarkStart w:id="5" w:name="o147"/>
      <w:bookmarkEnd w:id="5"/>
    </w:p>
    <w:p w:rsidR="00A109A2" w:rsidRDefault="00A109A2" w:rsidP="00A109A2">
      <w:pPr>
        <w:spacing w:line="360" w:lineRule="auto"/>
        <w:ind w:left="284"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- нанесення побоїв,  травм з метою примушування тварин до виконання будь-яких вимог; </w:t>
      </w:r>
      <w:bookmarkStart w:id="6" w:name="o148"/>
      <w:bookmarkEnd w:id="6"/>
    </w:p>
    <w:p w:rsidR="00A109A2" w:rsidRDefault="00A109A2" w:rsidP="00A109A2">
      <w:pPr>
        <w:spacing w:line="360" w:lineRule="auto"/>
        <w:ind w:left="284"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- використання тварин в умовах надмірних </w:t>
      </w:r>
      <w:proofErr w:type="spellStart"/>
      <w:r>
        <w:rPr>
          <w:color w:val="000000"/>
          <w:sz w:val="28"/>
          <w:szCs w:val="28"/>
          <w:lang w:val="uk-UA"/>
        </w:rPr>
        <w:t>психо</w:t>
      </w:r>
      <w:proofErr w:type="spellEnd"/>
      <w:r>
        <w:rPr>
          <w:color w:val="000000"/>
          <w:sz w:val="28"/>
          <w:szCs w:val="28"/>
          <w:lang w:val="uk-UA"/>
        </w:rPr>
        <w:t>-фізіологічних навантажень тощо, що призводить до їх безповоротного виснаження.</w:t>
      </w:r>
    </w:p>
    <w:p w:rsidR="00A109A2" w:rsidRDefault="00A109A2" w:rsidP="00A109A2">
      <w:pPr>
        <w:spacing w:line="360" w:lineRule="auto"/>
        <w:ind w:left="284" w:firstLine="567"/>
        <w:jc w:val="both"/>
        <w:rPr>
          <w:color w:val="000000"/>
          <w:sz w:val="28"/>
          <w:szCs w:val="28"/>
          <w:lang w:val="uk-UA"/>
        </w:rPr>
      </w:pPr>
      <w:bookmarkStart w:id="7" w:name="o149"/>
      <w:bookmarkStart w:id="8" w:name="o150"/>
      <w:bookmarkEnd w:id="7"/>
      <w:bookmarkEnd w:id="8"/>
      <w:r>
        <w:rPr>
          <w:color w:val="000000"/>
          <w:sz w:val="28"/>
          <w:szCs w:val="28"/>
          <w:lang w:val="uk-UA"/>
        </w:rPr>
        <w:t xml:space="preserve">Забороняється: </w:t>
      </w:r>
      <w:bookmarkStart w:id="9" w:name="o151"/>
      <w:bookmarkEnd w:id="9"/>
    </w:p>
    <w:p w:rsidR="00A109A2" w:rsidRDefault="00A109A2" w:rsidP="00A109A2">
      <w:pPr>
        <w:spacing w:line="360" w:lineRule="auto"/>
        <w:ind w:left="284"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- застосування до тварин фармакологічних та механічних засобів допінгу; </w:t>
      </w:r>
      <w:r>
        <w:rPr>
          <w:color w:val="000000"/>
          <w:sz w:val="28"/>
          <w:szCs w:val="28"/>
          <w:lang w:val="uk-UA"/>
        </w:rPr>
        <w:br/>
      </w:r>
      <w:bookmarkStart w:id="10" w:name="o156"/>
      <w:bookmarkEnd w:id="10"/>
      <w:r>
        <w:rPr>
          <w:color w:val="000000"/>
          <w:sz w:val="28"/>
          <w:szCs w:val="28"/>
          <w:lang w:val="uk-UA"/>
        </w:rPr>
        <w:t>- інші дії  чи  бездіяльність, що передбачені Законом України «</w:t>
      </w:r>
      <w:r>
        <w:rPr>
          <w:bCs/>
          <w:sz w:val="28"/>
          <w:szCs w:val="28"/>
          <w:lang w:val="uk-UA" w:eastAsia="uk-UA"/>
        </w:rPr>
        <w:t>Про захист тварин від жорстокого поводження».</w:t>
      </w:r>
    </w:p>
    <w:p w:rsidR="00A109A2" w:rsidRDefault="00A109A2" w:rsidP="00A109A2">
      <w:pPr>
        <w:pStyle w:val="HTML"/>
        <w:ind w:left="284" w:firstLine="567"/>
        <w:jc w:val="both"/>
        <w:rPr>
          <w:sz w:val="28"/>
          <w:szCs w:val="28"/>
          <w:lang w:val="uk-UA"/>
        </w:rPr>
      </w:pPr>
    </w:p>
    <w:p w:rsidR="00A109A2" w:rsidRDefault="00A109A2" w:rsidP="00A109A2">
      <w:pPr>
        <w:tabs>
          <w:tab w:val="left" w:pos="708"/>
        </w:tabs>
        <w:spacing w:line="360" w:lineRule="auto"/>
        <w:ind w:left="284"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Стаття 14. Допуск тварин до </w:t>
      </w:r>
      <w:proofErr w:type="spellStart"/>
      <w:r>
        <w:rPr>
          <w:b/>
          <w:sz w:val="28"/>
          <w:szCs w:val="28"/>
          <w:lang w:val="uk-UA"/>
        </w:rPr>
        <w:t>зоотерапії</w:t>
      </w:r>
      <w:proofErr w:type="spellEnd"/>
    </w:p>
    <w:p w:rsidR="00A109A2" w:rsidRDefault="00A109A2" w:rsidP="00A109A2">
      <w:pPr>
        <w:tabs>
          <w:tab w:val="left" w:pos="708"/>
        </w:tabs>
        <w:spacing w:line="360" w:lineRule="auto"/>
        <w:ind w:left="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Єдиним документом який надає право тварині здійснювати на території України діяльність є Сертифікат про право на здійснення заходів пов’язаних з </w:t>
      </w:r>
      <w:proofErr w:type="spellStart"/>
      <w:r>
        <w:rPr>
          <w:sz w:val="28"/>
          <w:szCs w:val="28"/>
          <w:lang w:val="uk-UA"/>
        </w:rPr>
        <w:t>зоотерапією</w:t>
      </w:r>
      <w:proofErr w:type="spellEnd"/>
      <w:r>
        <w:rPr>
          <w:sz w:val="28"/>
          <w:szCs w:val="28"/>
          <w:lang w:val="uk-UA"/>
        </w:rPr>
        <w:t>.</w:t>
      </w:r>
    </w:p>
    <w:p w:rsidR="00A109A2" w:rsidRDefault="00A109A2" w:rsidP="00A109A2">
      <w:pPr>
        <w:tabs>
          <w:tab w:val="left" w:pos="708"/>
        </w:tabs>
        <w:spacing w:line="360" w:lineRule="auto"/>
        <w:ind w:left="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Сертифікація – це підтвердження кваліфікаційного рівня тварини, яка може надавати допомогу на підставі пройденого навчання.  Сертифікат </w:t>
      </w:r>
      <w:r>
        <w:rPr>
          <w:sz w:val="28"/>
          <w:szCs w:val="28"/>
          <w:lang w:val="uk-UA"/>
        </w:rPr>
        <w:lastRenderedPageBreak/>
        <w:t>потребує щорічного підтвердження придатності до роботи та кваліфікаційного рівня тварини.</w:t>
      </w:r>
    </w:p>
    <w:p w:rsidR="00A109A2" w:rsidRDefault="00A109A2" w:rsidP="00A109A2">
      <w:pPr>
        <w:tabs>
          <w:tab w:val="left" w:pos="708"/>
        </w:tabs>
        <w:spacing w:line="360" w:lineRule="auto"/>
        <w:ind w:left="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Порядок видачі сертифікату та припинення його дії </w:t>
      </w:r>
      <w:r>
        <w:rPr>
          <w:color w:val="000000" w:themeColor="text1"/>
          <w:sz w:val="28"/>
          <w:szCs w:val="28"/>
          <w:lang w:val="uk-UA"/>
        </w:rPr>
        <w:t>визначається Порядком про сертифікацію тварини, який затверджується Кабінетом Міністрів України.</w:t>
      </w:r>
      <w:r>
        <w:rPr>
          <w:sz w:val="28"/>
          <w:szCs w:val="28"/>
          <w:lang w:val="uk-UA"/>
        </w:rPr>
        <w:t xml:space="preserve"> </w:t>
      </w:r>
    </w:p>
    <w:p w:rsidR="00A109A2" w:rsidRDefault="00A109A2" w:rsidP="00A109A2">
      <w:pPr>
        <w:tabs>
          <w:tab w:val="left" w:pos="708"/>
        </w:tabs>
        <w:spacing w:line="360" w:lineRule="auto"/>
        <w:ind w:left="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Кожна тварина яка є учасником програм </w:t>
      </w:r>
      <w:proofErr w:type="spellStart"/>
      <w:r>
        <w:rPr>
          <w:sz w:val="28"/>
          <w:szCs w:val="28"/>
          <w:lang w:val="uk-UA"/>
        </w:rPr>
        <w:t>зоотерапії</w:t>
      </w:r>
      <w:proofErr w:type="spellEnd"/>
      <w:r>
        <w:rPr>
          <w:sz w:val="28"/>
          <w:szCs w:val="28"/>
          <w:lang w:val="uk-UA"/>
        </w:rPr>
        <w:t xml:space="preserve">, має </w:t>
      </w:r>
      <w:proofErr w:type="spellStart"/>
      <w:r>
        <w:rPr>
          <w:sz w:val="28"/>
          <w:szCs w:val="28"/>
          <w:lang w:val="uk-UA"/>
        </w:rPr>
        <w:t>ветиринарний</w:t>
      </w:r>
      <w:proofErr w:type="spellEnd"/>
      <w:r>
        <w:rPr>
          <w:sz w:val="28"/>
          <w:szCs w:val="28"/>
          <w:lang w:val="uk-UA"/>
        </w:rPr>
        <w:t xml:space="preserve"> паспорт та </w:t>
      </w:r>
      <w:proofErr w:type="spellStart"/>
      <w:r>
        <w:rPr>
          <w:sz w:val="28"/>
          <w:szCs w:val="28"/>
          <w:lang w:val="uk-UA"/>
        </w:rPr>
        <w:t>мікрочіп</w:t>
      </w:r>
      <w:proofErr w:type="spellEnd"/>
      <w:r>
        <w:rPr>
          <w:sz w:val="28"/>
          <w:szCs w:val="28"/>
          <w:lang w:val="uk-UA"/>
        </w:rPr>
        <w:t xml:space="preserve">, а також їй присвоюється індивідуальний  реєстраційний номер та візуальна відзнака, яка сигналізує про те що тварина задіяна в </w:t>
      </w:r>
      <w:proofErr w:type="spellStart"/>
      <w:r>
        <w:rPr>
          <w:sz w:val="28"/>
          <w:szCs w:val="28"/>
          <w:lang w:val="uk-UA"/>
        </w:rPr>
        <w:t>зооторопії</w:t>
      </w:r>
      <w:proofErr w:type="spellEnd"/>
      <w:r>
        <w:rPr>
          <w:sz w:val="28"/>
          <w:szCs w:val="28"/>
          <w:lang w:val="uk-UA"/>
        </w:rPr>
        <w:t>.</w:t>
      </w:r>
    </w:p>
    <w:p w:rsidR="00A109A2" w:rsidRDefault="00A109A2" w:rsidP="00A109A2">
      <w:pPr>
        <w:tabs>
          <w:tab w:val="left" w:pos="708"/>
        </w:tabs>
        <w:spacing w:line="360" w:lineRule="auto"/>
        <w:ind w:left="284" w:firstLine="567"/>
        <w:jc w:val="both"/>
        <w:rPr>
          <w:color w:val="000000" w:themeColor="text1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Умови допуску тварин для проведення </w:t>
      </w:r>
      <w:proofErr w:type="spellStart"/>
      <w:r>
        <w:rPr>
          <w:sz w:val="28"/>
          <w:szCs w:val="28"/>
          <w:lang w:val="uk-UA"/>
        </w:rPr>
        <w:t>зоотерапії</w:t>
      </w:r>
      <w:proofErr w:type="spellEnd"/>
      <w:r>
        <w:rPr>
          <w:sz w:val="28"/>
          <w:szCs w:val="28"/>
          <w:lang w:val="uk-UA"/>
        </w:rPr>
        <w:t xml:space="preserve"> визначаються </w:t>
      </w:r>
      <w:r>
        <w:rPr>
          <w:color w:val="000000" w:themeColor="text1"/>
          <w:sz w:val="28"/>
          <w:szCs w:val="28"/>
          <w:lang w:val="uk-UA"/>
        </w:rPr>
        <w:t>Кабінетом Міністрів України.</w:t>
      </w:r>
    </w:p>
    <w:p w:rsidR="00A109A2" w:rsidRDefault="00A109A2" w:rsidP="00A109A2">
      <w:pPr>
        <w:tabs>
          <w:tab w:val="left" w:pos="708"/>
        </w:tabs>
        <w:spacing w:line="360" w:lineRule="auto"/>
        <w:ind w:left="284" w:firstLine="567"/>
        <w:jc w:val="both"/>
        <w:rPr>
          <w:color w:val="000000" w:themeColor="text1"/>
          <w:sz w:val="28"/>
          <w:szCs w:val="28"/>
          <w:lang w:val="uk-UA"/>
        </w:rPr>
      </w:pPr>
    </w:p>
    <w:p w:rsidR="00A109A2" w:rsidRDefault="00A109A2" w:rsidP="00A109A2">
      <w:pPr>
        <w:tabs>
          <w:tab w:val="left" w:pos="708"/>
        </w:tabs>
        <w:spacing w:line="360" w:lineRule="auto"/>
        <w:ind w:left="284"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Стаття 15. Єдиний реєстр тварин допущених до </w:t>
      </w:r>
      <w:proofErr w:type="spellStart"/>
      <w:r>
        <w:rPr>
          <w:b/>
          <w:sz w:val="28"/>
          <w:szCs w:val="28"/>
          <w:lang w:val="uk-UA"/>
        </w:rPr>
        <w:t>зоотерапії</w:t>
      </w:r>
      <w:proofErr w:type="spellEnd"/>
      <w:r>
        <w:rPr>
          <w:b/>
          <w:sz w:val="28"/>
          <w:szCs w:val="28"/>
          <w:lang w:val="uk-UA"/>
        </w:rPr>
        <w:t xml:space="preserve"> України</w:t>
      </w:r>
    </w:p>
    <w:p w:rsidR="00A109A2" w:rsidRDefault="00A109A2" w:rsidP="00A109A2">
      <w:pPr>
        <w:tabs>
          <w:tab w:val="left" w:pos="708"/>
        </w:tabs>
        <w:spacing w:line="360" w:lineRule="auto"/>
        <w:ind w:left="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Уповноважений орган забезпечує ведення Єдиного реєстру тварин допущених до </w:t>
      </w:r>
      <w:proofErr w:type="spellStart"/>
      <w:r>
        <w:rPr>
          <w:sz w:val="28"/>
          <w:szCs w:val="28"/>
          <w:lang w:val="uk-UA"/>
        </w:rPr>
        <w:t>зоотерапії</w:t>
      </w:r>
      <w:proofErr w:type="spellEnd"/>
      <w:r>
        <w:rPr>
          <w:sz w:val="28"/>
          <w:szCs w:val="28"/>
          <w:lang w:val="uk-UA"/>
        </w:rPr>
        <w:t xml:space="preserve"> України з метою збирання, зберігання, обліку та надання достовірної інформації про чисельність тварин, які відповідно до цього Закону мають право брати участь в проведенні </w:t>
      </w:r>
      <w:proofErr w:type="spellStart"/>
      <w:r>
        <w:rPr>
          <w:sz w:val="28"/>
          <w:szCs w:val="28"/>
          <w:lang w:val="uk-UA"/>
        </w:rPr>
        <w:t>зоотерапії</w:t>
      </w:r>
      <w:proofErr w:type="spellEnd"/>
      <w:r>
        <w:rPr>
          <w:sz w:val="28"/>
          <w:szCs w:val="28"/>
          <w:lang w:val="uk-UA"/>
        </w:rPr>
        <w:t xml:space="preserve"> в Україні.  </w:t>
      </w:r>
    </w:p>
    <w:p w:rsidR="00A109A2" w:rsidRDefault="00A109A2" w:rsidP="00A109A2">
      <w:pPr>
        <w:tabs>
          <w:tab w:val="left" w:pos="708"/>
        </w:tabs>
        <w:spacing w:line="360" w:lineRule="auto"/>
        <w:ind w:left="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Єдиний реєстр тварин допущених до </w:t>
      </w:r>
      <w:proofErr w:type="spellStart"/>
      <w:r>
        <w:rPr>
          <w:sz w:val="28"/>
          <w:szCs w:val="28"/>
          <w:lang w:val="uk-UA"/>
        </w:rPr>
        <w:t>зоотерапії</w:t>
      </w:r>
      <w:proofErr w:type="spellEnd"/>
      <w:r>
        <w:rPr>
          <w:sz w:val="28"/>
          <w:szCs w:val="28"/>
          <w:lang w:val="uk-UA"/>
        </w:rPr>
        <w:t xml:space="preserve"> України містить дані:</w:t>
      </w:r>
    </w:p>
    <w:p w:rsidR="00A109A2" w:rsidRDefault="00A109A2" w:rsidP="00A109A2">
      <w:pPr>
        <w:numPr>
          <w:ilvl w:val="0"/>
          <w:numId w:val="3"/>
        </w:numPr>
        <w:spacing w:line="360" w:lineRule="auto"/>
        <w:ind w:left="284"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вид, стать, порода та вік тварини;</w:t>
      </w:r>
    </w:p>
    <w:p w:rsidR="00A109A2" w:rsidRDefault="00A109A2" w:rsidP="00A109A2">
      <w:pPr>
        <w:numPr>
          <w:ilvl w:val="0"/>
          <w:numId w:val="3"/>
        </w:numPr>
        <w:spacing w:line="360" w:lineRule="auto"/>
        <w:ind w:left="284"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номер і дата видачі Сертифікату про право на здійснення заходів пов’язаних з </w:t>
      </w:r>
      <w:proofErr w:type="spellStart"/>
      <w:r>
        <w:rPr>
          <w:color w:val="000000"/>
          <w:sz w:val="28"/>
          <w:szCs w:val="28"/>
          <w:lang w:val="uk-UA"/>
        </w:rPr>
        <w:t>зоотерапією</w:t>
      </w:r>
      <w:proofErr w:type="spellEnd"/>
      <w:r>
        <w:rPr>
          <w:color w:val="000000"/>
          <w:sz w:val="28"/>
          <w:szCs w:val="28"/>
          <w:lang w:val="uk-UA"/>
        </w:rPr>
        <w:t>;</w:t>
      </w:r>
    </w:p>
    <w:p w:rsidR="00A109A2" w:rsidRDefault="00A109A2" w:rsidP="00A109A2">
      <w:pPr>
        <w:numPr>
          <w:ilvl w:val="0"/>
          <w:numId w:val="3"/>
        </w:numPr>
        <w:spacing w:line="360" w:lineRule="auto"/>
        <w:ind w:left="284"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номер </w:t>
      </w:r>
      <w:proofErr w:type="spellStart"/>
      <w:r>
        <w:rPr>
          <w:color w:val="000000"/>
          <w:sz w:val="28"/>
          <w:szCs w:val="28"/>
          <w:lang w:val="uk-UA"/>
        </w:rPr>
        <w:t>мікрочіпу</w:t>
      </w:r>
      <w:proofErr w:type="spellEnd"/>
      <w:r>
        <w:rPr>
          <w:color w:val="000000"/>
          <w:sz w:val="28"/>
          <w:szCs w:val="28"/>
          <w:lang w:val="uk-UA"/>
        </w:rPr>
        <w:t xml:space="preserve"> для </w:t>
      </w:r>
      <w:proofErr w:type="spellStart"/>
      <w:r>
        <w:rPr>
          <w:color w:val="000000"/>
          <w:sz w:val="28"/>
          <w:szCs w:val="28"/>
          <w:lang w:val="uk-UA"/>
        </w:rPr>
        <w:t>індифікації</w:t>
      </w:r>
      <w:proofErr w:type="spellEnd"/>
      <w:r>
        <w:rPr>
          <w:color w:val="000000"/>
          <w:sz w:val="28"/>
          <w:szCs w:val="28"/>
          <w:lang w:val="uk-UA"/>
        </w:rPr>
        <w:t xml:space="preserve"> тварини;</w:t>
      </w:r>
    </w:p>
    <w:p w:rsidR="00A109A2" w:rsidRDefault="00A109A2" w:rsidP="00A109A2">
      <w:pPr>
        <w:numPr>
          <w:ilvl w:val="0"/>
          <w:numId w:val="3"/>
        </w:numPr>
        <w:spacing w:line="360" w:lineRule="auto"/>
        <w:ind w:left="284"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інші відомості, передбачені положеннями нормативно-правових актів.</w:t>
      </w:r>
    </w:p>
    <w:p w:rsidR="00A109A2" w:rsidRDefault="00A109A2" w:rsidP="00A109A2">
      <w:pPr>
        <w:tabs>
          <w:tab w:val="left" w:pos="708"/>
        </w:tabs>
        <w:spacing w:line="360" w:lineRule="auto"/>
        <w:ind w:left="284"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Інформація, внесена до Єдиного реєстру тварин допущених до </w:t>
      </w:r>
      <w:proofErr w:type="spellStart"/>
      <w:r>
        <w:rPr>
          <w:color w:val="000000"/>
          <w:sz w:val="28"/>
          <w:szCs w:val="28"/>
          <w:lang w:val="uk-UA"/>
        </w:rPr>
        <w:t>зоотерапії</w:t>
      </w:r>
      <w:proofErr w:type="spellEnd"/>
      <w:r>
        <w:rPr>
          <w:color w:val="000000"/>
          <w:sz w:val="28"/>
          <w:szCs w:val="28"/>
          <w:lang w:val="uk-UA"/>
        </w:rPr>
        <w:t xml:space="preserve"> України, є відкритою на офіційному веб-сайті уповноваженого органу.</w:t>
      </w:r>
    </w:p>
    <w:p w:rsidR="00A109A2" w:rsidRDefault="00A109A2" w:rsidP="00A109A2">
      <w:pPr>
        <w:tabs>
          <w:tab w:val="left" w:pos="708"/>
        </w:tabs>
        <w:spacing w:line="360" w:lineRule="auto"/>
        <w:ind w:left="284"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Порядок ведення Єдиного реєстру тварин допущених до </w:t>
      </w:r>
      <w:proofErr w:type="spellStart"/>
      <w:r>
        <w:rPr>
          <w:color w:val="000000"/>
          <w:sz w:val="28"/>
          <w:szCs w:val="28"/>
          <w:lang w:val="uk-UA"/>
        </w:rPr>
        <w:t>зоотерапії</w:t>
      </w:r>
      <w:proofErr w:type="spellEnd"/>
      <w:r>
        <w:rPr>
          <w:color w:val="000000"/>
          <w:sz w:val="28"/>
          <w:szCs w:val="28"/>
          <w:lang w:val="uk-UA"/>
        </w:rPr>
        <w:t xml:space="preserve"> України затверджується Кабінетом Міністрів України.</w:t>
      </w:r>
    </w:p>
    <w:p w:rsidR="00A109A2" w:rsidRDefault="00A109A2" w:rsidP="00A109A2">
      <w:pPr>
        <w:tabs>
          <w:tab w:val="left" w:pos="708"/>
        </w:tabs>
        <w:spacing w:before="280" w:after="80" w:line="360" w:lineRule="auto"/>
        <w:ind w:left="284" w:firstLine="567"/>
        <w:jc w:val="both"/>
        <w:outlineLvl w:val="2"/>
        <w:rPr>
          <w:b/>
          <w:bCs/>
          <w:sz w:val="28"/>
          <w:lang w:val="uk-UA" w:eastAsia="en-US"/>
        </w:rPr>
      </w:pPr>
      <w:r>
        <w:rPr>
          <w:b/>
          <w:bCs/>
          <w:sz w:val="28"/>
          <w:lang w:val="uk-UA" w:eastAsia="en-US"/>
        </w:rPr>
        <w:t xml:space="preserve">Стаття 16. Центри з підготовки тварин до </w:t>
      </w:r>
      <w:proofErr w:type="spellStart"/>
      <w:r>
        <w:rPr>
          <w:b/>
          <w:bCs/>
          <w:sz w:val="28"/>
          <w:lang w:val="uk-UA" w:eastAsia="en-US"/>
        </w:rPr>
        <w:t>зоотерапії</w:t>
      </w:r>
      <w:proofErr w:type="spellEnd"/>
    </w:p>
    <w:p w:rsidR="00A109A2" w:rsidRDefault="00A109A2" w:rsidP="00A109A2">
      <w:pPr>
        <w:tabs>
          <w:tab w:val="left" w:pos="708"/>
        </w:tabs>
        <w:spacing w:after="160" w:line="360" w:lineRule="auto"/>
        <w:ind w:left="284" w:firstLine="567"/>
        <w:jc w:val="both"/>
        <w:rPr>
          <w:sz w:val="28"/>
          <w:lang w:val="uk-UA" w:eastAsia="en-US"/>
        </w:rPr>
      </w:pPr>
      <w:r>
        <w:rPr>
          <w:bCs/>
          <w:sz w:val="28"/>
          <w:lang w:val="uk-UA" w:eastAsia="en-US"/>
        </w:rPr>
        <w:lastRenderedPageBreak/>
        <w:t xml:space="preserve">Центри з підготовки тварин до </w:t>
      </w:r>
      <w:proofErr w:type="spellStart"/>
      <w:r>
        <w:rPr>
          <w:bCs/>
          <w:sz w:val="28"/>
          <w:lang w:val="uk-UA" w:eastAsia="en-US"/>
        </w:rPr>
        <w:t>зоотерапії</w:t>
      </w:r>
      <w:proofErr w:type="spellEnd"/>
      <w:r>
        <w:rPr>
          <w:sz w:val="28"/>
          <w:lang w:val="uk-UA" w:eastAsia="en-US"/>
        </w:rPr>
        <w:t xml:space="preserve"> (надалі Центри) - це органи підготовки тварин для проведення </w:t>
      </w:r>
      <w:proofErr w:type="spellStart"/>
      <w:r>
        <w:rPr>
          <w:sz w:val="28"/>
          <w:lang w:val="uk-UA" w:eastAsia="en-US"/>
        </w:rPr>
        <w:t>зоотерапії</w:t>
      </w:r>
      <w:proofErr w:type="spellEnd"/>
      <w:r>
        <w:rPr>
          <w:sz w:val="28"/>
          <w:lang w:val="uk-UA" w:eastAsia="en-US"/>
        </w:rPr>
        <w:t xml:space="preserve"> в Україні.</w:t>
      </w:r>
    </w:p>
    <w:p w:rsidR="00A109A2" w:rsidRDefault="00A109A2" w:rsidP="00A109A2">
      <w:pPr>
        <w:tabs>
          <w:tab w:val="left" w:pos="708"/>
        </w:tabs>
        <w:spacing w:after="160" w:line="360" w:lineRule="auto"/>
        <w:ind w:left="284" w:firstLine="567"/>
        <w:jc w:val="both"/>
        <w:rPr>
          <w:sz w:val="28"/>
          <w:lang w:val="uk-UA" w:eastAsia="en-US"/>
        </w:rPr>
      </w:pPr>
      <w:r>
        <w:rPr>
          <w:sz w:val="28"/>
          <w:lang w:val="uk-UA" w:eastAsia="en-US"/>
        </w:rPr>
        <w:t>Центри є юридичною особою публічного чи приватного права і організовують свою діяльність на принципах самоврядування. Центри створюється на невизначений термін та не може бути реорганізований. Ліквідація Центрів може бути здійснена лише на підставі нормативно правового акту.</w:t>
      </w:r>
    </w:p>
    <w:p w:rsidR="00A109A2" w:rsidRDefault="00A109A2" w:rsidP="00A109A2">
      <w:pPr>
        <w:tabs>
          <w:tab w:val="left" w:pos="708"/>
        </w:tabs>
        <w:spacing w:after="160" w:line="360" w:lineRule="auto"/>
        <w:ind w:left="284" w:firstLine="567"/>
        <w:jc w:val="both"/>
        <w:rPr>
          <w:sz w:val="28"/>
          <w:lang w:val="uk-UA" w:eastAsia="en-US"/>
        </w:rPr>
      </w:pPr>
      <w:r>
        <w:rPr>
          <w:sz w:val="28"/>
          <w:lang w:val="uk-UA" w:eastAsia="en-US"/>
        </w:rPr>
        <w:t>Діяльність, структура та склад Центрів регулюється цим Законом, іншими актами законодавства України та її Статутом.</w:t>
      </w:r>
    </w:p>
    <w:p w:rsidR="00A109A2" w:rsidRDefault="00A109A2" w:rsidP="00A109A2">
      <w:pPr>
        <w:tabs>
          <w:tab w:val="left" w:pos="708"/>
        </w:tabs>
        <w:spacing w:after="160" w:line="360" w:lineRule="auto"/>
        <w:ind w:left="284" w:firstLine="567"/>
        <w:jc w:val="both"/>
        <w:rPr>
          <w:sz w:val="28"/>
          <w:lang w:val="uk-UA" w:eastAsia="en-US"/>
        </w:rPr>
      </w:pPr>
      <w:r>
        <w:rPr>
          <w:sz w:val="28"/>
          <w:lang w:val="uk-UA" w:eastAsia="en-US"/>
        </w:rPr>
        <w:t>Основними призначенням Центрів є забезпечення проведення підготовки та навчання тварин, утримання та захист тварин для виконання покладених на них цим Законом завдань і обов’язків. Діяльність Центрів здійснюється відповідно до цього Закону, законодавств України, іншим нормативно правовим актам  та Статутів Центрів.</w:t>
      </w:r>
    </w:p>
    <w:p w:rsidR="00A109A2" w:rsidRDefault="00A109A2" w:rsidP="00A109A2">
      <w:pPr>
        <w:tabs>
          <w:tab w:val="left" w:pos="708"/>
        </w:tabs>
        <w:spacing w:after="160" w:line="360" w:lineRule="auto"/>
        <w:ind w:left="284" w:firstLine="567"/>
        <w:jc w:val="both"/>
        <w:rPr>
          <w:sz w:val="28"/>
          <w:lang w:val="uk-UA" w:eastAsia="en-US"/>
        </w:rPr>
      </w:pPr>
      <w:r>
        <w:rPr>
          <w:sz w:val="28"/>
          <w:lang w:val="uk-UA" w:eastAsia="en-US"/>
        </w:rPr>
        <w:t xml:space="preserve">Для вирішення завдань Центрів, проведення організаційної та іншої роботи по забезпеченню основних напрямків її діяльності в регіонах, які визначаються Центром, створюються відділення та заклади. </w:t>
      </w:r>
    </w:p>
    <w:p w:rsidR="00A109A2" w:rsidRDefault="00A109A2" w:rsidP="00A109A2">
      <w:pPr>
        <w:tabs>
          <w:tab w:val="left" w:pos="708"/>
        </w:tabs>
        <w:spacing w:after="160" w:line="360" w:lineRule="auto"/>
        <w:ind w:left="284" w:firstLine="567"/>
        <w:jc w:val="both"/>
        <w:rPr>
          <w:sz w:val="28"/>
          <w:lang w:val="uk-UA" w:eastAsia="en-US"/>
        </w:rPr>
      </w:pPr>
      <w:r>
        <w:rPr>
          <w:sz w:val="28"/>
          <w:lang w:val="uk-UA" w:eastAsia="en-US"/>
        </w:rPr>
        <w:t>Засновниками Центрів можуть бути юридичні та фізичні особи, які реєструються відповідно до Закону України «Про державну реєстрацію юридичних осіб, фізичних осіб - підприємців та громадських формувань».</w:t>
      </w:r>
    </w:p>
    <w:p w:rsidR="00A109A2" w:rsidRDefault="00A109A2" w:rsidP="00A109A2">
      <w:pPr>
        <w:tabs>
          <w:tab w:val="left" w:pos="708"/>
        </w:tabs>
        <w:spacing w:after="160" w:line="360" w:lineRule="auto"/>
        <w:ind w:left="284" w:firstLine="567"/>
        <w:jc w:val="both"/>
        <w:rPr>
          <w:sz w:val="28"/>
          <w:lang w:val="uk-UA" w:eastAsia="en-US"/>
        </w:rPr>
      </w:pPr>
    </w:p>
    <w:p w:rsidR="00A109A2" w:rsidRDefault="00A109A2" w:rsidP="00A109A2">
      <w:pPr>
        <w:tabs>
          <w:tab w:val="left" w:pos="708"/>
        </w:tabs>
        <w:spacing w:after="160" w:line="360" w:lineRule="auto"/>
        <w:ind w:left="284"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Стаття 17. Ветеринарне обслуговування тварин які займаються </w:t>
      </w:r>
      <w:proofErr w:type="spellStart"/>
      <w:r>
        <w:rPr>
          <w:b/>
          <w:sz w:val="28"/>
          <w:szCs w:val="28"/>
          <w:lang w:val="uk-UA"/>
        </w:rPr>
        <w:t>зоотерапією</w:t>
      </w:r>
      <w:proofErr w:type="spellEnd"/>
    </w:p>
    <w:p w:rsidR="00A109A2" w:rsidRDefault="00A109A2" w:rsidP="00A109A2">
      <w:pPr>
        <w:tabs>
          <w:tab w:val="left" w:pos="708"/>
        </w:tabs>
        <w:spacing w:line="360" w:lineRule="auto"/>
        <w:ind w:left="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Особа, яка утримує тварину що задіяна в </w:t>
      </w:r>
      <w:proofErr w:type="spellStart"/>
      <w:r>
        <w:rPr>
          <w:sz w:val="28"/>
          <w:szCs w:val="28"/>
          <w:lang w:val="uk-UA"/>
        </w:rPr>
        <w:t>прогрмах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зоотерапії</w:t>
      </w:r>
      <w:proofErr w:type="spellEnd"/>
      <w:r>
        <w:rPr>
          <w:sz w:val="28"/>
          <w:szCs w:val="28"/>
          <w:lang w:val="uk-UA"/>
        </w:rPr>
        <w:t xml:space="preserve">, зобов'язана забезпечити профілактичні заходи та у разі необхідності своєчасне надання ветеринарної допомоги. </w:t>
      </w:r>
    </w:p>
    <w:p w:rsidR="00A109A2" w:rsidRDefault="00A109A2" w:rsidP="00A109A2">
      <w:pPr>
        <w:tabs>
          <w:tab w:val="left" w:pos="708"/>
        </w:tabs>
        <w:spacing w:line="360" w:lineRule="auto"/>
        <w:ind w:left="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разі виникнення підозри на наявність у тварини захворювання особа,  яка її утримує, зобов'язана негайно ізолювати таку тварину і звернутися до </w:t>
      </w:r>
      <w:r>
        <w:rPr>
          <w:bCs/>
          <w:sz w:val="28"/>
          <w:szCs w:val="28"/>
          <w:lang w:val="uk-UA"/>
        </w:rPr>
        <w:t xml:space="preserve">Центру із підготовки тварин до </w:t>
      </w:r>
      <w:proofErr w:type="spellStart"/>
      <w:r>
        <w:rPr>
          <w:bCs/>
          <w:sz w:val="28"/>
          <w:szCs w:val="28"/>
          <w:lang w:val="uk-UA"/>
        </w:rPr>
        <w:t>зоотерапії</w:t>
      </w:r>
      <w:proofErr w:type="spellEnd"/>
      <w:r>
        <w:rPr>
          <w:sz w:val="28"/>
          <w:szCs w:val="28"/>
          <w:lang w:val="uk-UA"/>
        </w:rPr>
        <w:t xml:space="preserve">. </w:t>
      </w:r>
    </w:p>
    <w:p w:rsidR="00A109A2" w:rsidRDefault="00A109A2" w:rsidP="00A109A2">
      <w:pPr>
        <w:tabs>
          <w:tab w:val="left" w:pos="708"/>
        </w:tabs>
        <w:spacing w:line="360" w:lineRule="auto"/>
        <w:ind w:left="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Ветеринарні процедури щодо тварин які займаються </w:t>
      </w:r>
      <w:proofErr w:type="spellStart"/>
      <w:r>
        <w:rPr>
          <w:sz w:val="28"/>
          <w:szCs w:val="28"/>
          <w:lang w:val="uk-UA"/>
        </w:rPr>
        <w:t>зоотерапією</w:t>
      </w:r>
      <w:proofErr w:type="spellEnd"/>
      <w:r>
        <w:rPr>
          <w:sz w:val="28"/>
          <w:szCs w:val="28"/>
          <w:lang w:val="uk-UA"/>
        </w:rPr>
        <w:t xml:space="preserve"> можуть здійснювати тільки особи, які мають відповідну фахову освіту. </w:t>
      </w:r>
    </w:p>
    <w:p w:rsidR="00A109A2" w:rsidRDefault="00A109A2" w:rsidP="00A109A2">
      <w:pPr>
        <w:tabs>
          <w:tab w:val="left" w:pos="708"/>
        </w:tabs>
        <w:spacing w:line="360" w:lineRule="auto"/>
        <w:ind w:left="284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</w:p>
    <w:p w:rsidR="00A109A2" w:rsidRDefault="00A109A2" w:rsidP="00A109A2">
      <w:pPr>
        <w:tabs>
          <w:tab w:val="left" w:pos="708"/>
        </w:tabs>
        <w:spacing w:line="360" w:lineRule="auto"/>
        <w:ind w:left="284" w:firstLine="567"/>
        <w:jc w:val="both"/>
        <w:rPr>
          <w:b/>
          <w:color w:val="000000"/>
          <w:sz w:val="28"/>
          <w:szCs w:val="28"/>
          <w:lang w:val="uk-UA" w:eastAsia="en-US"/>
        </w:rPr>
      </w:pPr>
      <w:r>
        <w:rPr>
          <w:b/>
          <w:bCs/>
          <w:color w:val="000000"/>
          <w:sz w:val="28"/>
          <w:szCs w:val="28"/>
          <w:lang w:val="uk-UA" w:eastAsia="en-US"/>
        </w:rPr>
        <w:t>Стаття 18. </w:t>
      </w:r>
      <w:r>
        <w:rPr>
          <w:b/>
          <w:color w:val="000000"/>
          <w:sz w:val="28"/>
          <w:szCs w:val="28"/>
          <w:lang w:val="uk-UA" w:eastAsia="en-US"/>
        </w:rPr>
        <w:t xml:space="preserve">Джерела фінансування </w:t>
      </w:r>
      <w:proofErr w:type="spellStart"/>
      <w:r>
        <w:rPr>
          <w:b/>
          <w:color w:val="000000"/>
          <w:sz w:val="28"/>
          <w:szCs w:val="28"/>
          <w:lang w:val="uk-UA" w:eastAsia="en-US"/>
        </w:rPr>
        <w:t>зоотерапії</w:t>
      </w:r>
      <w:proofErr w:type="spellEnd"/>
    </w:p>
    <w:p w:rsidR="00A109A2" w:rsidRDefault="00A109A2" w:rsidP="00A109A2">
      <w:pPr>
        <w:shd w:val="clear" w:color="auto" w:fill="FFFFFF"/>
        <w:tabs>
          <w:tab w:val="left" w:pos="708"/>
        </w:tabs>
        <w:spacing w:after="150" w:line="360" w:lineRule="auto"/>
        <w:ind w:left="284" w:firstLine="567"/>
        <w:jc w:val="both"/>
        <w:rPr>
          <w:color w:val="000000"/>
          <w:sz w:val="28"/>
          <w:szCs w:val="28"/>
          <w:lang w:val="uk-UA" w:eastAsia="en-US"/>
        </w:rPr>
      </w:pPr>
      <w:bookmarkStart w:id="11" w:name="n88"/>
      <w:bookmarkEnd w:id="11"/>
      <w:r>
        <w:rPr>
          <w:color w:val="000000"/>
          <w:sz w:val="28"/>
          <w:szCs w:val="28"/>
          <w:lang w:val="uk-UA" w:eastAsia="en-US"/>
        </w:rPr>
        <w:t xml:space="preserve">Фінансування заходів з </w:t>
      </w:r>
      <w:proofErr w:type="spellStart"/>
      <w:r>
        <w:rPr>
          <w:color w:val="000000"/>
          <w:sz w:val="28"/>
          <w:szCs w:val="28"/>
          <w:lang w:val="uk-UA" w:eastAsia="en-US"/>
        </w:rPr>
        <w:t>зоотерапії</w:t>
      </w:r>
      <w:proofErr w:type="spellEnd"/>
      <w:r>
        <w:rPr>
          <w:color w:val="000000"/>
          <w:sz w:val="28"/>
          <w:szCs w:val="28"/>
          <w:lang w:val="uk-UA" w:eastAsia="en-US"/>
        </w:rPr>
        <w:t xml:space="preserve"> здійснюється у межах бюджетних призначень, затверджених законом про Державний бюджет України на відповідний рік, коштів місцевих бюджетів, підприємств, установ та організацій незалежно від форми власності, а також за рахунок інших джерел фінансування, не заборонених законодавством.</w:t>
      </w:r>
    </w:p>
    <w:p w:rsidR="00A109A2" w:rsidRDefault="00A109A2" w:rsidP="00A109A2">
      <w:pPr>
        <w:shd w:val="clear" w:color="auto" w:fill="FFFFFF"/>
        <w:tabs>
          <w:tab w:val="left" w:pos="708"/>
        </w:tabs>
        <w:spacing w:after="150" w:line="360" w:lineRule="auto"/>
        <w:ind w:left="284" w:firstLine="567"/>
        <w:jc w:val="both"/>
        <w:rPr>
          <w:color w:val="000000"/>
          <w:sz w:val="28"/>
          <w:szCs w:val="28"/>
          <w:lang w:val="uk-UA" w:eastAsia="en-US"/>
        </w:rPr>
      </w:pPr>
      <w:bookmarkStart w:id="12" w:name="n89"/>
      <w:bookmarkEnd w:id="12"/>
      <w:r>
        <w:rPr>
          <w:color w:val="000000"/>
          <w:sz w:val="28"/>
          <w:szCs w:val="28"/>
          <w:lang w:val="uk-UA" w:eastAsia="en-US"/>
        </w:rPr>
        <w:t xml:space="preserve">Для фінансування заходів з </w:t>
      </w:r>
      <w:proofErr w:type="spellStart"/>
      <w:r>
        <w:rPr>
          <w:color w:val="000000"/>
          <w:sz w:val="28"/>
          <w:szCs w:val="28"/>
          <w:lang w:val="uk-UA" w:eastAsia="en-US"/>
        </w:rPr>
        <w:t>зоотерапії</w:t>
      </w:r>
      <w:proofErr w:type="spellEnd"/>
      <w:r>
        <w:rPr>
          <w:color w:val="000000"/>
          <w:sz w:val="28"/>
          <w:szCs w:val="28"/>
          <w:lang w:val="uk-UA" w:eastAsia="en-US"/>
        </w:rPr>
        <w:t xml:space="preserve"> можуть залучатися фінансові ресурси донорів, включаючи міжнародну технічну допомогу у вигляді грантів, а також поворотну та безповоротну фінансову допомогу міжнародних організацій.</w:t>
      </w:r>
    </w:p>
    <w:p w:rsidR="00A109A2" w:rsidRDefault="00A109A2" w:rsidP="00A109A2">
      <w:pPr>
        <w:shd w:val="clear" w:color="auto" w:fill="FFFFFF"/>
        <w:tabs>
          <w:tab w:val="left" w:pos="708"/>
        </w:tabs>
        <w:spacing w:after="150" w:line="360" w:lineRule="auto"/>
        <w:ind w:left="284" w:firstLine="567"/>
        <w:jc w:val="both"/>
        <w:rPr>
          <w:color w:val="000000"/>
          <w:sz w:val="28"/>
          <w:szCs w:val="28"/>
          <w:lang w:val="uk-UA" w:eastAsia="en-US"/>
        </w:rPr>
      </w:pPr>
      <w:bookmarkStart w:id="13" w:name="n90"/>
      <w:bookmarkEnd w:id="13"/>
      <w:r>
        <w:rPr>
          <w:color w:val="000000"/>
          <w:sz w:val="28"/>
          <w:szCs w:val="28"/>
          <w:lang w:val="uk-UA" w:eastAsia="en-US"/>
        </w:rPr>
        <w:t>Залучені від донорів фінансові ресурси зараховуються у спеціальний фонд державного бюджету за відповідними бюджетними програмами.</w:t>
      </w:r>
    </w:p>
    <w:p w:rsidR="00A109A2" w:rsidRDefault="00A109A2" w:rsidP="00A109A2">
      <w:pPr>
        <w:shd w:val="clear" w:color="auto" w:fill="FFFFFF"/>
        <w:tabs>
          <w:tab w:val="left" w:pos="708"/>
        </w:tabs>
        <w:spacing w:after="150" w:line="360" w:lineRule="auto"/>
        <w:ind w:left="284" w:firstLine="567"/>
        <w:jc w:val="both"/>
        <w:rPr>
          <w:color w:val="000000"/>
          <w:sz w:val="28"/>
          <w:szCs w:val="28"/>
          <w:lang w:val="uk-UA" w:eastAsia="en-US"/>
        </w:rPr>
      </w:pPr>
      <w:bookmarkStart w:id="14" w:name="n91"/>
      <w:bookmarkEnd w:id="14"/>
      <w:r>
        <w:rPr>
          <w:color w:val="000000"/>
          <w:sz w:val="28"/>
          <w:szCs w:val="28"/>
          <w:lang w:val="uk-UA" w:eastAsia="en-US"/>
        </w:rPr>
        <w:t xml:space="preserve">Розпорядження бюджетними коштами за відповідними бюджетними програмами, спрямованими на реалізацію заходів з </w:t>
      </w:r>
      <w:proofErr w:type="spellStart"/>
      <w:r>
        <w:rPr>
          <w:color w:val="000000"/>
          <w:sz w:val="28"/>
          <w:szCs w:val="28"/>
          <w:lang w:val="uk-UA" w:eastAsia="en-US"/>
        </w:rPr>
        <w:t>зоотерапії</w:t>
      </w:r>
      <w:proofErr w:type="spellEnd"/>
      <w:r>
        <w:rPr>
          <w:color w:val="000000"/>
          <w:sz w:val="28"/>
          <w:szCs w:val="28"/>
          <w:lang w:val="uk-UA" w:eastAsia="en-US"/>
        </w:rPr>
        <w:t xml:space="preserve">. </w:t>
      </w:r>
      <w:bookmarkStart w:id="15" w:name="n92"/>
      <w:bookmarkEnd w:id="15"/>
    </w:p>
    <w:p w:rsidR="00A109A2" w:rsidRDefault="00A109A2" w:rsidP="00A109A2">
      <w:pPr>
        <w:shd w:val="clear" w:color="auto" w:fill="FFFFFF"/>
        <w:tabs>
          <w:tab w:val="left" w:pos="708"/>
        </w:tabs>
        <w:spacing w:after="150" w:line="360" w:lineRule="auto"/>
        <w:ind w:left="284" w:firstLine="567"/>
        <w:jc w:val="both"/>
        <w:rPr>
          <w:color w:val="000000"/>
          <w:sz w:val="28"/>
          <w:szCs w:val="28"/>
          <w:lang w:val="uk-UA" w:eastAsia="en-US"/>
        </w:rPr>
      </w:pPr>
      <w:r>
        <w:rPr>
          <w:color w:val="000000"/>
          <w:sz w:val="28"/>
          <w:szCs w:val="28"/>
          <w:lang w:val="uk-UA" w:eastAsia="en-US"/>
        </w:rPr>
        <w:t xml:space="preserve">Окрім прямого фінансування донори можуть здійснювати фінансування заходів з </w:t>
      </w:r>
      <w:proofErr w:type="spellStart"/>
      <w:r>
        <w:rPr>
          <w:color w:val="000000"/>
          <w:sz w:val="28"/>
          <w:szCs w:val="28"/>
          <w:lang w:val="uk-UA" w:eastAsia="en-US"/>
        </w:rPr>
        <w:t>зоотерапії</w:t>
      </w:r>
      <w:proofErr w:type="spellEnd"/>
      <w:r>
        <w:rPr>
          <w:color w:val="000000"/>
          <w:sz w:val="28"/>
          <w:szCs w:val="28"/>
          <w:lang w:val="uk-UA" w:eastAsia="en-US"/>
        </w:rPr>
        <w:t xml:space="preserve"> в натуральній формі. Фінансування в натуральній формі може включати в себе </w:t>
      </w:r>
      <w:r>
        <w:rPr>
          <w:color w:val="000000" w:themeColor="text1"/>
          <w:sz w:val="28"/>
          <w:szCs w:val="28"/>
          <w:lang w:val="uk-UA" w:eastAsia="en-US"/>
        </w:rPr>
        <w:t>направлення спеціалістів в даній сфері,</w:t>
      </w:r>
      <w:r>
        <w:rPr>
          <w:color w:val="000000"/>
          <w:sz w:val="28"/>
          <w:szCs w:val="28"/>
          <w:lang w:val="uk-UA" w:eastAsia="en-US"/>
        </w:rPr>
        <w:t xml:space="preserve"> надання обладнання, матеріалів, засобів для виконання діяльності пов’язаної з </w:t>
      </w:r>
      <w:proofErr w:type="spellStart"/>
      <w:r>
        <w:rPr>
          <w:color w:val="000000"/>
          <w:sz w:val="28"/>
          <w:szCs w:val="28"/>
          <w:lang w:val="uk-UA" w:eastAsia="en-US"/>
        </w:rPr>
        <w:t>зоотерапією</w:t>
      </w:r>
      <w:proofErr w:type="spellEnd"/>
      <w:r>
        <w:rPr>
          <w:color w:val="000000"/>
          <w:sz w:val="28"/>
          <w:szCs w:val="28"/>
          <w:lang w:val="uk-UA" w:eastAsia="en-US"/>
        </w:rPr>
        <w:t>.</w:t>
      </w:r>
    </w:p>
    <w:p w:rsidR="00A109A2" w:rsidRDefault="00A109A2" w:rsidP="00A109A2">
      <w:pPr>
        <w:shd w:val="clear" w:color="auto" w:fill="FFFFFF"/>
        <w:tabs>
          <w:tab w:val="left" w:pos="708"/>
        </w:tabs>
        <w:spacing w:after="150" w:line="360" w:lineRule="auto"/>
        <w:ind w:left="284" w:firstLine="567"/>
        <w:jc w:val="both"/>
        <w:rPr>
          <w:color w:val="000000"/>
          <w:sz w:val="28"/>
          <w:szCs w:val="28"/>
          <w:lang w:val="uk-UA" w:eastAsia="en-US"/>
        </w:rPr>
      </w:pPr>
      <w:bookmarkStart w:id="16" w:name="n93"/>
      <w:bookmarkEnd w:id="16"/>
      <w:r>
        <w:rPr>
          <w:color w:val="000000"/>
          <w:sz w:val="28"/>
          <w:szCs w:val="28"/>
          <w:lang w:val="uk-UA" w:eastAsia="en-US"/>
        </w:rPr>
        <w:t xml:space="preserve">Заходи з </w:t>
      </w:r>
      <w:proofErr w:type="spellStart"/>
      <w:r>
        <w:rPr>
          <w:color w:val="000000"/>
          <w:sz w:val="28"/>
          <w:szCs w:val="28"/>
          <w:lang w:val="uk-UA" w:eastAsia="en-US"/>
        </w:rPr>
        <w:t>зоотерапії</w:t>
      </w:r>
      <w:proofErr w:type="spellEnd"/>
      <w:r>
        <w:rPr>
          <w:color w:val="000000"/>
          <w:sz w:val="28"/>
          <w:szCs w:val="28"/>
          <w:lang w:val="uk-UA" w:eastAsia="en-US"/>
        </w:rPr>
        <w:t xml:space="preserve">, що здійснюються </w:t>
      </w:r>
      <w:r>
        <w:rPr>
          <w:color w:val="000000" w:themeColor="text1"/>
          <w:sz w:val="28"/>
          <w:szCs w:val="28"/>
          <w:lang w:val="uk-UA" w:eastAsia="en-US"/>
        </w:rPr>
        <w:t>уповноваженими підрозділами центральних органів виконавчої влади, фінансую</w:t>
      </w:r>
      <w:r>
        <w:rPr>
          <w:color w:val="000000"/>
          <w:sz w:val="28"/>
          <w:szCs w:val="28"/>
          <w:lang w:val="uk-UA" w:eastAsia="en-US"/>
        </w:rPr>
        <w:t>ться за рахунок бюджетних призначень, встановлених законом про Державний бюджет України на відповідний рік для таких центральних органів виконавчої влади.</w:t>
      </w:r>
    </w:p>
    <w:p w:rsidR="00A109A2" w:rsidRDefault="00A109A2" w:rsidP="00A109A2">
      <w:pPr>
        <w:pStyle w:val="a3"/>
        <w:tabs>
          <w:tab w:val="left" w:pos="708"/>
        </w:tabs>
        <w:spacing w:after="120" w:line="360" w:lineRule="auto"/>
        <w:ind w:left="284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Прикінцеві положення</w:t>
      </w:r>
    </w:p>
    <w:p w:rsidR="00A109A2" w:rsidRDefault="00A109A2" w:rsidP="00A109A2">
      <w:pPr>
        <w:pStyle w:val="a3"/>
        <w:tabs>
          <w:tab w:val="left" w:pos="708"/>
        </w:tabs>
        <w:spacing w:after="120" w:line="360" w:lineRule="auto"/>
        <w:ind w:left="28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Цей Закон набирає чинності з дня, наступного за днем його опублікування.</w:t>
      </w:r>
    </w:p>
    <w:p w:rsidR="00A109A2" w:rsidRDefault="00A109A2" w:rsidP="00A109A2">
      <w:pPr>
        <w:pStyle w:val="a3"/>
        <w:tabs>
          <w:tab w:val="left" w:pos="708"/>
        </w:tabs>
        <w:spacing w:after="120" w:line="360" w:lineRule="auto"/>
        <w:ind w:left="28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 Кабінету Міністрів України у трьох місячний термін з дня опублікування цього Закону:</w:t>
      </w:r>
    </w:p>
    <w:p w:rsidR="00A109A2" w:rsidRDefault="00A109A2" w:rsidP="00A109A2">
      <w:pPr>
        <w:pStyle w:val="a3"/>
        <w:tabs>
          <w:tab w:val="left" w:pos="708"/>
        </w:tabs>
        <w:spacing w:after="120" w:line="360" w:lineRule="auto"/>
        <w:ind w:left="28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забезпечити прийняття нормативно-правових актів, необхідних для реалізації цього Закону;</w:t>
      </w:r>
    </w:p>
    <w:p w:rsidR="00A109A2" w:rsidRDefault="00A109A2" w:rsidP="00A109A2">
      <w:pPr>
        <w:pStyle w:val="a3"/>
        <w:tabs>
          <w:tab w:val="left" w:pos="708"/>
        </w:tabs>
        <w:spacing w:after="120" w:line="360" w:lineRule="auto"/>
        <w:ind w:left="28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A109A2" w:rsidRDefault="00A109A2" w:rsidP="00A109A2">
      <w:pPr>
        <w:pStyle w:val="a3"/>
        <w:tabs>
          <w:tab w:val="left" w:pos="708"/>
        </w:tabs>
        <w:spacing w:after="120" w:line="360" w:lineRule="auto"/>
        <w:ind w:left="28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забезпечити приведення міністерствами та іншими центральними і місцевими органами виконавчої влади їх нормативно-правових актів у відповідність із цим Законом.</w:t>
      </w:r>
    </w:p>
    <w:p w:rsidR="00A109A2" w:rsidRDefault="00A109A2" w:rsidP="00A109A2">
      <w:pPr>
        <w:pStyle w:val="a3"/>
        <w:tabs>
          <w:tab w:val="left" w:pos="708"/>
        </w:tabs>
        <w:spacing w:after="120" w:line="360" w:lineRule="auto"/>
        <w:ind w:left="284"/>
        <w:rPr>
          <w:rFonts w:ascii="Times New Roman" w:hAnsi="Times New Roman"/>
          <w:sz w:val="28"/>
          <w:szCs w:val="28"/>
          <w:lang w:val="uk-UA"/>
        </w:rPr>
      </w:pPr>
    </w:p>
    <w:p w:rsidR="00A109A2" w:rsidRDefault="00A109A2" w:rsidP="00A109A2">
      <w:pPr>
        <w:tabs>
          <w:tab w:val="left" w:pos="708"/>
        </w:tabs>
        <w:spacing w:line="360" w:lineRule="auto"/>
        <w:ind w:left="284"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Верховної Ради                                                         А. ПАРУБІЙ</w:t>
      </w:r>
    </w:p>
    <w:p w:rsidR="00A109A2" w:rsidRDefault="00A109A2" w:rsidP="00A109A2">
      <w:pPr>
        <w:tabs>
          <w:tab w:val="left" w:pos="708"/>
        </w:tabs>
        <w:spacing w:line="360" w:lineRule="auto"/>
        <w:ind w:left="284" w:firstLine="567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України</w:t>
      </w:r>
    </w:p>
    <w:p w:rsidR="00A109A2" w:rsidRDefault="00A109A2" w:rsidP="00A109A2">
      <w:pPr>
        <w:pStyle w:val="a3"/>
        <w:tabs>
          <w:tab w:val="left" w:pos="708"/>
        </w:tabs>
        <w:spacing w:after="120" w:line="360" w:lineRule="auto"/>
        <w:ind w:left="284"/>
        <w:rPr>
          <w:rFonts w:ascii="Times New Roman" w:hAnsi="Times New Roman"/>
          <w:sz w:val="28"/>
          <w:szCs w:val="28"/>
          <w:lang w:val="uk-UA"/>
        </w:rPr>
      </w:pPr>
    </w:p>
    <w:p w:rsidR="00A109A2" w:rsidRDefault="00A109A2" w:rsidP="00A109A2">
      <w:pPr>
        <w:tabs>
          <w:tab w:val="left" w:pos="708"/>
        </w:tabs>
        <w:spacing w:line="360" w:lineRule="auto"/>
        <w:ind w:left="284" w:firstLine="567"/>
        <w:jc w:val="both"/>
        <w:rPr>
          <w:sz w:val="28"/>
          <w:szCs w:val="28"/>
          <w:lang w:val="uk-UA"/>
        </w:rPr>
      </w:pPr>
    </w:p>
    <w:p w:rsidR="00E91EDA" w:rsidRDefault="00E91EDA"/>
    <w:sectPr w:rsidR="00E91ED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D648E3"/>
    <w:multiLevelType w:val="hybridMultilevel"/>
    <w:tmpl w:val="B2BEAA4E"/>
    <w:lvl w:ilvl="0" w:tplc="C9BA5CD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 w15:restartNumberingAfterBreak="0">
    <w:nsid w:val="4AFA1A69"/>
    <w:multiLevelType w:val="hybridMultilevel"/>
    <w:tmpl w:val="163C6298"/>
    <w:lvl w:ilvl="0" w:tplc="04220011">
      <w:start w:val="1"/>
      <w:numFmt w:val="decimal"/>
      <w:lvlText w:val="%1)"/>
      <w:lvlJc w:val="left"/>
      <w:pPr>
        <w:tabs>
          <w:tab w:val="num" w:pos="0"/>
        </w:tabs>
        <w:ind w:left="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2" w15:restartNumberingAfterBreak="0">
    <w:nsid w:val="59276742"/>
    <w:multiLevelType w:val="hybridMultilevel"/>
    <w:tmpl w:val="A34418DA"/>
    <w:lvl w:ilvl="0" w:tplc="CFC4302E"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F9D"/>
    <w:rsid w:val="00A109A2"/>
    <w:rsid w:val="00A35F9D"/>
    <w:rsid w:val="00E91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F8E9D0-C209-4042-A8C5-A73F87B5A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09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A109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alibri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A109A2"/>
    <w:rPr>
      <w:rFonts w:ascii="Courier New" w:eastAsia="Times New Roman" w:hAnsi="Courier New" w:cs="Calibri"/>
      <w:sz w:val="20"/>
      <w:szCs w:val="20"/>
      <w:lang w:val="ru-RU" w:eastAsia="ru-RU"/>
    </w:rPr>
  </w:style>
  <w:style w:type="paragraph" w:customStyle="1" w:styleId="a3">
    <w:name w:val="_о___« ___ _•_"/>
    <w:basedOn w:val="a"/>
    <w:uiPriority w:val="99"/>
    <w:rsid w:val="00A109A2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styleId="a4">
    <w:name w:val="Hyperlink"/>
    <w:basedOn w:val="a0"/>
    <w:uiPriority w:val="99"/>
    <w:semiHidden/>
    <w:unhideWhenUsed/>
    <w:rsid w:val="00A109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9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td.rada.gov.ua/mps/info/page/1568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10157</Words>
  <Characters>5790</Characters>
  <Application>Microsoft Office Word</Application>
  <DocSecurity>0</DocSecurity>
  <Lines>48</Lines>
  <Paragraphs>31</Paragraphs>
  <ScaleCrop>false</ScaleCrop>
  <Company/>
  <LinksUpToDate>false</LinksUpToDate>
  <CharactersWithSpaces>15916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Немировський Андрій</dc:creator>
  <cp:keywords/>
  <dc:description/>
  <cp:lastModifiedBy>Немировський Андрій</cp:lastModifiedBy>
  <cp:revision>3</cp:revision>
  <dcterms:created xsi:type="dcterms:W3CDTF">2019-05-30T12:40:00Z</dcterms:created>
  <dcterms:modified xsi:type="dcterms:W3CDTF">2019-05-30T12:42:00Z</dcterms:modified>
</cp:coreProperties>
</file>