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D68" w:rsidRPr="00E709D5" w:rsidRDefault="00252D68" w:rsidP="00252D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09D5">
        <w:rPr>
          <w:rFonts w:ascii="Times New Roman" w:eastAsia="Times New Roman" w:hAnsi="Times New Roman" w:cs="Times New Roman"/>
          <w:b/>
          <w:sz w:val="24"/>
          <w:szCs w:val="24"/>
        </w:rPr>
        <w:t>До реєстр.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709D5">
        <w:rPr>
          <w:rFonts w:ascii="Times New Roman" w:eastAsia="Times New Roman" w:hAnsi="Times New Roman" w:cs="Times New Roman"/>
          <w:b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1049</w:t>
      </w:r>
      <w:r w:rsidRPr="00E709D5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 w:rsidRPr="00E709D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9</w:t>
      </w:r>
      <w:r w:rsidRPr="00E709D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8</w:t>
      </w:r>
      <w:r w:rsidRPr="00E709D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.201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9 </w:t>
      </w:r>
      <w:r w:rsidRPr="00E709D5">
        <w:rPr>
          <w:rFonts w:ascii="Times New Roman" w:eastAsia="Times New Roman" w:hAnsi="Times New Roman" w:cs="Times New Roman"/>
          <w:b/>
          <w:sz w:val="24"/>
          <w:szCs w:val="24"/>
        </w:rPr>
        <w:t>року</w:t>
      </w:r>
    </w:p>
    <w:p w:rsidR="00252D68" w:rsidRPr="00E709D5" w:rsidRDefault="00252D68" w:rsidP="00252D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2D68" w:rsidRPr="00E709D5" w:rsidRDefault="00252D68" w:rsidP="00252D68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D68" w:rsidRDefault="00252D68" w:rsidP="00252D68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D68" w:rsidRDefault="00252D68" w:rsidP="00252D68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D68" w:rsidRDefault="00252D68" w:rsidP="00252D68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D68" w:rsidRPr="00E709D5" w:rsidRDefault="00252D68" w:rsidP="00252D68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D68" w:rsidRPr="00E709D5" w:rsidRDefault="00252D68" w:rsidP="00252D68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D68" w:rsidRDefault="00252D68" w:rsidP="00252D68">
      <w:pPr>
        <w:spacing w:after="200" w:line="276" w:lineRule="auto"/>
        <w:ind w:left="567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Верховна Рада України</w:t>
      </w:r>
    </w:p>
    <w:p w:rsidR="00252D68" w:rsidRPr="00E709D5" w:rsidRDefault="00252D68" w:rsidP="00252D68">
      <w:pPr>
        <w:spacing w:after="200" w:line="276" w:lineRule="auto"/>
        <w:ind w:left="567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4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</w:t>
      </w:r>
      <w:r w:rsidRPr="00252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Верховної Ради України з питань </w:t>
      </w:r>
      <w:r w:rsidRPr="00996438">
        <w:rPr>
          <w:rFonts w:ascii="Times New Roman" w:hAnsi="Times New Roman" w:cs="Times New Roman"/>
          <w:color w:val="000000"/>
          <w:sz w:val="28"/>
          <w:szCs w:val="28"/>
        </w:rPr>
        <w:t>з питань фінансів, податкової та митної політики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1BA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 - Комітет</w:t>
      </w:r>
      <w:r w:rsidRPr="00121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9F5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квітня 2020 року (протокол №) </w:t>
      </w:r>
      <w:r w:rsidRPr="009F5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Пропозиції Президента України Зеленського В.О. до Закону України «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деяких законодавчих актів України щодо запровадження єдиного рахунку для сплати податків і зборів, єдиного внеску на загальнообов'язкове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державне соціальне страхування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52D68" w:rsidRDefault="00252D68" w:rsidP="00252D68">
      <w:pPr>
        <w:spacing w:before="4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Президентом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Зеленським В.О. 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запропонован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о:</w:t>
      </w:r>
    </w:p>
    <w:p w:rsidR="00252D68" w:rsidRDefault="00252D68" w:rsidP="00252D68">
      <w:pPr>
        <w:spacing w:before="4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ункт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 </w:t>
      </w:r>
      <w:proofErr w:type="spellStart"/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роздiлу</w:t>
      </w:r>
      <w:proofErr w:type="spellEnd"/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II "</w:t>
      </w:r>
      <w:proofErr w:type="spellStart"/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Прикiнцевi</w:t>
      </w:r>
      <w:proofErr w:type="spellEnd"/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перехідні положення" Закону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щодо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змін до статті 18 Закону України "Про державне регулювання виробництва i </w:t>
      </w:r>
      <w:proofErr w:type="spellStart"/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>обiгу</w:t>
      </w:r>
      <w:proofErr w:type="spellEnd"/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спирту етилового, коньячного i плодового, алкогольних напоїв, тютюнових </w:t>
      </w:r>
      <w:proofErr w:type="spellStart"/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виробiв</w:t>
      </w:r>
      <w:proofErr w:type="spellEnd"/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пального"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виключити, як 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не відповіда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Конституції України, Господарському кодексу України, Закону України "Про ціни і ціноутворення", а відтак не мож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бути підтриман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о;</w:t>
      </w:r>
    </w:p>
    <w:p w:rsidR="00252D68" w:rsidRDefault="00252D68" w:rsidP="00252D68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зміни до пункту 1 частини десятої статті 9, пункту 1 частини дванадцятої статті 25 Закону України "Про збір та облік єдиного внеску на загальнообов'язкове державне соціальне страхування"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викласти з урахуванням 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внесених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змін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Законом України "Про внесення змін до Митного кодексу України та деяких інших законодавчих актів України у зв'язку з проведенням адміністративної реформи" від 14 січня 2020 року № 440-IX (набрав чинності 13 лютого 2020 року), за яки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наведених положеннях вживається термін "податковий орган" замість термін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C27C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"орган доходів і зборів". </w:t>
      </w:r>
    </w:p>
    <w:p w:rsidR="00252D68" w:rsidRPr="00C27C6A" w:rsidRDefault="00252D68" w:rsidP="00252D68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Президентом України Зеленським В.О.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три пропозиції, які враховано.</w:t>
      </w:r>
    </w:p>
    <w:p w:rsidR="00252D68" w:rsidRPr="00D41211" w:rsidRDefault="00252D68" w:rsidP="00252D6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F1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науково-експертн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F1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управління Апарату Верховної Ради України</w:t>
      </w:r>
      <w:r w:rsidRPr="00F1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14FD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 слушною аргументацію, наведену Президе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нтом України на користь внесених ним пропозицій, та підтримує їх</w:t>
      </w:r>
      <w:r w:rsidRPr="001E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прийняття.</w:t>
      </w:r>
    </w:p>
    <w:p w:rsidR="00252D68" w:rsidRDefault="00252D68" w:rsidP="00252D6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D68" w:rsidRPr="001E14FD" w:rsidRDefault="00252D68" w:rsidP="00252D68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 урахуванням викладеного Комітет вирішив р</w:t>
      </w:r>
      <w:r w:rsidRPr="001E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екомендувати Верховній Раді України </w:t>
      </w:r>
      <w:r w:rsidRPr="001E14FD">
        <w:rPr>
          <w:rFonts w:ascii="Times New Roman" w:hAnsi="Times New Roman" w:cs="Times New Roman"/>
          <w:color w:val="000000"/>
          <w:sz w:val="28"/>
          <w:szCs w:val="28"/>
        </w:rPr>
        <w:t xml:space="preserve">прийняти Закон </w:t>
      </w:r>
      <w:r w:rsidRPr="001E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«Про внесення змін до деяких законодавчих актів України щодо запровадження єдиного рахунку для сплати податків і зборів, єдиного внеску на загальнообов'язкове державне соціальне страхування» </w:t>
      </w:r>
      <w:r w:rsidRPr="001E14FD">
        <w:rPr>
          <w:rFonts w:ascii="Times New Roman" w:hAnsi="Times New Roman" w:cs="Times New Roman"/>
          <w:color w:val="000000"/>
          <w:sz w:val="28"/>
          <w:szCs w:val="28"/>
        </w:rPr>
        <w:t>в цілому з урахуванням пропозицій Президента України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52D68" w:rsidRPr="00252D68" w:rsidRDefault="00252D68" w:rsidP="00252D68">
      <w:pPr>
        <w:ind w:firstLine="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52D68">
        <w:rPr>
          <w:rFonts w:ascii="Times New Roman" w:eastAsia="Times New Roman" w:hAnsi="Times New Roman" w:cs="Times New Roman"/>
          <w:sz w:val="28"/>
          <w:szCs w:val="28"/>
        </w:rPr>
        <w:t xml:space="preserve">Співдоповідачем від Комітету на пленарному засіданні Верховної Ради України визначити Голову Комітету, народного депутата України </w:t>
      </w:r>
      <w:r w:rsidRPr="00252D6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Гетманцева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Данила </w:t>
      </w:r>
      <w:r w:rsidRPr="00252D68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лександровича.</w:t>
      </w:r>
      <w:bookmarkStart w:id="0" w:name="_GoBack"/>
      <w:bookmarkEnd w:id="0"/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52D68" w:rsidRPr="00E709D5" w:rsidRDefault="00252D68" w:rsidP="00252D6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D68" w:rsidRPr="00E709D5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D68" w:rsidRPr="00E709D5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Д.О. Гетманцев</w:t>
      </w:r>
    </w:p>
    <w:p w:rsidR="00252D68" w:rsidRPr="00E709D5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Default="00252D68" w:rsidP="00252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D68" w:rsidRPr="00E709D5" w:rsidRDefault="00252D68" w:rsidP="00252D68">
      <w:pPr>
        <w:spacing w:after="0" w:line="240" w:lineRule="auto"/>
        <w:jc w:val="both"/>
      </w:pPr>
      <w:r w:rsidRPr="00E709D5">
        <w:rPr>
          <w:rFonts w:ascii="Times New Roman" w:eastAsia="Times New Roman" w:hAnsi="Times New Roman" w:cs="Times New Roman"/>
          <w:sz w:val="20"/>
          <w:szCs w:val="20"/>
        </w:rPr>
        <w:t>Гречана 255-23-16</w:t>
      </w:r>
    </w:p>
    <w:p w:rsidR="00D40584" w:rsidRDefault="00D40584"/>
    <w:sectPr w:rsidR="00D40584" w:rsidSect="00A455B3">
      <w:headerReference w:type="even" r:id="rId5"/>
      <w:headerReference w:type="default" r:id="rId6"/>
      <w:pgSz w:w="11906" w:h="16838"/>
      <w:pgMar w:top="1135" w:right="849" w:bottom="993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252D68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280496" w:rsidRDefault="00252D6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252D68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280496" w:rsidRDefault="00252D6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D5963"/>
    <w:multiLevelType w:val="hybridMultilevel"/>
    <w:tmpl w:val="3FD2C13C"/>
    <w:lvl w:ilvl="0" w:tplc="A1388594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D68"/>
    <w:rsid w:val="00252D68"/>
    <w:rsid w:val="00D4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3F550"/>
  <w15:chartTrackingRefBased/>
  <w15:docId w15:val="{3F6325A5-E9FC-4364-9F3D-2E476243A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2D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252D68"/>
  </w:style>
  <w:style w:type="character" w:styleId="a5">
    <w:name w:val="page number"/>
    <w:rsid w:val="00252D68"/>
    <w:rPr>
      <w:rFonts w:cs="Times New Roman"/>
    </w:rPr>
  </w:style>
  <w:style w:type="paragraph" w:styleId="a6">
    <w:name w:val="List Paragraph"/>
    <w:basedOn w:val="a"/>
    <w:uiPriority w:val="34"/>
    <w:qFormat/>
    <w:rsid w:val="00252D68"/>
    <w:pPr>
      <w:spacing w:after="0" w:line="240" w:lineRule="auto"/>
      <w:ind w:left="720" w:firstLine="709"/>
      <w:contextualSpacing/>
    </w:pPr>
    <w:rPr>
      <w:rFonts w:cs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1564</Words>
  <Characters>893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Гречана Тетяна Володимирівна</dc:creator>
  <cp:keywords/>
  <dc:description/>
  <cp:lastModifiedBy>Гречана Тетяна Володимирівна</cp:lastModifiedBy>
  <cp:revision>1</cp:revision>
  <dcterms:created xsi:type="dcterms:W3CDTF">2020-04-07T09:20:00Z</dcterms:created>
  <dcterms:modified xsi:type="dcterms:W3CDTF">2020-04-07T09:22:00Z</dcterms:modified>
</cp:coreProperties>
</file>