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DB3" w:rsidRPr="00C725C6" w:rsidRDefault="00493DB3" w:rsidP="00493DB3">
      <w:pPr>
        <w:autoSpaceDE w:val="0"/>
        <w:autoSpaceDN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25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реєстр. № </w:t>
      </w:r>
      <w:r w:rsidRPr="00493D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1068 від 29.08.2019</w:t>
      </w:r>
      <w:r w:rsidRPr="00C725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р.</w:t>
      </w: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725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493DB3" w:rsidRPr="00C725C6" w:rsidRDefault="00493DB3" w:rsidP="00493D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93DB3" w:rsidRPr="00C725C6" w:rsidRDefault="00493DB3" w:rsidP="00493D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93DB3" w:rsidRPr="001D5A2A" w:rsidRDefault="00493DB3" w:rsidP="00542C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D5A2A">
        <w:rPr>
          <w:rFonts w:ascii="Times New Roman" w:hAnsi="Times New Roman"/>
          <w:sz w:val="28"/>
          <w:szCs w:val="28"/>
        </w:rPr>
        <w:t xml:space="preserve">Комітет з питань економічного розвитку на засіданні 06 вересня 2019 року розглянув проект Закону України про внесення змін до деяких законодавчих актів України у зв’язку з прийняттям Закону України «Про стандартизацію» (реєстр. №1068), поданий народними депутатами України Підласою Р.А., </w:t>
      </w:r>
      <w:proofErr w:type="spellStart"/>
      <w:r w:rsidRPr="001D5A2A">
        <w:rPr>
          <w:rFonts w:ascii="Times New Roman" w:hAnsi="Times New Roman"/>
          <w:sz w:val="28"/>
          <w:szCs w:val="28"/>
        </w:rPr>
        <w:t>Куб</w:t>
      </w:r>
      <w:r w:rsidR="002A736F">
        <w:rPr>
          <w:rFonts w:ascii="Times New Roman" w:hAnsi="Times New Roman"/>
          <w:sz w:val="28"/>
          <w:szCs w:val="28"/>
        </w:rPr>
        <w:t>р</w:t>
      </w:r>
      <w:r w:rsidRPr="001D5A2A">
        <w:rPr>
          <w:rFonts w:ascii="Times New Roman" w:hAnsi="Times New Roman"/>
          <w:sz w:val="28"/>
          <w:szCs w:val="28"/>
        </w:rPr>
        <w:t>аковим</w:t>
      </w:r>
      <w:proofErr w:type="spellEnd"/>
      <w:r w:rsidRPr="001D5A2A">
        <w:rPr>
          <w:rFonts w:ascii="Times New Roman" w:hAnsi="Times New Roman"/>
          <w:sz w:val="28"/>
          <w:szCs w:val="28"/>
        </w:rPr>
        <w:t xml:space="preserve"> О.М. </w:t>
      </w:r>
    </w:p>
    <w:p w:rsidR="00493DB3" w:rsidRPr="00724348" w:rsidRDefault="00493DB3" w:rsidP="00542C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5A2A">
        <w:rPr>
          <w:rFonts w:ascii="Times New Roman" w:hAnsi="Times New Roman"/>
          <w:sz w:val="28"/>
          <w:szCs w:val="28"/>
        </w:rPr>
        <w:t>Метою законопроекту, як зазначено в Пояснювальній записці, є приведення національної системи стандартизації у відповідність до міжнародної та європейської практики.</w:t>
      </w:r>
      <w:r w:rsidR="00062301" w:rsidRPr="001D5A2A">
        <w:rPr>
          <w:rFonts w:ascii="Times New Roman" w:hAnsi="Times New Roman"/>
          <w:sz w:val="28"/>
          <w:szCs w:val="28"/>
        </w:rPr>
        <w:t xml:space="preserve"> Зокрема вносяться зміни до </w:t>
      </w:r>
      <w:r w:rsidRPr="00421479">
        <w:rPr>
          <w:rFonts w:ascii="Times New Roman" w:hAnsi="Times New Roman"/>
          <w:sz w:val="28"/>
          <w:szCs w:val="28"/>
        </w:rPr>
        <w:t>Водно</w:t>
      </w:r>
      <w:r w:rsidR="00062301">
        <w:rPr>
          <w:rFonts w:ascii="Times New Roman" w:hAnsi="Times New Roman"/>
          <w:sz w:val="28"/>
          <w:szCs w:val="28"/>
        </w:rPr>
        <w:t>го,</w:t>
      </w:r>
      <w:r w:rsidR="00062301" w:rsidRPr="00062301">
        <w:rPr>
          <w:rFonts w:ascii="Times New Roman" w:hAnsi="Times New Roman"/>
          <w:sz w:val="28"/>
          <w:szCs w:val="28"/>
        </w:rPr>
        <w:t xml:space="preserve"> </w:t>
      </w:r>
      <w:r w:rsidR="00062301" w:rsidRPr="00421479">
        <w:rPr>
          <w:rFonts w:ascii="Times New Roman" w:hAnsi="Times New Roman"/>
          <w:sz w:val="28"/>
          <w:szCs w:val="28"/>
        </w:rPr>
        <w:t>Кримінально</w:t>
      </w:r>
      <w:r w:rsidR="00062301">
        <w:rPr>
          <w:rFonts w:ascii="Times New Roman" w:hAnsi="Times New Roman"/>
          <w:sz w:val="28"/>
          <w:szCs w:val="28"/>
        </w:rPr>
        <w:t>го,</w:t>
      </w:r>
      <w:r w:rsidR="00062301" w:rsidRPr="00421479">
        <w:rPr>
          <w:rFonts w:ascii="Times New Roman" w:hAnsi="Times New Roman"/>
          <w:sz w:val="28"/>
          <w:szCs w:val="28"/>
        </w:rPr>
        <w:t xml:space="preserve"> </w:t>
      </w:r>
      <w:r w:rsidR="00062301">
        <w:rPr>
          <w:rFonts w:ascii="Times New Roman" w:hAnsi="Times New Roman"/>
          <w:sz w:val="28"/>
          <w:szCs w:val="28"/>
        </w:rPr>
        <w:t>Земельного,</w:t>
      </w:r>
      <w:r w:rsidR="00062301" w:rsidRPr="001D5A2A">
        <w:rPr>
          <w:rFonts w:ascii="Times New Roman" w:hAnsi="Times New Roman"/>
          <w:sz w:val="28"/>
          <w:szCs w:val="28"/>
        </w:rPr>
        <w:t xml:space="preserve"> </w:t>
      </w:r>
      <w:r w:rsidR="00062301" w:rsidRPr="00421479">
        <w:rPr>
          <w:rFonts w:ascii="Times New Roman" w:hAnsi="Times New Roman"/>
          <w:sz w:val="28"/>
          <w:szCs w:val="28"/>
        </w:rPr>
        <w:t>Господарсько</w:t>
      </w:r>
      <w:r w:rsidR="00062301">
        <w:rPr>
          <w:rFonts w:ascii="Times New Roman" w:hAnsi="Times New Roman"/>
          <w:sz w:val="28"/>
          <w:szCs w:val="28"/>
        </w:rPr>
        <w:t>го</w:t>
      </w:r>
      <w:r w:rsidR="00062301" w:rsidRPr="00421479">
        <w:rPr>
          <w:rFonts w:ascii="Times New Roman" w:hAnsi="Times New Roman"/>
          <w:sz w:val="28"/>
          <w:szCs w:val="28"/>
        </w:rPr>
        <w:t xml:space="preserve"> кодексі</w:t>
      </w:r>
      <w:r w:rsidR="00062301">
        <w:rPr>
          <w:rFonts w:ascii="Times New Roman" w:hAnsi="Times New Roman"/>
          <w:sz w:val="28"/>
          <w:szCs w:val="28"/>
        </w:rPr>
        <w:t>в</w:t>
      </w:r>
      <w:r w:rsidR="00062301" w:rsidRPr="00421479">
        <w:rPr>
          <w:rFonts w:ascii="Times New Roman" w:hAnsi="Times New Roman"/>
          <w:sz w:val="28"/>
          <w:szCs w:val="28"/>
        </w:rPr>
        <w:t xml:space="preserve"> України</w:t>
      </w:r>
      <w:r w:rsidR="00666EA3">
        <w:rPr>
          <w:rFonts w:ascii="Times New Roman" w:hAnsi="Times New Roman"/>
          <w:sz w:val="28"/>
          <w:szCs w:val="28"/>
        </w:rPr>
        <w:t>,</w:t>
      </w:r>
      <w:r w:rsidR="000623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законів України</w:t>
      </w:r>
      <w:r w:rsidR="0072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2301">
        <w:rPr>
          <w:rFonts w:ascii="Times New Roman" w:hAnsi="Times New Roman"/>
          <w:sz w:val="28"/>
          <w:szCs w:val="28"/>
        </w:rPr>
        <w:t>«</w:t>
      </w:r>
      <w:r w:rsidRPr="00421479">
        <w:rPr>
          <w:rFonts w:ascii="Times New Roman" w:hAnsi="Times New Roman"/>
          <w:sz w:val="28"/>
          <w:szCs w:val="28"/>
        </w:rPr>
        <w:t>Про інвестиційну діяльність</w:t>
      </w:r>
      <w:r w:rsidR="00724348">
        <w:rPr>
          <w:rFonts w:ascii="Times New Roman" w:hAnsi="Times New Roman"/>
          <w:sz w:val="28"/>
          <w:szCs w:val="28"/>
        </w:rPr>
        <w:t>»</w:t>
      </w:r>
      <w:r w:rsidR="0072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62301">
        <w:rPr>
          <w:rFonts w:ascii="Times New Roman" w:hAnsi="Times New Roman"/>
          <w:sz w:val="28"/>
          <w:szCs w:val="28"/>
        </w:rPr>
        <w:t>«</w:t>
      </w:r>
      <w:r w:rsidRPr="00421479">
        <w:rPr>
          <w:rFonts w:ascii="Times New Roman" w:hAnsi="Times New Roman"/>
          <w:sz w:val="28"/>
          <w:szCs w:val="28"/>
        </w:rPr>
        <w:t>Про використання ядерної енергії та радіаційну безпеку</w:t>
      </w:r>
      <w:r w:rsidR="00666EA3">
        <w:rPr>
          <w:rFonts w:ascii="Times New Roman" w:hAnsi="Times New Roman"/>
          <w:sz w:val="28"/>
          <w:szCs w:val="28"/>
        </w:rPr>
        <w:t>» та інші закони України.</w:t>
      </w:r>
    </w:p>
    <w:p w:rsidR="00493DB3" w:rsidRPr="009652EC" w:rsidRDefault="00493DB3" w:rsidP="00542C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2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висновку від </w:t>
      </w:r>
      <w:r w:rsidR="009652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06</w:t>
      </w:r>
      <w:r w:rsidRPr="00C72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вересня 2019 </w:t>
      </w:r>
      <w:r w:rsidRPr="00C72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року</w:t>
      </w:r>
      <w:r w:rsidRPr="00C725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652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вважає, що з</w:t>
      </w:r>
      <w:r w:rsidR="009652EC" w:rsidRPr="009652EC">
        <w:rPr>
          <w:rFonts w:ascii="Times New Roman" w:hAnsi="Times New Roman" w:cs="Times New Roman"/>
          <w:sz w:val="28"/>
          <w:szCs w:val="28"/>
        </w:rPr>
        <w:t>а результатами розгляду у першому читанні законопроект доцільно повернути на доопрацювання з урахуванням висловлених зауважень та пропозицій</w:t>
      </w:r>
      <w:r w:rsidR="009652EC" w:rsidRPr="009652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652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(додається).</w:t>
      </w:r>
    </w:p>
    <w:p w:rsidR="00BB79B9" w:rsidRDefault="00BB79B9" w:rsidP="00542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Комітет 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з 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>питань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 антикорупційної 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політики 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 своєму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 висновку від 05</w:t>
      </w:r>
      <w:r w:rsidR="00FB5F05">
        <w:rPr>
          <w:rFonts w:ascii="Times New Roman" w:hAnsi="Times New Roman" w:cs="Times New Roman"/>
          <w:color w:val="000000"/>
          <w:sz w:val="28"/>
          <w:szCs w:val="28"/>
        </w:rPr>
        <w:t xml:space="preserve"> вересня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2019 року зазначає, що у проекті </w:t>
      </w:r>
      <w:proofErr w:type="spellStart"/>
      <w:r w:rsidRPr="00BB79B9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 не виявлено </w:t>
      </w:r>
      <w:proofErr w:type="spellStart"/>
      <w:r w:rsidRPr="00BB79B9">
        <w:rPr>
          <w:rFonts w:ascii="Times New Roman" w:hAnsi="Times New Roman" w:cs="Times New Roman"/>
          <w:color w:val="000000"/>
          <w:sz w:val="28"/>
          <w:szCs w:val="28"/>
        </w:rPr>
        <w:t>корупціогенних</w:t>
      </w:r>
      <w:proofErr w:type="spellEnd"/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 факторів – проект </w:t>
      </w:r>
      <w:proofErr w:type="spellStart"/>
      <w:r w:rsidRPr="00BB79B9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BB79B9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відповідає вимогам антикорупційного законодавства (додається).</w:t>
      </w:r>
    </w:p>
    <w:p w:rsidR="00BB79B9" w:rsidRDefault="00BB79B9" w:rsidP="00542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79B9">
        <w:rPr>
          <w:rFonts w:ascii="Times New Roman" w:hAnsi="Times New Roman" w:cs="Times New Roman"/>
          <w:sz w:val="28"/>
          <w:szCs w:val="28"/>
        </w:rPr>
        <w:t xml:space="preserve">Комітет </w:t>
      </w:r>
      <w:r>
        <w:rPr>
          <w:rFonts w:ascii="Times New Roman" w:hAnsi="Times New Roman" w:cs="Times New Roman"/>
          <w:sz w:val="28"/>
          <w:szCs w:val="28"/>
        </w:rPr>
        <w:t xml:space="preserve">з питань цифрової трансформації у своєму висновку від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="002A736F">
        <w:rPr>
          <w:rFonts w:ascii="Times New Roman" w:hAnsi="Times New Roman" w:cs="Times New Roman"/>
          <w:color w:val="000000"/>
          <w:sz w:val="28"/>
          <w:szCs w:val="28"/>
        </w:rPr>
        <w:t xml:space="preserve"> вересня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>2019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рекомендує Верховній Раді України зазначений законопроект прийняти за основу та в цілому як Закон </w:t>
      </w:r>
      <w:r w:rsidRPr="00BB79B9">
        <w:rPr>
          <w:rFonts w:ascii="Times New Roman" w:hAnsi="Times New Roman" w:cs="Times New Roman"/>
          <w:color w:val="000000"/>
          <w:sz w:val="28"/>
          <w:szCs w:val="28"/>
        </w:rPr>
        <w:t>(додається).</w:t>
      </w:r>
    </w:p>
    <w:p w:rsidR="00584A2B" w:rsidRDefault="00584A2B" w:rsidP="00542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A2B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Комітет з питань соціальної політики, зайнятості та пенсійного забезпечення у висновку від 05</w:t>
      </w:r>
      <w:r w:rsidR="002A736F">
        <w:rPr>
          <w:rFonts w:ascii="Times New Roman" w:hAnsi="Times New Roman" w:cs="Times New Roman"/>
          <w:color w:val="000000"/>
          <w:sz w:val="28"/>
          <w:szCs w:val="28"/>
        </w:rPr>
        <w:t xml:space="preserve"> вересня </w:t>
      </w:r>
      <w:r w:rsidRPr="00584A2B">
        <w:rPr>
          <w:rFonts w:ascii="Times New Roman" w:hAnsi="Times New Roman" w:cs="Times New Roman"/>
          <w:color w:val="000000"/>
          <w:sz w:val="28"/>
          <w:szCs w:val="28"/>
        </w:rPr>
        <w:t>2019 рекоменду</w:t>
      </w:r>
      <w:r>
        <w:rPr>
          <w:rFonts w:ascii="Times New Roman" w:hAnsi="Times New Roman" w:cs="Times New Roman"/>
          <w:color w:val="000000"/>
          <w:sz w:val="28"/>
          <w:szCs w:val="28"/>
        </w:rPr>
        <w:t>є</w:t>
      </w:r>
      <w:r w:rsidRPr="00584A2B">
        <w:rPr>
          <w:rFonts w:ascii="Times New Roman" w:hAnsi="Times New Roman" w:cs="Times New Roman"/>
          <w:color w:val="000000"/>
          <w:sz w:val="28"/>
          <w:szCs w:val="28"/>
        </w:rPr>
        <w:t xml:space="preserve"> Верховній Раді України прийняти даний законопроект за основу за умови врахування зазначеного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висновку Комітету </w:t>
      </w:r>
      <w:r w:rsidRPr="00584A2B">
        <w:rPr>
          <w:rFonts w:ascii="Times New Roman" w:hAnsi="Times New Roman" w:cs="Times New Roman"/>
          <w:color w:val="000000"/>
          <w:sz w:val="28"/>
          <w:szCs w:val="28"/>
        </w:rPr>
        <w:t>зауваження (додається).</w:t>
      </w:r>
    </w:p>
    <w:p w:rsidR="00541F68" w:rsidRPr="00541F68" w:rsidRDefault="00541F68" w:rsidP="00542C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Комітет з питань бюджету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у висновку від 06 вересня 2019 року зазначає, що законопроект не матиме впливу на показники бюджету. У разі прийняття відповідного закону він може набирати чинності у термін, визначений авторами законопроекту. </w:t>
      </w:r>
    </w:p>
    <w:p w:rsidR="00D12ED4" w:rsidRPr="00D12ED4" w:rsidRDefault="00493DB3" w:rsidP="00542C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5A2A">
        <w:rPr>
          <w:rFonts w:ascii="Times New Roman" w:hAnsi="Times New Roman"/>
          <w:sz w:val="28"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1D5A2A">
        <w:rPr>
          <w:rFonts w:ascii="Times New Roman" w:hAnsi="Times New Roman"/>
          <w:sz w:val="28"/>
          <w:szCs w:val="28"/>
        </w:rPr>
        <w:t>внести</w:t>
      </w:r>
      <w:proofErr w:type="spellEnd"/>
      <w:r w:rsidRPr="001D5A2A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="001D5A2A" w:rsidRPr="001D5A2A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у зв’язку з прийняттям Закону України «Про стандартизацію» (реєстр. №1068)</w:t>
      </w:r>
      <w:r w:rsidRPr="001D5A2A">
        <w:rPr>
          <w:rFonts w:ascii="Times New Roman" w:hAnsi="Times New Roman"/>
          <w:sz w:val="28"/>
          <w:szCs w:val="28"/>
        </w:rPr>
        <w:t xml:space="preserve"> на розгляд Верховної Ради України, рекомендувати включити його до порядку денного сесії Верховної Ради України </w:t>
      </w:r>
      <w:r w:rsidR="00D12ED4" w:rsidRPr="00D12ED4">
        <w:rPr>
          <w:rFonts w:ascii="Times New Roman" w:hAnsi="Times New Roman" w:cs="Times New Roman"/>
          <w:bCs/>
          <w:sz w:val="28"/>
          <w:szCs w:val="28"/>
        </w:rPr>
        <w:t xml:space="preserve">та </w:t>
      </w:r>
      <w:r w:rsidR="00D12ED4" w:rsidRPr="00D12ED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 результатами розгляду</w:t>
      </w:r>
      <w:r w:rsidR="00D12ED4" w:rsidRPr="00D12E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першому читанні </w:t>
      </w:r>
      <w:r w:rsidR="00D12ED4" w:rsidRPr="00D12ED4">
        <w:rPr>
          <w:rFonts w:ascii="Times New Roman" w:hAnsi="Times New Roman" w:cs="Times New Roman"/>
          <w:sz w:val="28"/>
          <w:szCs w:val="28"/>
        </w:rPr>
        <w:t>прийняти за основу</w:t>
      </w:r>
      <w:r w:rsidR="00661980">
        <w:rPr>
          <w:rFonts w:ascii="Times New Roman" w:hAnsi="Times New Roman" w:cs="Times New Roman"/>
          <w:sz w:val="28"/>
          <w:szCs w:val="28"/>
        </w:rPr>
        <w:t>.</w:t>
      </w:r>
      <w:r w:rsidR="00D12ED4" w:rsidRPr="00D12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DB3" w:rsidRDefault="00493DB3" w:rsidP="00542C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5A2A">
        <w:rPr>
          <w:rFonts w:ascii="Times New Roman" w:hAnsi="Times New Roman"/>
          <w:sz w:val="28"/>
          <w:szCs w:val="28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Pr="001D5A2A">
        <w:rPr>
          <w:rFonts w:ascii="Times New Roman" w:hAnsi="Times New Roman"/>
          <w:sz w:val="28"/>
          <w:szCs w:val="28"/>
        </w:rPr>
        <w:t>Наталуха</w:t>
      </w:r>
      <w:proofErr w:type="spellEnd"/>
      <w:r w:rsidRPr="001D5A2A">
        <w:rPr>
          <w:rFonts w:ascii="Times New Roman" w:hAnsi="Times New Roman"/>
          <w:sz w:val="28"/>
          <w:szCs w:val="28"/>
        </w:rPr>
        <w:t xml:space="preserve"> Дмитро Андрійович.</w:t>
      </w:r>
    </w:p>
    <w:p w:rsidR="00661980" w:rsidRPr="00D337C2" w:rsidRDefault="00661980" w:rsidP="00542C5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37C2">
        <w:rPr>
          <w:rFonts w:ascii="Times New Roman" w:hAnsi="Times New Roman" w:cs="Times New Roman"/>
          <w:sz w:val="28"/>
          <w:szCs w:val="28"/>
        </w:rPr>
        <w:t>Проект Постанови Верховної Ради України додається.</w:t>
      </w:r>
    </w:p>
    <w:p w:rsidR="00661980" w:rsidRPr="001D5A2A" w:rsidRDefault="00661980" w:rsidP="00542C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93DB3" w:rsidRDefault="00493DB3" w:rsidP="00542C5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25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Додаток: на __ аркушах.</w:t>
      </w:r>
    </w:p>
    <w:p w:rsidR="00542C51" w:rsidRDefault="00542C51" w:rsidP="00542C5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B5F05" w:rsidRPr="00C725C6" w:rsidRDefault="00FB5F05" w:rsidP="00542C5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93DB3" w:rsidRPr="00C725C6" w:rsidRDefault="00493DB3" w:rsidP="00493DB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93DB3" w:rsidRPr="00C725C6" w:rsidRDefault="00493DB3" w:rsidP="00493DB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Голова Комітету</w:t>
      </w: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C72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sectPr w:rsidR="00493DB3" w:rsidRPr="00C725C6" w:rsidSect="00FB5F05">
      <w:headerReference w:type="default" r:id="rId7"/>
      <w:footerReference w:type="default" r:id="rId8"/>
      <w:pgSz w:w="11906" w:h="16838"/>
      <w:pgMar w:top="539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7AF" w:rsidRDefault="00AB67AF">
      <w:pPr>
        <w:spacing w:after="0" w:line="240" w:lineRule="auto"/>
      </w:pPr>
      <w:r>
        <w:separator/>
      </w:r>
    </w:p>
  </w:endnote>
  <w:endnote w:type="continuationSeparator" w:id="0">
    <w:p w:rsidR="00AB67AF" w:rsidRDefault="00AB6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9199527"/>
      <w:docPartObj>
        <w:docPartGallery w:val="Page Numbers (Bottom of Page)"/>
        <w:docPartUnique/>
      </w:docPartObj>
    </w:sdtPr>
    <w:sdtEndPr/>
    <w:sdtContent>
      <w:p w:rsidR="002A736F" w:rsidRDefault="002A736F">
        <w:pPr>
          <w:pStyle w:val="a3"/>
          <w:jc w:val="right"/>
        </w:pPr>
      </w:p>
      <w:p w:rsidR="002A736F" w:rsidRDefault="002A736F">
        <w:pPr>
          <w:pStyle w:val="a3"/>
          <w:jc w:val="right"/>
        </w:pPr>
      </w:p>
      <w:p w:rsidR="003F6A01" w:rsidRDefault="00AB67AF">
        <w:pPr>
          <w:pStyle w:val="a3"/>
          <w:jc w:val="right"/>
        </w:pPr>
      </w:p>
    </w:sdtContent>
  </w:sdt>
  <w:p w:rsidR="002651C5" w:rsidRDefault="00AB67A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7AF" w:rsidRDefault="00AB67AF">
      <w:pPr>
        <w:spacing w:after="0" w:line="240" w:lineRule="auto"/>
      </w:pPr>
      <w:r>
        <w:separator/>
      </w:r>
    </w:p>
  </w:footnote>
  <w:footnote w:type="continuationSeparator" w:id="0">
    <w:p w:rsidR="00AB67AF" w:rsidRDefault="00AB6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538006"/>
      <w:docPartObj>
        <w:docPartGallery w:val="Page Numbers (Top of Page)"/>
        <w:docPartUnique/>
      </w:docPartObj>
    </w:sdtPr>
    <w:sdtEndPr/>
    <w:sdtContent>
      <w:p w:rsidR="00FB5F05" w:rsidRDefault="00FB5F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F68">
          <w:rPr>
            <w:noProof/>
          </w:rPr>
          <w:t>2</w:t>
        </w:r>
        <w:r>
          <w:fldChar w:fldCharType="end"/>
        </w:r>
      </w:p>
    </w:sdtContent>
  </w:sdt>
  <w:p w:rsidR="00FB5F05" w:rsidRDefault="00FB5F0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DB3"/>
    <w:rsid w:val="00062301"/>
    <w:rsid w:val="0007063F"/>
    <w:rsid w:val="00071FC1"/>
    <w:rsid w:val="00165350"/>
    <w:rsid w:val="001D5A2A"/>
    <w:rsid w:val="00262309"/>
    <w:rsid w:val="002A736F"/>
    <w:rsid w:val="002F26D1"/>
    <w:rsid w:val="00331BA6"/>
    <w:rsid w:val="0036146C"/>
    <w:rsid w:val="00391E99"/>
    <w:rsid w:val="004172FA"/>
    <w:rsid w:val="00493DB3"/>
    <w:rsid w:val="004B6B38"/>
    <w:rsid w:val="0050286D"/>
    <w:rsid w:val="00541F68"/>
    <w:rsid w:val="00542C51"/>
    <w:rsid w:val="00584A2B"/>
    <w:rsid w:val="00624EB5"/>
    <w:rsid w:val="00661980"/>
    <w:rsid w:val="00666EA3"/>
    <w:rsid w:val="006B6B29"/>
    <w:rsid w:val="006E7E74"/>
    <w:rsid w:val="00724348"/>
    <w:rsid w:val="00894854"/>
    <w:rsid w:val="0096285A"/>
    <w:rsid w:val="009652EC"/>
    <w:rsid w:val="00976A6B"/>
    <w:rsid w:val="00A71530"/>
    <w:rsid w:val="00AB67AF"/>
    <w:rsid w:val="00BB79B9"/>
    <w:rsid w:val="00C84B52"/>
    <w:rsid w:val="00D12ED4"/>
    <w:rsid w:val="00D132B9"/>
    <w:rsid w:val="00DB61DC"/>
    <w:rsid w:val="00DD4B39"/>
    <w:rsid w:val="00E56BAE"/>
    <w:rsid w:val="00F17EFF"/>
    <w:rsid w:val="00F93B54"/>
    <w:rsid w:val="00FB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CBBC6"/>
  <w15:chartTrackingRefBased/>
  <w15:docId w15:val="{7C528A23-E5AA-40A7-9FB4-92FFB05E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3D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493DB3"/>
  </w:style>
  <w:style w:type="paragraph" w:styleId="a5">
    <w:name w:val="Balloon Text"/>
    <w:basedOn w:val="a"/>
    <w:link w:val="a6"/>
    <w:uiPriority w:val="99"/>
    <w:semiHidden/>
    <w:unhideWhenUsed/>
    <w:rsid w:val="006E7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E7E7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B5F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B5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9D596-2799-4461-8BF1-46DA9E4A4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1678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15</cp:revision>
  <cp:lastPrinted>2019-09-06T15:36:00Z</cp:lastPrinted>
  <dcterms:created xsi:type="dcterms:W3CDTF">2019-09-05T13:57:00Z</dcterms:created>
  <dcterms:modified xsi:type="dcterms:W3CDTF">2019-09-09T06:37:00Z</dcterms:modified>
</cp:coreProperties>
</file>