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550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9</w:t>
      </w:r>
    </w:p>
    <w:p w:rsidR="004E1282" w:rsidRDefault="004E1282" w:rsidP="004E1282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08.12.2016р.</w:t>
      </w: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E1282" w:rsidRDefault="004E1282" w:rsidP="004E1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E1282" w:rsidRDefault="004E1282" w:rsidP="004E1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E1282" w:rsidRDefault="004E1282" w:rsidP="004E1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E1282" w:rsidRDefault="004E1282" w:rsidP="004E1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1282" w:rsidRDefault="004E1282" w:rsidP="004E128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4E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статті 16 Закону України "Про правовий статус іноземців та осіб без громадянства" (щодо приватних домашніх робітників та місцевого персоналу іноземних </w:t>
      </w:r>
      <w:proofErr w:type="spellStart"/>
      <w:r w:rsidRPr="004E128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диппредставництв</w:t>
      </w:r>
      <w:proofErr w:type="spellEnd"/>
      <w:r w:rsidRPr="004E128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E1282" w:rsidRDefault="004E1282" w:rsidP="004E1282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1282" w:rsidRDefault="004E1282" w:rsidP="004E128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550</w:t>
      </w:r>
      <w:r w:rsidR="00D068A9">
        <w:rPr>
          <w:rFonts w:ascii="Arial" w:eastAsia="Times New Roman" w:hAnsi="Arial" w:cs="Arial"/>
          <w:sz w:val="24"/>
          <w:szCs w:val="24"/>
          <w:lang w:eastAsia="ru-RU"/>
        </w:rPr>
        <w:t>9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від 08 грудня  2016р. </w:t>
      </w:r>
    </w:p>
    <w:p w:rsidR="004E1282" w:rsidRDefault="004E1282" w:rsidP="004E128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1282" w:rsidRDefault="004E1282" w:rsidP="004E128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E1282" w:rsidRDefault="004E1282" w:rsidP="004E128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Кабінет Міністрів</w:t>
      </w:r>
      <w:r>
        <w:rPr>
          <w:rFonts w:ascii="Arial" w:eastAsia="Times New Roman" w:hAnsi="Arial" w:cs="Arial"/>
          <w:lang w:eastAsia="ru-RU"/>
        </w:rPr>
        <w:t xml:space="preserve"> України.</w:t>
      </w:r>
    </w:p>
    <w:p w:rsidR="004E1282" w:rsidRDefault="004E1282" w:rsidP="004E128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4E1282" w:rsidRDefault="004E1282" w:rsidP="004E128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прав людини, національних меншин і міжнаціональних відносин.</w:t>
      </w:r>
    </w:p>
    <w:p w:rsidR="004E1282" w:rsidRDefault="004E1282" w:rsidP="004E128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E1282" w:rsidRDefault="004E1282" w:rsidP="004E128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E1282" w:rsidRDefault="004E1282" w:rsidP="004E128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E1282" w:rsidRDefault="004E1282" w:rsidP="004E12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22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лютого 2017 року, протокол № 96).</w:t>
      </w:r>
    </w:p>
    <w:p w:rsidR="004E1282" w:rsidRDefault="004E1282" w:rsidP="004E12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E1282" w:rsidRDefault="004E1282" w:rsidP="004E12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E1282" w:rsidRDefault="004E1282" w:rsidP="004E12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4E1282" w:rsidRDefault="004E1282" w:rsidP="004E1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E1282" w:rsidRDefault="004E1282" w:rsidP="004E1282"/>
    <w:p w:rsidR="004E1282" w:rsidRDefault="004E1282" w:rsidP="004E1282"/>
    <w:p w:rsidR="004E1282" w:rsidRDefault="004E1282" w:rsidP="004E1282"/>
    <w:p w:rsidR="00A65E1C" w:rsidRDefault="00A65E1C"/>
    <w:sectPr w:rsidR="00A65E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0BB"/>
    <w:rsid w:val="001260BB"/>
    <w:rsid w:val="004E1282"/>
    <w:rsid w:val="00A65E1C"/>
    <w:rsid w:val="00D0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F9F7E"/>
  <w15:chartTrackingRefBased/>
  <w15:docId w15:val="{FFF59B81-F0FB-472D-AF37-3E16C913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282"/>
    <w:pPr>
      <w:spacing w:line="254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068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8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571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cp:lastPrinted>2017-02-22T15:43:00Z</cp:lastPrinted>
  <dcterms:created xsi:type="dcterms:W3CDTF">2017-02-22T15:41:00Z</dcterms:created>
  <dcterms:modified xsi:type="dcterms:W3CDTF">2017-02-22T15:43:00Z</dcterms:modified>
</cp:coreProperties>
</file>