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0136" w:rsidRPr="008F6D66" w:rsidRDefault="00390136" w:rsidP="008F0EC2">
      <w:pPr>
        <w:tabs>
          <w:tab w:val="left" w:pos="4395"/>
        </w:tabs>
        <w:spacing w:after="0" w:line="233" w:lineRule="auto"/>
        <w:ind w:right="-2"/>
        <w:jc w:val="center"/>
        <w:rPr>
          <w:rFonts w:ascii="Times New Roman" w:hAnsi="Times New Roman" w:cs="Times New Roman"/>
          <w:b/>
          <w:sz w:val="28"/>
          <w:szCs w:val="28"/>
        </w:rPr>
      </w:pPr>
      <w:r w:rsidRPr="008F6D66">
        <w:rPr>
          <w:rFonts w:ascii="Times New Roman" w:hAnsi="Times New Roman" w:cs="Times New Roman"/>
          <w:b/>
          <w:sz w:val="28"/>
          <w:szCs w:val="28"/>
        </w:rPr>
        <w:t>ПРОПОЗИЦІЇ</w:t>
      </w:r>
    </w:p>
    <w:p w:rsidR="002D4C4F" w:rsidRDefault="00390136" w:rsidP="008F0EC2">
      <w:pPr>
        <w:tabs>
          <w:tab w:val="left" w:pos="4395"/>
        </w:tabs>
        <w:spacing w:after="0" w:line="233" w:lineRule="auto"/>
        <w:ind w:right="-2"/>
        <w:jc w:val="center"/>
        <w:rPr>
          <w:rFonts w:ascii="Times New Roman" w:hAnsi="Times New Roman" w:cs="Times New Roman"/>
          <w:b/>
          <w:sz w:val="28"/>
          <w:szCs w:val="28"/>
        </w:rPr>
      </w:pPr>
      <w:r w:rsidRPr="008F6D66">
        <w:rPr>
          <w:rFonts w:ascii="Times New Roman" w:hAnsi="Times New Roman" w:cs="Times New Roman"/>
          <w:b/>
          <w:sz w:val="28"/>
          <w:szCs w:val="28"/>
        </w:rPr>
        <w:t xml:space="preserve">до Закону України </w:t>
      </w:r>
      <w:r w:rsidR="002D4C4F" w:rsidRPr="002D4C4F">
        <w:rPr>
          <w:rFonts w:ascii="Times New Roman" w:hAnsi="Times New Roman" w:cs="Times New Roman"/>
          <w:b/>
          <w:sz w:val="28"/>
          <w:szCs w:val="28"/>
        </w:rPr>
        <w:t xml:space="preserve">"Про внесення змін до деяких </w:t>
      </w:r>
    </w:p>
    <w:p w:rsidR="002D4C4F" w:rsidRDefault="002D4C4F" w:rsidP="008F0EC2">
      <w:pPr>
        <w:tabs>
          <w:tab w:val="left" w:pos="4395"/>
        </w:tabs>
        <w:spacing w:after="0" w:line="233" w:lineRule="auto"/>
        <w:ind w:right="-2"/>
        <w:jc w:val="center"/>
        <w:rPr>
          <w:rFonts w:ascii="Times New Roman" w:hAnsi="Times New Roman" w:cs="Times New Roman"/>
          <w:b/>
          <w:sz w:val="28"/>
          <w:szCs w:val="28"/>
        </w:rPr>
      </w:pPr>
      <w:r w:rsidRPr="002D4C4F">
        <w:rPr>
          <w:rFonts w:ascii="Times New Roman" w:hAnsi="Times New Roman" w:cs="Times New Roman"/>
          <w:b/>
          <w:sz w:val="28"/>
          <w:szCs w:val="28"/>
        </w:rPr>
        <w:t xml:space="preserve">законодавчих актів України щодо забезпечення затриманому, підозрюваному, обвинуваченому, засудженому права на </w:t>
      </w:r>
    </w:p>
    <w:p w:rsidR="00390136" w:rsidRDefault="002D4C4F" w:rsidP="008F0EC2">
      <w:pPr>
        <w:tabs>
          <w:tab w:val="left" w:pos="4395"/>
        </w:tabs>
        <w:spacing w:after="0" w:line="233" w:lineRule="auto"/>
        <w:ind w:right="-2"/>
        <w:jc w:val="center"/>
        <w:rPr>
          <w:rFonts w:ascii="Times New Roman" w:hAnsi="Times New Roman" w:cs="Times New Roman"/>
          <w:b/>
          <w:sz w:val="28"/>
          <w:szCs w:val="28"/>
        </w:rPr>
      </w:pPr>
      <w:r w:rsidRPr="002D4C4F">
        <w:rPr>
          <w:rFonts w:ascii="Times New Roman" w:hAnsi="Times New Roman" w:cs="Times New Roman"/>
          <w:b/>
          <w:sz w:val="28"/>
          <w:szCs w:val="28"/>
        </w:rPr>
        <w:t>отримання правової допомоги"</w:t>
      </w:r>
    </w:p>
    <w:p w:rsidR="00EE2DAC" w:rsidRDefault="00EE2DAC" w:rsidP="008F0EC2">
      <w:pPr>
        <w:spacing w:after="0" w:line="233" w:lineRule="auto"/>
        <w:ind w:firstLine="709"/>
        <w:jc w:val="both"/>
        <w:rPr>
          <w:rFonts w:ascii="Times New Roman" w:hAnsi="Times New Roman" w:cs="Times New Roman"/>
          <w:sz w:val="28"/>
          <w:szCs w:val="28"/>
        </w:rPr>
      </w:pPr>
    </w:p>
    <w:p w:rsidR="00390136" w:rsidRDefault="00390136" w:rsidP="008F0EC2">
      <w:pPr>
        <w:spacing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8F6D66">
        <w:rPr>
          <w:rFonts w:ascii="Times New Roman" w:hAnsi="Times New Roman" w:cs="Times New Roman"/>
          <w:sz w:val="28"/>
          <w:szCs w:val="28"/>
        </w:rPr>
        <w:t>рийнят</w:t>
      </w:r>
      <w:r>
        <w:rPr>
          <w:rFonts w:ascii="Times New Roman" w:hAnsi="Times New Roman" w:cs="Times New Roman"/>
          <w:sz w:val="28"/>
          <w:szCs w:val="28"/>
        </w:rPr>
        <w:t>ий</w:t>
      </w:r>
      <w:r w:rsidRPr="008F6D66">
        <w:rPr>
          <w:rFonts w:ascii="Times New Roman" w:hAnsi="Times New Roman" w:cs="Times New Roman"/>
          <w:sz w:val="28"/>
          <w:szCs w:val="28"/>
        </w:rPr>
        <w:t xml:space="preserve"> Верховною Радою України </w:t>
      </w:r>
      <w:r w:rsidR="002D4C4F">
        <w:rPr>
          <w:rFonts w:ascii="Times New Roman" w:hAnsi="Times New Roman" w:cs="Times New Roman"/>
          <w:sz w:val="28"/>
          <w:szCs w:val="28"/>
        </w:rPr>
        <w:t>19</w:t>
      </w:r>
      <w:r w:rsidR="00AF6276">
        <w:rPr>
          <w:rFonts w:ascii="Times New Roman" w:hAnsi="Times New Roman" w:cs="Times New Roman"/>
          <w:sz w:val="28"/>
          <w:szCs w:val="28"/>
        </w:rPr>
        <w:t xml:space="preserve"> </w:t>
      </w:r>
      <w:r w:rsidR="004D4B09">
        <w:rPr>
          <w:rFonts w:ascii="Times New Roman" w:hAnsi="Times New Roman" w:cs="Times New Roman"/>
          <w:sz w:val="28"/>
          <w:szCs w:val="28"/>
        </w:rPr>
        <w:t>лютого</w:t>
      </w:r>
      <w:r w:rsidR="00AF6276">
        <w:rPr>
          <w:rFonts w:ascii="Times New Roman" w:hAnsi="Times New Roman" w:cs="Times New Roman"/>
          <w:sz w:val="28"/>
          <w:szCs w:val="28"/>
        </w:rPr>
        <w:t xml:space="preserve"> </w:t>
      </w:r>
      <w:r w:rsidRPr="008F6D66">
        <w:rPr>
          <w:rFonts w:ascii="Times New Roman" w:hAnsi="Times New Roman" w:cs="Times New Roman"/>
          <w:sz w:val="28"/>
          <w:szCs w:val="28"/>
        </w:rPr>
        <w:t>202</w:t>
      </w:r>
      <w:r w:rsidR="00AF6276">
        <w:rPr>
          <w:rFonts w:ascii="Times New Roman" w:hAnsi="Times New Roman" w:cs="Times New Roman"/>
          <w:sz w:val="28"/>
          <w:szCs w:val="28"/>
        </w:rPr>
        <w:t>1</w:t>
      </w:r>
      <w:r w:rsidRPr="008F6D66">
        <w:rPr>
          <w:rFonts w:ascii="Times New Roman" w:hAnsi="Times New Roman" w:cs="Times New Roman"/>
          <w:sz w:val="28"/>
          <w:szCs w:val="28"/>
        </w:rPr>
        <w:t xml:space="preserve"> року Закон </w:t>
      </w:r>
      <w:r w:rsidR="00AF6276">
        <w:rPr>
          <w:rFonts w:ascii="Times New Roman" w:hAnsi="Times New Roman" w:cs="Times New Roman"/>
          <w:sz w:val="28"/>
          <w:szCs w:val="28"/>
        </w:rPr>
        <w:t xml:space="preserve"> </w:t>
      </w:r>
      <w:r w:rsidRPr="008F6D66">
        <w:rPr>
          <w:rFonts w:ascii="Times New Roman" w:hAnsi="Times New Roman" w:cs="Times New Roman"/>
          <w:sz w:val="28"/>
          <w:szCs w:val="28"/>
        </w:rPr>
        <w:t xml:space="preserve">України </w:t>
      </w:r>
      <w:r w:rsidR="002D4C4F" w:rsidRPr="002D4C4F">
        <w:rPr>
          <w:rFonts w:ascii="Times New Roman" w:hAnsi="Times New Roman" w:cs="Times New Roman"/>
          <w:sz w:val="28"/>
          <w:szCs w:val="28"/>
        </w:rPr>
        <w:t>"Про внесення змін до деяких законодавчих актів України щодо забезпечення затриманому, підозрюваному, обвинуваченому, засудженому права на отримання правової допомоги"</w:t>
      </w:r>
      <w:r>
        <w:rPr>
          <w:rFonts w:ascii="Times New Roman" w:hAnsi="Times New Roman" w:cs="Times New Roman"/>
          <w:sz w:val="28"/>
          <w:szCs w:val="28"/>
        </w:rPr>
        <w:t xml:space="preserve"> </w:t>
      </w:r>
      <w:r w:rsidR="008248A5">
        <w:rPr>
          <w:rFonts w:ascii="Times New Roman" w:hAnsi="Times New Roman" w:cs="Times New Roman"/>
          <w:sz w:val="28"/>
          <w:szCs w:val="28"/>
        </w:rPr>
        <w:t xml:space="preserve">(далі – Закон) </w:t>
      </w:r>
      <w:r>
        <w:rPr>
          <w:rFonts w:ascii="Times New Roman" w:hAnsi="Times New Roman" w:cs="Times New Roman"/>
          <w:sz w:val="28"/>
          <w:szCs w:val="28"/>
        </w:rPr>
        <w:t>не може бути підписаний</w:t>
      </w:r>
      <w:r w:rsidR="008248A5">
        <w:rPr>
          <w:rFonts w:ascii="Times New Roman" w:hAnsi="Times New Roman" w:cs="Times New Roman"/>
          <w:sz w:val="28"/>
          <w:szCs w:val="28"/>
        </w:rPr>
        <w:t xml:space="preserve"> </w:t>
      </w:r>
      <w:r>
        <w:rPr>
          <w:rFonts w:ascii="Times New Roman" w:hAnsi="Times New Roman" w:cs="Times New Roman"/>
          <w:sz w:val="28"/>
          <w:szCs w:val="28"/>
        </w:rPr>
        <w:t>з таких підстав.</w:t>
      </w:r>
    </w:p>
    <w:p w:rsidR="00763CBB" w:rsidRDefault="007253D7" w:rsidP="008F0EC2">
      <w:pPr>
        <w:spacing w:before="12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Передбаченими Законом змінами до Кримінально-виконавчого кодексу України </w:t>
      </w:r>
      <w:r w:rsidRPr="006734F6">
        <w:rPr>
          <w:rFonts w:ascii="Times New Roman" w:hAnsi="Times New Roman" w:cs="Times New Roman"/>
          <w:sz w:val="28"/>
          <w:szCs w:val="28"/>
        </w:rPr>
        <w:t>засудженому, у тому числі засудженому, який перебуває на лікуванні в закладі охорони здоров'я або тримається в дисциплінарному ізоляторі, карцері чи приміщенні камерного типу (одиночній камері),</w:t>
      </w:r>
      <w:r w:rsidRPr="007253D7">
        <w:rPr>
          <w:rFonts w:ascii="Times New Roman" w:hAnsi="Times New Roman" w:cs="Times New Roman"/>
          <w:sz w:val="28"/>
          <w:szCs w:val="28"/>
        </w:rPr>
        <w:t xml:space="preserve"> гарантується право на правову допомогу, конфіденційні юридичні консультації (побачення) із захисником (захисниками) у кримінальному провадженні, адвокатом (адвокатами), законним представником (законними представниками),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 юристом (юристами), фахівцем (фахівцями) у галузі права, який (які) представляє (представляють) особу в Європейському суді з прав людини, законним представником (законними представниками) неповнолітньої особи або особи, визнаної у встановленому законом порядку </w:t>
      </w:r>
      <w:r w:rsidRPr="006734F6">
        <w:rPr>
          <w:rFonts w:ascii="Times New Roman" w:hAnsi="Times New Roman" w:cs="Times New Roman"/>
          <w:sz w:val="28"/>
          <w:szCs w:val="28"/>
        </w:rPr>
        <w:t xml:space="preserve">недієздатною </w:t>
      </w:r>
      <w:r w:rsidRPr="007253D7">
        <w:rPr>
          <w:rFonts w:ascii="Times New Roman" w:hAnsi="Times New Roman" w:cs="Times New Roman"/>
          <w:sz w:val="28"/>
          <w:szCs w:val="28"/>
        </w:rPr>
        <w:t xml:space="preserve">чи обмежено </w:t>
      </w:r>
      <w:r w:rsidRPr="0013192E">
        <w:rPr>
          <w:rFonts w:ascii="Times New Roman" w:hAnsi="Times New Roman" w:cs="Times New Roman"/>
          <w:sz w:val="28"/>
          <w:szCs w:val="28"/>
        </w:rPr>
        <w:t>дієздатною (</w:t>
      </w:r>
      <w:r w:rsidR="00612633" w:rsidRPr="0013192E">
        <w:rPr>
          <w:rFonts w:ascii="Times New Roman" w:hAnsi="Times New Roman" w:cs="Times New Roman"/>
          <w:sz w:val="28"/>
          <w:szCs w:val="28"/>
        </w:rPr>
        <w:t xml:space="preserve">пропоновані </w:t>
      </w:r>
      <w:r w:rsidRPr="0013192E">
        <w:rPr>
          <w:rFonts w:ascii="Times New Roman" w:hAnsi="Times New Roman" w:cs="Times New Roman"/>
          <w:sz w:val="28"/>
          <w:szCs w:val="28"/>
        </w:rPr>
        <w:t>зміни до стат</w:t>
      </w:r>
      <w:r w:rsidR="005C02A7" w:rsidRPr="0013192E">
        <w:rPr>
          <w:rFonts w:ascii="Times New Roman" w:hAnsi="Times New Roman" w:cs="Times New Roman"/>
          <w:sz w:val="28"/>
          <w:szCs w:val="28"/>
        </w:rPr>
        <w:t xml:space="preserve">ей </w:t>
      </w:r>
      <w:r w:rsidRPr="0013192E">
        <w:rPr>
          <w:rFonts w:ascii="Times New Roman" w:hAnsi="Times New Roman" w:cs="Times New Roman"/>
          <w:sz w:val="28"/>
          <w:szCs w:val="28"/>
        </w:rPr>
        <w:t xml:space="preserve">8, 24, 51, 59, 87, </w:t>
      </w:r>
      <w:r w:rsidR="00F32475" w:rsidRPr="0013192E">
        <w:rPr>
          <w:rFonts w:ascii="Times New Roman" w:hAnsi="Times New Roman" w:cs="Times New Roman"/>
          <w:sz w:val="28"/>
          <w:szCs w:val="28"/>
        </w:rPr>
        <w:t>95, 110, 134).</w:t>
      </w:r>
    </w:p>
    <w:p w:rsidR="001253A0" w:rsidRDefault="00B94089" w:rsidP="008F0EC2">
      <w:pPr>
        <w:spacing w:before="6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3914F1">
        <w:rPr>
          <w:rFonts w:ascii="Times New Roman" w:hAnsi="Times New Roman" w:cs="Times New Roman"/>
          <w:sz w:val="28"/>
          <w:szCs w:val="28"/>
        </w:rPr>
        <w:t>ідповідно до частини першої</w:t>
      </w:r>
      <w:r w:rsidR="008E676C">
        <w:rPr>
          <w:rFonts w:ascii="Times New Roman" w:hAnsi="Times New Roman" w:cs="Times New Roman"/>
          <w:sz w:val="28"/>
          <w:szCs w:val="28"/>
        </w:rPr>
        <w:t xml:space="preserve"> </w:t>
      </w:r>
      <w:r w:rsidR="003914F1">
        <w:rPr>
          <w:rFonts w:ascii="Times New Roman" w:hAnsi="Times New Roman" w:cs="Times New Roman"/>
          <w:sz w:val="28"/>
          <w:szCs w:val="28"/>
        </w:rPr>
        <w:t>статті 39 Цивільного кодексу України ф</w:t>
      </w:r>
      <w:r w:rsidR="003914F1" w:rsidRPr="003914F1">
        <w:rPr>
          <w:rFonts w:ascii="Times New Roman" w:hAnsi="Times New Roman" w:cs="Times New Roman"/>
          <w:sz w:val="28"/>
          <w:szCs w:val="28"/>
        </w:rPr>
        <w:t>ізична особа може бути визнана судом недієздатною, якщо вона внаслідок хронічного, стійкого психічного розладу не здатна усвідомлювати значення своїх дій та (або) керувати ними.</w:t>
      </w:r>
    </w:p>
    <w:p w:rsidR="00432BDC" w:rsidRDefault="001F0BA9" w:rsidP="008F0EC2">
      <w:pPr>
        <w:spacing w:before="6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t>Кримінальн</w:t>
      </w:r>
      <w:r w:rsidR="00432BDC">
        <w:rPr>
          <w:rFonts w:ascii="Times New Roman" w:hAnsi="Times New Roman" w:cs="Times New Roman"/>
          <w:sz w:val="28"/>
          <w:szCs w:val="28"/>
        </w:rPr>
        <w:t>им кодексом</w:t>
      </w:r>
      <w:r>
        <w:rPr>
          <w:rFonts w:ascii="Times New Roman" w:hAnsi="Times New Roman" w:cs="Times New Roman"/>
          <w:sz w:val="28"/>
          <w:szCs w:val="28"/>
        </w:rPr>
        <w:t xml:space="preserve"> України визначено, що</w:t>
      </w:r>
      <w:r w:rsidR="00432BDC">
        <w:rPr>
          <w:rFonts w:ascii="Times New Roman" w:hAnsi="Times New Roman" w:cs="Times New Roman"/>
          <w:sz w:val="28"/>
          <w:szCs w:val="28"/>
        </w:rPr>
        <w:t>:</w:t>
      </w:r>
    </w:p>
    <w:p w:rsidR="007E3083" w:rsidRDefault="001F0BA9" w:rsidP="008F0EC2">
      <w:pPr>
        <w:spacing w:before="6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Pr="001F0BA9">
        <w:rPr>
          <w:rFonts w:ascii="Times New Roman" w:hAnsi="Times New Roman" w:cs="Times New Roman"/>
          <w:sz w:val="28"/>
          <w:szCs w:val="28"/>
        </w:rPr>
        <w:t>судною визнається особа, яка під час вчинення кримінального правопорушення могла усвідомлювати свої дії (</w:t>
      </w:r>
      <w:r>
        <w:rPr>
          <w:rFonts w:ascii="Times New Roman" w:hAnsi="Times New Roman" w:cs="Times New Roman"/>
          <w:sz w:val="28"/>
          <w:szCs w:val="28"/>
        </w:rPr>
        <w:t>бездіяльність) і керувати ними; н</w:t>
      </w:r>
      <w:r w:rsidRPr="001F0BA9">
        <w:rPr>
          <w:rFonts w:ascii="Times New Roman" w:hAnsi="Times New Roman" w:cs="Times New Roman"/>
          <w:sz w:val="28"/>
          <w:szCs w:val="28"/>
        </w:rPr>
        <w:t>е підлягає кримінальній відповідальності особа, яка під час вчинення суспільно небезпечного діяння, передбаченого цим Кодексом, перебувала в стані неосудності, тобто не могла усвідомлювати свої дії (бездіяльність) або керувати ними внаслідок хронічного психічного захворювання, тимчасового розладу психічної діяльності, недоумства або іншого хворобливого стану психіки. До такої особи за рішенням суду можуть бути застосовані примусові заход</w:t>
      </w:r>
      <w:r>
        <w:rPr>
          <w:rFonts w:ascii="Times New Roman" w:hAnsi="Times New Roman" w:cs="Times New Roman"/>
          <w:sz w:val="28"/>
          <w:szCs w:val="28"/>
        </w:rPr>
        <w:t>и медичного характеру; н</w:t>
      </w:r>
      <w:r w:rsidRPr="001F0BA9">
        <w:rPr>
          <w:rFonts w:ascii="Times New Roman" w:hAnsi="Times New Roman" w:cs="Times New Roman"/>
          <w:sz w:val="28"/>
          <w:szCs w:val="28"/>
        </w:rPr>
        <w:t>е підлягає покаранню особа, яка вчинила кримінальне правопорушення у стані осудності, але до постановлення вироку захворіла на психічну хворобу, що позбавляє її можливості усвідомлювати свої дії (бездіяльність) або керувати ними. До такої особи за рішенням суду можуть застосовуватися примусові заходи медичного характеру, а після одужання така</w:t>
      </w:r>
      <w:r w:rsidR="00432BDC">
        <w:rPr>
          <w:rFonts w:ascii="Times New Roman" w:hAnsi="Times New Roman" w:cs="Times New Roman"/>
          <w:sz w:val="28"/>
          <w:szCs w:val="28"/>
        </w:rPr>
        <w:t xml:space="preserve"> особа може підлягати покаранню (стаття 19);</w:t>
      </w:r>
    </w:p>
    <w:p w:rsidR="00432BDC" w:rsidRDefault="00432BDC" w:rsidP="008F0EC2">
      <w:pPr>
        <w:spacing w:before="6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з</w:t>
      </w:r>
      <w:r w:rsidRPr="00432BDC">
        <w:rPr>
          <w:rFonts w:ascii="Times New Roman" w:hAnsi="Times New Roman" w:cs="Times New Roman"/>
          <w:sz w:val="28"/>
          <w:szCs w:val="28"/>
        </w:rPr>
        <w:t xml:space="preserve">вільняється від покарання особа, яка під час його відбування захворіла на психічну хворобу, що позбавляє її можливості усвідомлювати свої дії (бездіяльність) або керувати ними. До такої особи можуть застосовуватися примусові заходи медичного характеру відповідно </w:t>
      </w:r>
      <w:r>
        <w:rPr>
          <w:rFonts w:ascii="Times New Roman" w:hAnsi="Times New Roman" w:cs="Times New Roman"/>
          <w:sz w:val="28"/>
          <w:szCs w:val="28"/>
        </w:rPr>
        <w:t xml:space="preserve">до статей 92 </w:t>
      </w:r>
      <w:r w:rsidR="00534AE0">
        <w:rPr>
          <w:rFonts w:ascii="Times New Roman" w:hAnsi="Times New Roman" w:cs="Times New Roman"/>
          <w:sz w:val="28"/>
          <w:szCs w:val="28"/>
        </w:rPr>
        <w:t>–</w:t>
      </w:r>
      <w:r>
        <w:rPr>
          <w:rFonts w:ascii="Times New Roman" w:hAnsi="Times New Roman" w:cs="Times New Roman"/>
          <w:sz w:val="28"/>
          <w:szCs w:val="28"/>
        </w:rPr>
        <w:t xml:space="preserve"> 95 цього Кодексу (частина перша статті 84).</w:t>
      </w:r>
    </w:p>
    <w:p w:rsidR="00534AE0" w:rsidRPr="006B05B3" w:rsidRDefault="001F0BA9" w:rsidP="008F0EC2">
      <w:pPr>
        <w:spacing w:before="60" w:after="0" w:line="233" w:lineRule="auto"/>
        <w:ind w:firstLine="709"/>
        <w:jc w:val="both"/>
        <w:rPr>
          <w:rFonts w:ascii="Times New Roman" w:hAnsi="Times New Roman" w:cs="Times New Roman"/>
          <w:spacing w:val="-2"/>
          <w:sz w:val="28"/>
          <w:szCs w:val="28"/>
        </w:rPr>
      </w:pPr>
      <w:r w:rsidRPr="006B05B3">
        <w:rPr>
          <w:rFonts w:ascii="Times New Roman" w:hAnsi="Times New Roman" w:cs="Times New Roman"/>
          <w:spacing w:val="-2"/>
          <w:sz w:val="28"/>
          <w:szCs w:val="28"/>
        </w:rPr>
        <w:t>Відтак особ</w:t>
      </w:r>
      <w:r w:rsidR="00534AE0" w:rsidRPr="006B05B3">
        <w:rPr>
          <w:rFonts w:ascii="Times New Roman" w:hAnsi="Times New Roman" w:cs="Times New Roman"/>
          <w:spacing w:val="-2"/>
          <w:sz w:val="28"/>
          <w:szCs w:val="28"/>
        </w:rPr>
        <w:t>а</w:t>
      </w:r>
      <w:r w:rsidRPr="006B05B3">
        <w:rPr>
          <w:rFonts w:ascii="Times New Roman" w:hAnsi="Times New Roman" w:cs="Times New Roman"/>
          <w:spacing w:val="-2"/>
          <w:sz w:val="28"/>
          <w:szCs w:val="28"/>
        </w:rPr>
        <w:t xml:space="preserve">, </w:t>
      </w:r>
      <w:r w:rsidR="00534AE0" w:rsidRPr="006B05B3">
        <w:rPr>
          <w:rFonts w:ascii="Times New Roman" w:hAnsi="Times New Roman" w:cs="Times New Roman"/>
          <w:spacing w:val="-2"/>
          <w:sz w:val="28"/>
          <w:szCs w:val="28"/>
        </w:rPr>
        <w:t xml:space="preserve">визнана у встановленому законом порядку недієздатною, </w:t>
      </w:r>
      <w:r w:rsidR="00B94089">
        <w:rPr>
          <w:rFonts w:ascii="Times New Roman" w:hAnsi="Times New Roman" w:cs="Times New Roman"/>
          <w:spacing w:val="-2"/>
          <w:sz w:val="28"/>
          <w:szCs w:val="28"/>
        </w:rPr>
        <w:t xml:space="preserve">   </w:t>
      </w:r>
      <w:r w:rsidR="00534AE0" w:rsidRPr="006B05B3">
        <w:rPr>
          <w:rFonts w:ascii="Times New Roman" w:hAnsi="Times New Roman" w:cs="Times New Roman"/>
          <w:spacing w:val="-2"/>
          <w:sz w:val="28"/>
          <w:szCs w:val="28"/>
        </w:rPr>
        <w:t xml:space="preserve">не може бути засуджена </w:t>
      </w:r>
      <w:r w:rsidR="00D7089A" w:rsidRPr="006B05B3">
        <w:rPr>
          <w:rFonts w:ascii="Times New Roman" w:hAnsi="Times New Roman" w:cs="Times New Roman"/>
          <w:spacing w:val="-2"/>
          <w:sz w:val="28"/>
          <w:szCs w:val="28"/>
        </w:rPr>
        <w:t>та відбувати покарання в установі виконання покарань</w:t>
      </w:r>
      <w:r w:rsidR="00534AE0" w:rsidRPr="006B05B3">
        <w:rPr>
          <w:rFonts w:ascii="Times New Roman" w:hAnsi="Times New Roman" w:cs="Times New Roman"/>
          <w:spacing w:val="-2"/>
          <w:sz w:val="28"/>
          <w:szCs w:val="28"/>
        </w:rPr>
        <w:t>.</w:t>
      </w:r>
    </w:p>
    <w:p w:rsidR="00205BCE" w:rsidRDefault="00205BCE" w:rsidP="008F0EC2">
      <w:pPr>
        <w:pStyle w:val="StyleZakonu"/>
        <w:spacing w:before="120" w:after="0" w:line="233" w:lineRule="auto"/>
        <w:ind w:firstLine="709"/>
        <w:rPr>
          <w:sz w:val="28"/>
          <w:szCs w:val="28"/>
        </w:rPr>
      </w:pPr>
      <w:r>
        <w:rPr>
          <w:spacing w:val="-2"/>
          <w:sz w:val="28"/>
          <w:szCs w:val="28"/>
        </w:rPr>
        <w:t xml:space="preserve">Законом передбачається, що </w:t>
      </w:r>
      <w:r w:rsidRPr="004C6B97">
        <w:rPr>
          <w:spacing w:val="-2"/>
          <w:sz w:val="28"/>
          <w:szCs w:val="28"/>
        </w:rPr>
        <w:t>з</w:t>
      </w:r>
      <w:r w:rsidRPr="004C6B97">
        <w:rPr>
          <w:sz w:val="28"/>
          <w:szCs w:val="28"/>
        </w:rPr>
        <w:t>асуджений</w:t>
      </w:r>
      <w:r w:rsidR="008E676C" w:rsidRPr="004C6B97">
        <w:rPr>
          <w:sz w:val="28"/>
          <w:szCs w:val="28"/>
        </w:rPr>
        <w:t xml:space="preserve"> та особа, взята під варту,</w:t>
      </w:r>
      <w:r w:rsidRPr="00294F0D">
        <w:rPr>
          <w:b/>
          <w:sz w:val="28"/>
          <w:szCs w:val="28"/>
        </w:rPr>
        <w:t xml:space="preserve"> </w:t>
      </w:r>
      <w:r>
        <w:rPr>
          <w:sz w:val="28"/>
          <w:szCs w:val="28"/>
        </w:rPr>
        <w:t>ма</w:t>
      </w:r>
      <w:r w:rsidR="00A20DD3">
        <w:rPr>
          <w:sz w:val="28"/>
          <w:szCs w:val="28"/>
        </w:rPr>
        <w:t>ють</w:t>
      </w:r>
      <w:r>
        <w:rPr>
          <w:sz w:val="28"/>
          <w:szCs w:val="28"/>
        </w:rPr>
        <w:t xml:space="preserve"> право на </w:t>
      </w:r>
      <w:r w:rsidRPr="00A11F14">
        <w:rPr>
          <w:sz w:val="28"/>
          <w:szCs w:val="28"/>
        </w:rPr>
        <w:t>конфіденційні юридичні консультації (побачення) із захисником (захисниками) у кримінальному провадженні, адвокатом (адвокатами), законним представником (законними представниками),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 юристом (юристами), фахівцем (фахівцями) у галузі права, який (які) представляє (представляють) особу в Європейському суді з прав людини, законним представником (законними представниками) неповнолітньої особи або особи, визнаної у встановленому законом порядку неді</w:t>
      </w:r>
      <w:r>
        <w:rPr>
          <w:sz w:val="28"/>
          <w:szCs w:val="28"/>
        </w:rPr>
        <w:t xml:space="preserve">єздатною чи обмежено дієздатною, як за власною ініціативою, так і ініціативою таких осіб, </w:t>
      </w:r>
      <w:r w:rsidRPr="004C6B97">
        <w:rPr>
          <w:sz w:val="28"/>
          <w:szCs w:val="28"/>
        </w:rPr>
        <w:t xml:space="preserve">без обмеження в часі та кількості у робочі, вихідні, святкові, неробочі дні з </w:t>
      </w:r>
      <w:r w:rsidR="00B9425E">
        <w:rPr>
          <w:sz w:val="28"/>
          <w:szCs w:val="28"/>
        </w:rPr>
        <w:t xml:space="preserve">       </w:t>
      </w:r>
      <w:r w:rsidRPr="004C6B97">
        <w:rPr>
          <w:sz w:val="28"/>
          <w:szCs w:val="28"/>
        </w:rPr>
        <w:t>7 години до 20 години</w:t>
      </w:r>
      <w:r w:rsidR="00E01B9F">
        <w:rPr>
          <w:sz w:val="28"/>
          <w:szCs w:val="28"/>
        </w:rPr>
        <w:t xml:space="preserve"> </w:t>
      </w:r>
      <w:r w:rsidR="00E01B9F" w:rsidRPr="004C6B97">
        <w:rPr>
          <w:sz w:val="28"/>
          <w:szCs w:val="28"/>
        </w:rPr>
        <w:t>(</w:t>
      </w:r>
      <w:r w:rsidR="0042321C" w:rsidRPr="004C6B97">
        <w:rPr>
          <w:sz w:val="28"/>
          <w:szCs w:val="28"/>
        </w:rPr>
        <w:t xml:space="preserve">пропоновані </w:t>
      </w:r>
      <w:r w:rsidR="00E01B9F" w:rsidRPr="004C6B97">
        <w:rPr>
          <w:sz w:val="28"/>
          <w:szCs w:val="28"/>
        </w:rPr>
        <w:t>зміни до</w:t>
      </w:r>
      <w:r w:rsidR="0089752A" w:rsidRPr="004C6B97">
        <w:rPr>
          <w:sz w:val="28"/>
          <w:szCs w:val="28"/>
        </w:rPr>
        <w:t xml:space="preserve"> </w:t>
      </w:r>
      <w:r w:rsidR="005C02A7" w:rsidRPr="004C6B97">
        <w:rPr>
          <w:sz w:val="28"/>
          <w:szCs w:val="28"/>
        </w:rPr>
        <w:t xml:space="preserve">частини другої </w:t>
      </w:r>
      <w:r w:rsidR="00E01B9F" w:rsidRPr="004C6B97">
        <w:rPr>
          <w:sz w:val="28"/>
          <w:szCs w:val="28"/>
        </w:rPr>
        <w:t>статті 8</w:t>
      </w:r>
      <w:r w:rsidR="008E676C" w:rsidRPr="004C6B97">
        <w:rPr>
          <w:sz w:val="28"/>
          <w:szCs w:val="28"/>
        </w:rPr>
        <w:t>, статей 24, 51, 59,</w:t>
      </w:r>
      <w:r w:rsidR="008E676C">
        <w:rPr>
          <w:sz w:val="28"/>
          <w:szCs w:val="28"/>
        </w:rPr>
        <w:t xml:space="preserve"> </w:t>
      </w:r>
      <w:r w:rsidR="0054775F">
        <w:rPr>
          <w:sz w:val="28"/>
          <w:szCs w:val="28"/>
        </w:rPr>
        <w:t xml:space="preserve">73, </w:t>
      </w:r>
      <w:r w:rsidR="008E676C">
        <w:rPr>
          <w:sz w:val="28"/>
          <w:szCs w:val="28"/>
        </w:rPr>
        <w:t xml:space="preserve">87, 95, </w:t>
      </w:r>
      <w:r w:rsidR="004C6B97" w:rsidRPr="0013192E">
        <w:rPr>
          <w:sz w:val="28"/>
          <w:szCs w:val="28"/>
        </w:rPr>
        <w:t xml:space="preserve">110, </w:t>
      </w:r>
      <w:r w:rsidR="008E676C">
        <w:rPr>
          <w:sz w:val="28"/>
          <w:szCs w:val="28"/>
        </w:rPr>
        <w:t>134, 143</w:t>
      </w:r>
      <w:r w:rsidR="005C02A7">
        <w:rPr>
          <w:sz w:val="28"/>
          <w:szCs w:val="28"/>
        </w:rPr>
        <w:t xml:space="preserve">, </w:t>
      </w:r>
      <w:r w:rsidR="008E676C">
        <w:rPr>
          <w:sz w:val="28"/>
          <w:szCs w:val="28"/>
        </w:rPr>
        <w:t xml:space="preserve">151 </w:t>
      </w:r>
      <w:r w:rsidR="00E01B9F">
        <w:rPr>
          <w:sz w:val="28"/>
          <w:szCs w:val="28"/>
        </w:rPr>
        <w:t>Кримінально-виконавчого кодексу України</w:t>
      </w:r>
      <w:r w:rsidR="005C02A7">
        <w:rPr>
          <w:sz w:val="28"/>
          <w:szCs w:val="28"/>
        </w:rPr>
        <w:t xml:space="preserve"> та</w:t>
      </w:r>
      <w:r w:rsidR="008E676C">
        <w:rPr>
          <w:sz w:val="28"/>
          <w:szCs w:val="28"/>
        </w:rPr>
        <w:t xml:space="preserve"> частини шостої статті 12 Закону України "Про попереднє ув'язнення"</w:t>
      </w:r>
      <w:r w:rsidR="00E01B9F">
        <w:rPr>
          <w:sz w:val="28"/>
          <w:szCs w:val="28"/>
        </w:rPr>
        <w:t>).</w:t>
      </w:r>
    </w:p>
    <w:p w:rsidR="008E676C" w:rsidRPr="00A11F14" w:rsidRDefault="00914D93" w:rsidP="008F0EC2">
      <w:pPr>
        <w:pStyle w:val="StyleZakonu"/>
        <w:spacing w:before="60" w:after="0" w:line="233" w:lineRule="auto"/>
        <w:ind w:firstLine="709"/>
        <w:rPr>
          <w:sz w:val="28"/>
          <w:szCs w:val="28"/>
        </w:rPr>
      </w:pPr>
      <w:r>
        <w:rPr>
          <w:sz w:val="28"/>
          <w:szCs w:val="28"/>
        </w:rPr>
        <w:t>П</w:t>
      </w:r>
      <w:r w:rsidR="008E676C">
        <w:rPr>
          <w:sz w:val="28"/>
          <w:szCs w:val="28"/>
        </w:rPr>
        <w:t>ередбаченими Законом змінами до частини третьої статті 12 Кримінального процесуального кодексу України в</w:t>
      </w:r>
      <w:r w:rsidR="002714BE">
        <w:rPr>
          <w:sz w:val="28"/>
          <w:szCs w:val="28"/>
        </w:rPr>
        <w:t>становлюється</w:t>
      </w:r>
      <w:r w:rsidR="008E676C">
        <w:rPr>
          <w:sz w:val="28"/>
          <w:szCs w:val="28"/>
        </w:rPr>
        <w:t xml:space="preserve">, що </w:t>
      </w:r>
      <w:r w:rsidR="008E676C" w:rsidRPr="008F0DCB">
        <w:rPr>
          <w:bCs/>
          <w:sz w:val="28"/>
          <w:szCs w:val="28"/>
          <w:lang w:eastAsia="uk-UA"/>
        </w:rPr>
        <w:t>затримана особа, особа, взята під варту або обмежена у праві на вільне пересування в інший спосіб,</w:t>
      </w:r>
      <w:r w:rsidR="008E676C" w:rsidRPr="00A11F14">
        <w:rPr>
          <w:bCs/>
          <w:sz w:val="28"/>
          <w:szCs w:val="28"/>
          <w:lang w:eastAsia="uk-UA"/>
        </w:rPr>
        <w:t xml:space="preserve"> має право на зустріч із захисником (захисниками) у кримінальному провадженні, адвокатом (адвокатами), законним представником (законними представниками),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 юристом (юристами), фахівцем (фахівцями) у галузі права, який (які) представляє (представляють) особу в Європейському суді з прав людини, а неповнолітня особа або особа, визнана у встановленому законом порядку недієздатною чи обмежено дієздатною, яка є учасником кримінального провадження, також має право на зустріч із своїм (своїми) законним представн</w:t>
      </w:r>
      <w:r w:rsidR="00D96FE1">
        <w:rPr>
          <w:bCs/>
          <w:sz w:val="28"/>
          <w:szCs w:val="28"/>
          <w:lang w:eastAsia="uk-UA"/>
        </w:rPr>
        <w:t>иком (законними представниками)</w:t>
      </w:r>
      <w:r w:rsidR="008E676C" w:rsidRPr="00A11F14">
        <w:rPr>
          <w:bCs/>
          <w:sz w:val="28"/>
          <w:szCs w:val="28"/>
          <w:lang w:eastAsia="uk-UA"/>
        </w:rPr>
        <w:t xml:space="preserve"> негайно на її вимогу </w:t>
      </w:r>
      <w:r w:rsidR="008E676C" w:rsidRPr="008F0DCB">
        <w:rPr>
          <w:bCs/>
          <w:sz w:val="28"/>
          <w:szCs w:val="28"/>
          <w:lang w:eastAsia="uk-UA"/>
        </w:rPr>
        <w:t>без обмеження в часі та кількості у робочі, вихідні, святкові, неробочі дні в будь-який час</w:t>
      </w:r>
      <w:r w:rsidR="008E676C" w:rsidRPr="00A11F14">
        <w:rPr>
          <w:bCs/>
          <w:sz w:val="28"/>
          <w:szCs w:val="28"/>
          <w:lang w:eastAsia="uk-UA"/>
        </w:rPr>
        <w:t xml:space="preserve"> за власною ініціативою та/або ініціативою захисника (захисників), законного представника (законних представників)</w:t>
      </w:r>
      <w:r w:rsidR="008E676C">
        <w:rPr>
          <w:bCs/>
          <w:sz w:val="28"/>
          <w:szCs w:val="28"/>
          <w:lang w:eastAsia="uk-UA"/>
        </w:rPr>
        <w:t>.</w:t>
      </w:r>
    </w:p>
    <w:p w:rsidR="00205BCE" w:rsidRDefault="00147AB4" w:rsidP="008F0EC2">
      <w:pPr>
        <w:spacing w:before="60" w:after="0" w:line="233"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При цьому</w:t>
      </w:r>
      <w:r w:rsidR="00205BCE">
        <w:rPr>
          <w:rFonts w:ascii="Times New Roman" w:hAnsi="Times New Roman" w:cs="Times New Roman"/>
          <w:spacing w:val="-2"/>
          <w:sz w:val="28"/>
          <w:szCs w:val="28"/>
        </w:rPr>
        <w:t xml:space="preserve"> Законом</w:t>
      </w:r>
      <w:r w:rsidR="00205BCE" w:rsidRPr="00205BCE">
        <w:rPr>
          <w:rFonts w:ascii="Times New Roman" w:hAnsi="Times New Roman" w:cs="Times New Roman"/>
          <w:spacing w:val="-2"/>
          <w:sz w:val="28"/>
          <w:szCs w:val="28"/>
        </w:rPr>
        <w:t xml:space="preserve"> не передбачен</w:t>
      </w:r>
      <w:r w:rsidR="00205BCE">
        <w:rPr>
          <w:rFonts w:ascii="Times New Roman" w:hAnsi="Times New Roman" w:cs="Times New Roman"/>
          <w:spacing w:val="-2"/>
          <w:sz w:val="28"/>
          <w:szCs w:val="28"/>
        </w:rPr>
        <w:t>о</w:t>
      </w:r>
      <w:r w:rsidR="00205BCE" w:rsidRPr="00205BCE">
        <w:rPr>
          <w:rFonts w:ascii="Times New Roman" w:hAnsi="Times New Roman" w:cs="Times New Roman"/>
          <w:spacing w:val="-2"/>
          <w:sz w:val="28"/>
          <w:szCs w:val="28"/>
        </w:rPr>
        <w:t xml:space="preserve"> </w:t>
      </w:r>
      <w:r w:rsidR="00205BCE">
        <w:rPr>
          <w:rFonts w:ascii="Times New Roman" w:hAnsi="Times New Roman" w:cs="Times New Roman"/>
          <w:spacing w:val="-2"/>
          <w:sz w:val="28"/>
          <w:szCs w:val="28"/>
        </w:rPr>
        <w:t xml:space="preserve">будь-якого </w:t>
      </w:r>
      <w:r w:rsidR="00205BCE" w:rsidRPr="00205BCE">
        <w:rPr>
          <w:rFonts w:ascii="Times New Roman" w:hAnsi="Times New Roman" w:cs="Times New Roman"/>
          <w:spacing w:val="-2"/>
          <w:sz w:val="28"/>
          <w:szCs w:val="28"/>
        </w:rPr>
        <w:t>механізм</w:t>
      </w:r>
      <w:r w:rsidR="00205BCE">
        <w:rPr>
          <w:rFonts w:ascii="Times New Roman" w:hAnsi="Times New Roman" w:cs="Times New Roman"/>
          <w:spacing w:val="-2"/>
          <w:sz w:val="28"/>
          <w:szCs w:val="28"/>
        </w:rPr>
        <w:t>у</w:t>
      </w:r>
      <w:r w:rsidR="00205BCE" w:rsidRPr="00205BCE">
        <w:rPr>
          <w:rFonts w:ascii="Times New Roman" w:hAnsi="Times New Roman" w:cs="Times New Roman"/>
          <w:spacing w:val="-2"/>
          <w:sz w:val="28"/>
          <w:szCs w:val="28"/>
        </w:rPr>
        <w:t xml:space="preserve"> запобігання </w:t>
      </w:r>
      <w:r w:rsidR="005A32C8">
        <w:rPr>
          <w:rFonts w:ascii="Times New Roman" w:hAnsi="Times New Roman" w:cs="Times New Roman"/>
          <w:spacing w:val="-2"/>
          <w:sz w:val="28"/>
          <w:szCs w:val="28"/>
        </w:rPr>
        <w:t xml:space="preserve">можливим </w:t>
      </w:r>
      <w:r w:rsidR="00205BCE" w:rsidRPr="00205BCE">
        <w:rPr>
          <w:rFonts w:ascii="Times New Roman" w:hAnsi="Times New Roman" w:cs="Times New Roman"/>
          <w:spacing w:val="-2"/>
          <w:sz w:val="28"/>
          <w:szCs w:val="28"/>
        </w:rPr>
        <w:t xml:space="preserve">зловживанням </w:t>
      </w:r>
      <w:r w:rsidR="00205BCE">
        <w:rPr>
          <w:rFonts w:ascii="Times New Roman" w:hAnsi="Times New Roman" w:cs="Times New Roman"/>
          <w:spacing w:val="-2"/>
          <w:sz w:val="28"/>
          <w:szCs w:val="28"/>
        </w:rPr>
        <w:t>зазначеними</w:t>
      </w:r>
      <w:r w:rsidR="00205BCE" w:rsidRPr="00205BCE">
        <w:rPr>
          <w:rFonts w:ascii="Times New Roman" w:hAnsi="Times New Roman" w:cs="Times New Roman"/>
          <w:spacing w:val="-2"/>
          <w:sz w:val="28"/>
          <w:szCs w:val="28"/>
        </w:rPr>
        <w:t xml:space="preserve"> особами своїм правом</w:t>
      </w:r>
      <w:r w:rsidR="00205BCE">
        <w:rPr>
          <w:rFonts w:ascii="Times New Roman" w:hAnsi="Times New Roman" w:cs="Times New Roman"/>
          <w:spacing w:val="-2"/>
          <w:sz w:val="28"/>
          <w:szCs w:val="28"/>
        </w:rPr>
        <w:t xml:space="preserve"> на побачення</w:t>
      </w:r>
      <w:r w:rsidR="00205BCE" w:rsidRPr="00205BCE">
        <w:rPr>
          <w:rFonts w:ascii="Times New Roman" w:hAnsi="Times New Roman" w:cs="Times New Roman"/>
          <w:spacing w:val="-2"/>
          <w:sz w:val="28"/>
          <w:szCs w:val="28"/>
        </w:rPr>
        <w:t xml:space="preserve">, що може негативно вплинути на </w:t>
      </w:r>
      <w:r w:rsidR="00085258">
        <w:rPr>
          <w:rFonts w:ascii="Times New Roman" w:hAnsi="Times New Roman" w:cs="Times New Roman"/>
          <w:spacing w:val="-2"/>
          <w:sz w:val="28"/>
          <w:szCs w:val="28"/>
        </w:rPr>
        <w:t>стан</w:t>
      </w:r>
      <w:r w:rsidR="00085258" w:rsidRPr="00205BCE">
        <w:rPr>
          <w:rFonts w:ascii="Times New Roman" w:hAnsi="Times New Roman" w:cs="Times New Roman"/>
          <w:spacing w:val="-2"/>
          <w:sz w:val="28"/>
          <w:szCs w:val="28"/>
        </w:rPr>
        <w:t xml:space="preserve"> </w:t>
      </w:r>
      <w:r w:rsidR="00205BCE" w:rsidRPr="00205BCE">
        <w:rPr>
          <w:rFonts w:ascii="Times New Roman" w:hAnsi="Times New Roman" w:cs="Times New Roman"/>
          <w:spacing w:val="-2"/>
          <w:sz w:val="28"/>
          <w:szCs w:val="28"/>
        </w:rPr>
        <w:t>забезпечення правопорядку в установах виконання покарань та слідчих ізоляторах.</w:t>
      </w:r>
    </w:p>
    <w:p w:rsidR="00A74C9D" w:rsidRDefault="00A74C9D" w:rsidP="008F0EC2">
      <w:pPr>
        <w:spacing w:before="60" w:after="0" w:line="233"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lastRenderedPageBreak/>
        <w:t xml:space="preserve">Слід зазначити, що згідно з </w:t>
      </w:r>
      <w:r w:rsidRPr="00A74C9D">
        <w:rPr>
          <w:rFonts w:ascii="Times New Roman" w:hAnsi="Times New Roman" w:cs="Times New Roman"/>
          <w:spacing w:val="-2"/>
          <w:sz w:val="28"/>
          <w:szCs w:val="28"/>
        </w:rPr>
        <w:t>Європейськ</w:t>
      </w:r>
      <w:r>
        <w:rPr>
          <w:rFonts w:ascii="Times New Roman" w:hAnsi="Times New Roman" w:cs="Times New Roman"/>
          <w:spacing w:val="-2"/>
          <w:sz w:val="28"/>
          <w:szCs w:val="28"/>
        </w:rPr>
        <w:t>ими</w:t>
      </w:r>
      <w:r w:rsidRPr="00A74C9D">
        <w:rPr>
          <w:rFonts w:ascii="Times New Roman" w:hAnsi="Times New Roman" w:cs="Times New Roman"/>
          <w:spacing w:val="-2"/>
          <w:sz w:val="28"/>
          <w:szCs w:val="28"/>
        </w:rPr>
        <w:t xml:space="preserve"> пенітенціарн</w:t>
      </w:r>
      <w:r>
        <w:rPr>
          <w:rFonts w:ascii="Times New Roman" w:hAnsi="Times New Roman" w:cs="Times New Roman"/>
          <w:spacing w:val="-2"/>
          <w:sz w:val="28"/>
          <w:szCs w:val="28"/>
        </w:rPr>
        <w:t>им</w:t>
      </w:r>
      <w:r w:rsidR="00A20DD3">
        <w:rPr>
          <w:rFonts w:ascii="Times New Roman" w:hAnsi="Times New Roman" w:cs="Times New Roman"/>
          <w:spacing w:val="-2"/>
          <w:sz w:val="28"/>
          <w:szCs w:val="28"/>
        </w:rPr>
        <w:t>и</w:t>
      </w:r>
      <w:r w:rsidRPr="00A74C9D">
        <w:rPr>
          <w:rFonts w:ascii="Times New Roman" w:hAnsi="Times New Roman" w:cs="Times New Roman"/>
          <w:spacing w:val="-2"/>
          <w:sz w:val="28"/>
          <w:szCs w:val="28"/>
        </w:rPr>
        <w:t xml:space="preserve"> правила</w:t>
      </w:r>
      <w:r>
        <w:rPr>
          <w:rFonts w:ascii="Times New Roman" w:hAnsi="Times New Roman" w:cs="Times New Roman"/>
          <w:spacing w:val="-2"/>
          <w:sz w:val="28"/>
          <w:szCs w:val="28"/>
        </w:rPr>
        <w:t xml:space="preserve">ми </w:t>
      </w:r>
      <w:r w:rsidR="001C6BC1">
        <w:rPr>
          <w:rFonts w:ascii="Times New Roman" w:hAnsi="Times New Roman" w:cs="Times New Roman"/>
          <w:spacing w:val="-2"/>
          <w:sz w:val="28"/>
          <w:szCs w:val="28"/>
        </w:rPr>
        <w:t>(</w:t>
      </w:r>
      <w:r w:rsidR="001C6BC1" w:rsidRPr="00A74C9D">
        <w:rPr>
          <w:rFonts w:ascii="Times New Roman" w:hAnsi="Times New Roman" w:cs="Times New Roman"/>
          <w:spacing w:val="-2"/>
          <w:sz w:val="28"/>
          <w:szCs w:val="28"/>
        </w:rPr>
        <w:t xml:space="preserve">Рекомендація </w:t>
      </w:r>
      <w:r w:rsidR="001C6BC1">
        <w:rPr>
          <w:rFonts w:ascii="Times New Roman" w:hAnsi="Times New Roman" w:cs="Times New Roman"/>
          <w:spacing w:val="-2"/>
          <w:sz w:val="28"/>
          <w:szCs w:val="28"/>
        </w:rPr>
        <w:t>№</w:t>
      </w:r>
      <w:r w:rsidR="001C6BC1" w:rsidRPr="00A74C9D">
        <w:rPr>
          <w:rFonts w:ascii="Times New Roman" w:hAnsi="Times New Roman" w:cs="Times New Roman"/>
          <w:spacing w:val="-2"/>
          <w:sz w:val="28"/>
          <w:szCs w:val="28"/>
        </w:rPr>
        <w:t xml:space="preserve"> R (2006) 2 </w:t>
      </w:r>
      <w:r w:rsidR="001C6BC1">
        <w:rPr>
          <w:rFonts w:ascii="Times New Roman" w:hAnsi="Times New Roman" w:cs="Times New Roman"/>
          <w:spacing w:val="-2"/>
          <w:sz w:val="28"/>
          <w:szCs w:val="28"/>
        </w:rPr>
        <w:t xml:space="preserve">Комітету </w:t>
      </w:r>
      <w:r w:rsidR="001C6BC1" w:rsidRPr="00A74C9D">
        <w:rPr>
          <w:rFonts w:ascii="Times New Roman" w:hAnsi="Times New Roman" w:cs="Times New Roman"/>
          <w:spacing w:val="-2"/>
          <w:sz w:val="28"/>
          <w:szCs w:val="28"/>
        </w:rPr>
        <w:t>Міністрів</w:t>
      </w:r>
      <w:r w:rsidR="001C6BC1">
        <w:rPr>
          <w:rFonts w:ascii="Times New Roman" w:hAnsi="Times New Roman" w:cs="Times New Roman"/>
          <w:spacing w:val="-2"/>
          <w:sz w:val="28"/>
          <w:szCs w:val="28"/>
        </w:rPr>
        <w:t xml:space="preserve"> Ради Європи) в</w:t>
      </w:r>
      <w:r w:rsidRPr="00A74C9D">
        <w:rPr>
          <w:rFonts w:ascii="Times New Roman" w:hAnsi="Times New Roman" w:cs="Times New Roman"/>
          <w:spacing w:val="-2"/>
          <w:sz w:val="28"/>
          <w:szCs w:val="28"/>
        </w:rPr>
        <w:t>сі ув'язнені мають право на отримання правової допомоги і адміністрація пенітенціарної установи зобов'язана надати розумні можливості для отри</w:t>
      </w:r>
      <w:r w:rsidR="001C6BC1">
        <w:rPr>
          <w:rFonts w:ascii="Times New Roman" w:hAnsi="Times New Roman" w:cs="Times New Roman"/>
          <w:spacing w:val="-2"/>
          <w:sz w:val="28"/>
          <w:szCs w:val="28"/>
        </w:rPr>
        <w:t>мання доступу до такої допомоги (правило 23.1).</w:t>
      </w:r>
    </w:p>
    <w:p w:rsidR="00E67AB9" w:rsidRPr="003D175A" w:rsidRDefault="00E67AB9" w:rsidP="008F0EC2">
      <w:pPr>
        <w:spacing w:before="60" w:after="0" w:line="233" w:lineRule="auto"/>
        <w:ind w:firstLine="709"/>
        <w:jc w:val="both"/>
        <w:rPr>
          <w:rFonts w:ascii="Times New Roman" w:hAnsi="Times New Roman" w:cs="Times New Roman"/>
          <w:spacing w:val="-4"/>
          <w:sz w:val="28"/>
          <w:szCs w:val="28"/>
        </w:rPr>
      </w:pPr>
      <w:r w:rsidRPr="003D175A">
        <w:rPr>
          <w:rFonts w:ascii="Times New Roman" w:hAnsi="Times New Roman" w:cs="Times New Roman"/>
          <w:spacing w:val="-4"/>
          <w:sz w:val="28"/>
          <w:szCs w:val="28"/>
        </w:rPr>
        <w:t xml:space="preserve">Крім того, слід зауважити, що Закон містить різні підходи щодо надання особі, взятій під варту, права на побачення/зустріч із захисником (захисниками) у кримінальному провадженні, адвокатом (адвокатами), законним представником (законними представниками),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 юристом (юристами), фахівцем (фахівцями) у галузі права, який (які) представляє (представляють) особу в Європейському суді з прав людини, а неповнолітній особі або особі, визнаній у встановленому законом порядку недієздатною чи обмежено дієздатною, яка є учасником кримінального провадження, також права на зустрічі із своїм (своїми) законним представником (законними представниками).  </w:t>
      </w:r>
    </w:p>
    <w:p w:rsidR="00E67AB9" w:rsidRPr="003D175A" w:rsidRDefault="00E67AB9" w:rsidP="008F0EC2">
      <w:pPr>
        <w:spacing w:before="60" w:after="0" w:line="233" w:lineRule="auto"/>
        <w:ind w:firstLine="709"/>
        <w:jc w:val="both"/>
        <w:rPr>
          <w:rFonts w:ascii="Times New Roman" w:hAnsi="Times New Roman" w:cs="Times New Roman"/>
          <w:spacing w:val="-4"/>
          <w:sz w:val="28"/>
          <w:szCs w:val="28"/>
        </w:rPr>
      </w:pPr>
      <w:r w:rsidRPr="003D175A">
        <w:rPr>
          <w:rFonts w:ascii="Times New Roman" w:hAnsi="Times New Roman" w:cs="Times New Roman"/>
          <w:spacing w:val="-4"/>
          <w:sz w:val="28"/>
          <w:szCs w:val="28"/>
        </w:rPr>
        <w:t xml:space="preserve">Так, пропонованими Законом змінами до частини третьої статті 12 Кримінального процесуального кодексу України передбачено надання особі, взятій під варту, права на зустріч </w:t>
      </w:r>
      <w:r w:rsidRPr="003D175A">
        <w:rPr>
          <w:rFonts w:ascii="Times New Roman" w:hAnsi="Times New Roman" w:cs="Times New Roman"/>
          <w:bCs/>
          <w:sz w:val="28"/>
          <w:szCs w:val="28"/>
          <w:lang w:eastAsia="uk-UA"/>
        </w:rPr>
        <w:t>у робочі, вихідні, святкові, неробочі дні в будь-який час</w:t>
      </w:r>
      <w:r w:rsidRPr="003D175A">
        <w:rPr>
          <w:rFonts w:ascii="Times New Roman" w:hAnsi="Times New Roman" w:cs="Times New Roman"/>
          <w:spacing w:val="-4"/>
          <w:sz w:val="28"/>
          <w:szCs w:val="28"/>
        </w:rPr>
        <w:t xml:space="preserve">, тоді як змінами до частини шостої статті 12 Закону України "Про попереднє ув'язнення" передбачається надання побачень </w:t>
      </w:r>
      <w:r w:rsidRPr="003D175A">
        <w:rPr>
          <w:rFonts w:ascii="Times New Roman" w:hAnsi="Times New Roman" w:cs="Times New Roman"/>
          <w:sz w:val="28"/>
          <w:szCs w:val="28"/>
        </w:rPr>
        <w:t>у робочі, вихідні, святкові, неробочі дні з 7 години до 20 години.</w:t>
      </w:r>
    </w:p>
    <w:p w:rsidR="00E67AB9" w:rsidRDefault="00E67AB9" w:rsidP="008F0EC2">
      <w:pPr>
        <w:spacing w:before="60" w:after="0" w:line="233" w:lineRule="auto"/>
        <w:ind w:firstLine="709"/>
        <w:jc w:val="both"/>
        <w:rPr>
          <w:rFonts w:ascii="Times New Roman" w:hAnsi="Times New Roman" w:cs="Times New Roman"/>
          <w:spacing w:val="-4"/>
          <w:sz w:val="28"/>
          <w:szCs w:val="28"/>
        </w:rPr>
      </w:pPr>
      <w:r w:rsidRPr="003D175A">
        <w:rPr>
          <w:rFonts w:ascii="Times New Roman" w:hAnsi="Times New Roman" w:cs="Times New Roman"/>
          <w:spacing w:val="-4"/>
          <w:sz w:val="28"/>
          <w:szCs w:val="28"/>
        </w:rPr>
        <w:t>Це призведе до конкуренції відповідних положень Кримінального процесуального кодексу України та Закону України "Про попереднє ув'язнення", що може спричинити різне застосування їх на практиці.</w:t>
      </w:r>
      <w:r w:rsidRPr="00DE68F9">
        <w:rPr>
          <w:rFonts w:ascii="Times New Roman" w:hAnsi="Times New Roman" w:cs="Times New Roman"/>
          <w:spacing w:val="-4"/>
          <w:sz w:val="28"/>
          <w:szCs w:val="28"/>
        </w:rPr>
        <w:t xml:space="preserve"> </w:t>
      </w:r>
    </w:p>
    <w:p w:rsidR="00C00BA1" w:rsidRDefault="003F1F93" w:rsidP="008F0EC2">
      <w:pPr>
        <w:spacing w:before="120" w:after="0" w:line="233"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Передбаченими</w:t>
      </w:r>
      <w:r w:rsidR="00C3020C">
        <w:rPr>
          <w:rFonts w:ascii="Times New Roman" w:hAnsi="Times New Roman" w:cs="Times New Roman"/>
          <w:spacing w:val="-2"/>
          <w:sz w:val="28"/>
          <w:szCs w:val="28"/>
        </w:rPr>
        <w:t xml:space="preserve"> </w:t>
      </w:r>
      <w:r w:rsidR="00C11D57">
        <w:rPr>
          <w:rFonts w:ascii="Times New Roman" w:hAnsi="Times New Roman" w:cs="Times New Roman"/>
          <w:spacing w:val="-2"/>
          <w:sz w:val="28"/>
          <w:szCs w:val="28"/>
        </w:rPr>
        <w:t xml:space="preserve">Законом </w:t>
      </w:r>
      <w:r w:rsidR="00C3020C" w:rsidRPr="00C3020C">
        <w:rPr>
          <w:rFonts w:ascii="Times New Roman" w:hAnsi="Times New Roman" w:cs="Times New Roman"/>
          <w:spacing w:val="-2"/>
          <w:sz w:val="28"/>
          <w:szCs w:val="28"/>
        </w:rPr>
        <w:t>зм</w:t>
      </w:r>
      <w:r w:rsidR="00C3020C">
        <w:rPr>
          <w:rFonts w:ascii="Times New Roman" w:hAnsi="Times New Roman" w:cs="Times New Roman"/>
          <w:spacing w:val="-2"/>
          <w:sz w:val="28"/>
          <w:szCs w:val="28"/>
        </w:rPr>
        <w:t>інами</w:t>
      </w:r>
      <w:r w:rsidR="00C3020C" w:rsidRPr="00C3020C">
        <w:rPr>
          <w:rFonts w:ascii="Times New Roman" w:hAnsi="Times New Roman" w:cs="Times New Roman"/>
          <w:spacing w:val="-2"/>
          <w:sz w:val="28"/>
          <w:szCs w:val="28"/>
        </w:rPr>
        <w:t xml:space="preserve"> до Кримінально-виконавчого кодексу України, Кримінального процесуального кодексу України та Закону України "Про попереднє ув'язнення"</w:t>
      </w:r>
      <w:r w:rsidR="00C3020C">
        <w:rPr>
          <w:rFonts w:ascii="Times New Roman" w:hAnsi="Times New Roman" w:cs="Times New Roman"/>
          <w:spacing w:val="-2"/>
          <w:sz w:val="28"/>
          <w:szCs w:val="28"/>
        </w:rPr>
        <w:t xml:space="preserve"> </w:t>
      </w:r>
      <w:r>
        <w:rPr>
          <w:rFonts w:ascii="Times New Roman" w:hAnsi="Times New Roman" w:cs="Times New Roman"/>
          <w:spacing w:val="-2"/>
          <w:sz w:val="28"/>
          <w:szCs w:val="28"/>
        </w:rPr>
        <w:t>визначається</w:t>
      </w:r>
      <w:r w:rsidR="00C00BA1">
        <w:rPr>
          <w:rFonts w:ascii="Times New Roman" w:hAnsi="Times New Roman" w:cs="Times New Roman"/>
          <w:spacing w:val="-2"/>
          <w:sz w:val="28"/>
          <w:szCs w:val="28"/>
        </w:rPr>
        <w:t>, що:</w:t>
      </w:r>
    </w:p>
    <w:p w:rsidR="00C00BA1" w:rsidRPr="00C3020C" w:rsidRDefault="00C00BA1" w:rsidP="008F0EC2">
      <w:pPr>
        <w:spacing w:before="60" w:after="0" w:line="233" w:lineRule="auto"/>
        <w:ind w:firstLine="709"/>
        <w:jc w:val="both"/>
        <w:rPr>
          <w:rFonts w:ascii="Times New Roman" w:hAnsi="Times New Roman" w:cs="Times New Roman"/>
          <w:spacing w:val="-4"/>
          <w:sz w:val="28"/>
          <w:szCs w:val="28"/>
        </w:rPr>
      </w:pPr>
      <w:r w:rsidRPr="009D51B8">
        <w:rPr>
          <w:rFonts w:ascii="Times New Roman" w:hAnsi="Times New Roman" w:cs="Times New Roman"/>
          <w:spacing w:val="-4"/>
          <w:sz w:val="28"/>
          <w:szCs w:val="28"/>
        </w:rPr>
        <w:t xml:space="preserve">побачення </w:t>
      </w:r>
      <w:r w:rsidRPr="0054775F">
        <w:rPr>
          <w:rFonts w:ascii="Times New Roman" w:hAnsi="Times New Roman" w:cs="Times New Roman"/>
          <w:spacing w:val="-4"/>
          <w:sz w:val="28"/>
          <w:szCs w:val="28"/>
        </w:rPr>
        <w:t>засудженого</w:t>
      </w:r>
      <w:r w:rsidRPr="009D51B8">
        <w:rPr>
          <w:rFonts w:ascii="Times New Roman" w:hAnsi="Times New Roman" w:cs="Times New Roman"/>
          <w:b/>
          <w:spacing w:val="-4"/>
          <w:sz w:val="28"/>
          <w:szCs w:val="28"/>
        </w:rPr>
        <w:t xml:space="preserve"> з</w:t>
      </w:r>
      <w:r w:rsidRPr="009D51B8">
        <w:rPr>
          <w:rFonts w:ascii="Times New Roman" w:hAnsi="Times New Roman" w:cs="Times New Roman"/>
          <w:spacing w:val="-4"/>
          <w:sz w:val="28"/>
          <w:szCs w:val="28"/>
        </w:rPr>
        <w:t xml:space="preserve"> його захисником (захисниками) у кримінальному провадженні, адвокатом (адвокатами), законним представником (законними представниками),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 юристом (юристами), фахівцем (фахівцями) у галузі права, який (які) представляє (представляють) особу в Європейському суді з прав людини, законним представником (законними представниками) неповнолітньої особи або особи, визнаної у встановленому законом порядку недієздатною чи обмежено дієздатною, яка є учасником кримінального провадження, є конфіденційним</w:t>
      </w:r>
      <w:r w:rsidRPr="00C3020C">
        <w:rPr>
          <w:rFonts w:ascii="Times New Roman" w:hAnsi="Times New Roman" w:cs="Times New Roman"/>
          <w:spacing w:val="-4"/>
          <w:sz w:val="28"/>
          <w:szCs w:val="28"/>
        </w:rPr>
        <w:t xml:space="preserve">. Аудіо- та </w:t>
      </w:r>
      <w:r w:rsidRPr="0054775F">
        <w:rPr>
          <w:rFonts w:ascii="Times New Roman" w:hAnsi="Times New Roman" w:cs="Times New Roman"/>
          <w:spacing w:val="-4"/>
          <w:sz w:val="28"/>
          <w:szCs w:val="28"/>
        </w:rPr>
        <w:t>відеофіксація побачення та/або присутність на побаченні інших осіб можливі виключно за письмовою заявою захисника</w:t>
      </w:r>
      <w:r w:rsidRPr="00C3020C">
        <w:rPr>
          <w:rFonts w:ascii="Times New Roman" w:hAnsi="Times New Roman" w:cs="Times New Roman"/>
          <w:spacing w:val="-4"/>
          <w:sz w:val="28"/>
          <w:szCs w:val="28"/>
        </w:rPr>
        <w:t xml:space="preserve"> (захисників) у кримінальному провадженні, адвоката (адвокатів), законного представника (законних представників),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 юриста (юристів), фахівця (фахівців) у галузі права, який (які) представляє (представляють) особу в Європейському суді з прав людини, законного представника (законних представників) неповнолітньої особи або особи, визнаної у встановленому законом порядку недієздатною чи обмежено дієздатною, яка є учасником кримінального провадження </w:t>
      </w:r>
      <w:r w:rsidRPr="00FF2993">
        <w:rPr>
          <w:rFonts w:ascii="Times New Roman" w:hAnsi="Times New Roman" w:cs="Times New Roman"/>
          <w:spacing w:val="-4"/>
          <w:sz w:val="28"/>
          <w:szCs w:val="28"/>
        </w:rPr>
        <w:t>(</w:t>
      </w:r>
      <w:r w:rsidR="00C63687" w:rsidRPr="00FF2993">
        <w:rPr>
          <w:rFonts w:ascii="Times New Roman" w:hAnsi="Times New Roman" w:cs="Times New Roman"/>
          <w:spacing w:val="-4"/>
          <w:sz w:val="28"/>
          <w:szCs w:val="28"/>
        </w:rPr>
        <w:t xml:space="preserve">пропоновані </w:t>
      </w:r>
      <w:r w:rsidRPr="00FF2993">
        <w:rPr>
          <w:rFonts w:ascii="Times New Roman" w:hAnsi="Times New Roman" w:cs="Times New Roman"/>
          <w:spacing w:val="-4"/>
          <w:sz w:val="28"/>
          <w:szCs w:val="28"/>
        </w:rPr>
        <w:t>зміни</w:t>
      </w:r>
      <w:r w:rsidRPr="00C3020C">
        <w:rPr>
          <w:rFonts w:ascii="Times New Roman" w:hAnsi="Times New Roman" w:cs="Times New Roman"/>
          <w:spacing w:val="-4"/>
          <w:sz w:val="28"/>
          <w:szCs w:val="28"/>
        </w:rPr>
        <w:t xml:space="preserve"> до частини другої статті 8, частини третьої статті 110 Кримінально-виконавчого кодексу України);  </w:t>
      </w:r>
    </w:p>
    <w:p w:rsidR="00C3020C" w:rsidRDefault="00C3020C" w:rsidP="008F0EC2">
      <w:pPr>
        <w:spacing w:before="60" w:after="0" w:line="233" w:lineRule="auto"/>
        <w:ind w:firstLine="709"/>
        <w:jc w:val="both"/>
        <w:rPr>
          <w:rFonts w:ascii="Times New Roman" w:hAnsi="Times New Roman" w:cs="Times New Roman"/>
          <w:sz w:val="28"/>
          <w:szCs w:val="28"/>
        </w:rPr>
      </w:pPr>
      <w:r>
        <w:rPr>
          <w:rFonts w:ascii="Times New Roman" w:hAnsi="Times New Roman" w:cs="Times New Roman"/>
          <w:spacing w:val="-2"/>
          <w:sz w:val="28"/>
          <w:szCs w:val="28"/>
        </w:rPr>
        <w:t>п</w:t>
      </w:r>
      <w:r w:rsidRPr="00C3020C">
        <w:rPr>
          <w:rFonts w:ascii="Times New Roman" w:hAnsi="Times New Roman" w:cs="Times New Roman"/>
          <w:spacing w:val="-2"/>
          <w:sz w:val="28"/>
          <w:szCs w:val="28"/>
        </w:rPr>
        <w:t xml:space="preserve">обачення </w:t>
      </w:r>
      <w:r w:rsidRPr="0054775F">
        <w:rPr>
          <w:rFonts w:ascii="Times New Roman" w:hAnsi="Times New Roman" w:cs="Times New Roman"/>
          <w:spacing w:val="-2"/>
          <w:sz w:val="28"/>
          <w:szCs w:val="28"/>
        </w:rPr>
        <w:t>засуджених військовослужбовців</w:t>
      </w:r>
      <w:r w:rsidRPr="00C3020C">
        <w:rPr>
          <w:rFonts w:ascii="Times New Roman" w:hAnsi="Times New Roman" w:cs="Times New Roman"/>
          <w:spacing w:val="-2"/>
          <w:sz w:val="28"/>
          <w:szCs w:val="28"/>
        </w:rPr>
        <w:t xml:space="preserve"> із захисником (захисниками) у кримінальному провадженні, адвокатом (адвокатами), законним представником (законними представниками),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 юристом (юристами), фахівцем (фахівцями) у галузі права, який (які) представляє (представляють) особу в Європейському суді з прав людини, є конфіденційними. Аудіо- та відеофіксація побачення та/або присутність на побаченні інших осіб можливі виключно за письмовою заявою захисника (захисників) у кримінальному провадженні, адвоката (адвокатів), законного представника (законних представників),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 юриста (юристів), фахівця (фахівців) у галузі права, який (які) представляє (представляють) особу в Європейському суді з прав людини</w:t>
      </w:r>
      <w:r>
        <w:rPr>
          <w:rFonts w:ascii="Times New Roman" w:hAnsi="Times New Roman" w:cs="Times New Roman"/>
          <w:spacing w:val="-2"/>
          <w:sz w:val="28"/>
          <w:szCs w:val="28"/>
        </w:rPr>
        <w:t xml:space="preserve"> </w:t>
      </w:r>
      <w:r w:rsidRPr="0054775F">
        <w:rPr>
          <w:rFonts w:ascii="Times New Roman" w:hAnsi="Times New Roman" w:cs="Times New Roman"/>
          <w:spacing w:val="-2"/>
          <w:sz w:val="28"/>
          <w:szCs w:val="28"/>
        </w:rPr>
        <w:t>(</w:t>
      </w:r>
      <w:r w:rsidR="009D51B8" w:rsidRPr="0054775F">
        <w:rPr>
          <w:rFonts w:ascii="Times New Roman" w:hAnsi="Times New Roman" w:cs="Times New Roman"/>
          <w:spacing w:val="-2"/>
          <w:sz w:val="28"/>
          <w:szCs w:val="28"/>
        </w:rPr>
        <w:t xml:space="preserve">пропоновані </w:t>
      </w:r>
      <w:r w:rsidRPr="0054775F">
        <w:rPr>
          <w:rFonts w:ascii="Times New Roman" w:hAnsi="Times New Roman" w:cs="Times New Roman"/>
          <w:spacing w:val="-2"/>
          <w:sz w:val="28"/>
          <w:szCs w:val="28"/>
        </w:rPr>
        <w:t>зміни</w:t>
      </w:r>
      <w:r>
        <w:rPr>
          <w:rFonts w:ascii="Times New Roman" w:hAnsi="Times New Roman" w:cs="Times New Roman"/>
          <w:spacing w:val="-2"/>
          <w:sz w:val="28"/>
          <w:szCs w:val="28"/>
        </w:rPr>
        <w:t xml:space="preserve"> до частини </w:t>
      </w:r>
      <w:r w:rsidRPr="00442660">
        <w:rPr>
          <w:rFonts w:ascii="Times New Roman" w:hAnsi="Times New Roman" w:cs="Times New Roman"/>
          <w:spacing w:val="-2"/>
          <w:sz w:val="28"/>
          <w:szCs w:val="28"/>
        </w:rPr>
        <w:t>п</w:t>
      </w:r>
      <w:r>
        <w:rPr>
          <w:rFonts w:ascii="Times New Roman" w:hAnsi="Times New Roman" w:cs="Times New Roman"/>
          <w:spacing w:val="-2"/>
          <w:sz w:val="28"/>
          <w:szCs w:val="28"/>
        </w:rPr>
        <w:t>'</w:t>
      </w:r>
      <w:r w:rsidRPr="00442660">
        <w:rPr>
          <w:rFonts w:ascii="Times New Roman" w:hAnsi="Times New Roman" w:cs="Times New Roman"/>
          <w:spacing w:val="-2"/>
          <w:sz w:val="28"/>
          <w:szCs w:val="28"/>
        </w:rPr>
        <w:t>ят</w:t>
      </w:r>
      <w:r>
        <w:rPr>
          <w:rFonts w:ascii="Times New Roman" w:hAnsi="Times New Roman" w:cs="Times New Roman"/>
          <w:spacing w:val="-2"/>
          <w:sz w:val="28"/>
          <w:szCs w:val="28"/>
        </w:rPr>
        <w:t>ої</w:t>
      </w:r>
      <w:r w:rsidRPr="00442660">
        <w:rPr>
          <w:rFonts w:ascii="Times New Roman" w:hAnsi="Times New Roman" w:cs="Times New Roman"/>
          <w:spacing w:val="-2"/>
          <w:sz w:val="28"/>
          <w:szCs w:val="28"/>
        </w:rPr>
        <w:t xml:space="preserve"> статті </w:t>
      </w:r>
      <w:r w:rsidRPr="001B68C9">
        <w:rPr>
          <w:rFonts w:ascii="Times New Roman" w:hAnsi="Times New Roman" w:cs="Times New Roman"/>
          <w:spacing w:val="-2"/>
          <w:sz w:val="28"/>
          <w:szCs w:val="28"/>
        </w:rPr>
        <w:t>73</w:t>
      </w:r>
      <w:r>
        <w:rPr>
          <w:rFonts w:ascii="Times New Roman" w:hAnsi="Times New Roman" w:cs="Times New Roman"/>
          <w:spacing w:val="-2"/>
          <w:sz w:val="28"/>
          <w:szCs w:val="28"/>
        </w:rPr>
        <w:t xml:space="preserve"> </w:t>
      </w:r>
      <w:r>
        <w:rPr>
          <w:rFonts w:ascii="Times New Roman" w:hAnsi="Times New Roman" w:cs="Times New Roman"/>
          <w:sz w:val="28"/>
          <w:szCs w:val="28"/>
        </w:rPr>
        <w:t>Кримінально-виконавчого кодексу України);</w:t>
      </w:r>
    </w:p>
    <w:p w:rsidR="00C3020C" w:rsidRDefault="00C3020C" w:rsidP="008F0EC2">
      <w:pPr>
        <w:spacing w:before="60" w:after="0" w:line="233"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з</w:t>
      </w:r>
      <w:r w:rsidRPr="00C3020C">
        <w:rPr>
          <w:rFonts w:ascii="Times New Roman" w:hAnsi="Times New Roman" w:cs="Times New Roman"/>
          <w:spacing w:val="-2"/>
          <w:sz w:val="28"/>
          <w:szCs w:val="28"/>
        </w:rPr>
        <w:t xml:space="preserve">ахисник має право брати участь у проведенні допиту та інших процесуальних діях, що проводяться за участю </w:t>
      </w:r>
      <w:r w:rsidRPr="009B0C4B">
        <w:rPr>
          <w:rFonts w:ascii="Times New Roman" w:hAnsi="Times New Roman" w:cs="Times New Roman"/>
          <w:spacing w:val="-2"/>
          <w:sz w:val="28"/>
          <w:szCs w:val="28"/>
        </w:rPr>
        <w:t>підозрюваного, обвинуваченого,</w:t>
      </w:r>
      <w:r w:rsidRPr="00C3020C">
        <w:rPr>
          <w:rFonts w:ascii="Times New Roman" w:hAnsi="Times New Roman" w:cs="Times New Roman"/>
          <w:spacing w:val="-2"/>
          <w:sz w:val="28"/>
          <w:szCs w:val="28"/>
        </w:rPr>
        <w:t xml:space="preserve"> до першого допиту підозрюваного мати з ним зустріч без дозволу слідчого, прокурора, суду, а після першого допиту </w:t>
      </w:r>
      <w:r>
        <w:rPr>
          <w:rFonts w:ascii="Times New Roman" w:hAnsi="Times New Roman" w:cs="Times New Roman"/>
          <w:spacing w:val="-2"/>
          <w:sz w:val="28"/>
          <w:szCs w:val="28"/>
        </w:rPr>
        <w:t>–</w:t>
      </w:r>
      <w:r w:rsidRPr="00C3020C">
        <w:rPr>
          <w:rFonts w:ascii="Times New Roman" w:hAnsi="Times New Roman" w:cs="Times New Roman"/>
          <w:spacing w:val="-2"/>
          <w:sz w:val="28"/>
          <w:szCs w:val="28"/>
        </w:rPr>
        <w:t xml:space="preserve"> мати такі зустрічі без обмеження в часі та кількості у робочі, вихідні, святкові, неробочі дні. Зустріч із захисником є конфіденційною, аудіо- та відеофіксація зустрічі та/або присутність на зустрічі інших осіб можливі виключн</w:t>
      </w:r>
      <w:r>
        <w:rPr>
          <w:rFonts w:ascii="Times New Roman" w:hAnsi="Times New Roman" w:cs="Times New Roman"/>
          <w:spacing w:val="-2"/>
          <w:sz w:val="28"/>
          <w:szCs w:val="28"/>
        </w:rPr>
        <w:t xml:space="preserve">о за письмовою заявою захисника </w:t>
      </w:r>
      <w:r w:rsidRPr="009B0C4B">
        <w:rPr>
          <w:rFonts w:ascii="Times New Roman" w:hAnsi="Times New Roman" w:cs="Times New Roman"/>
          <w:spacing w:val="-2"/>
          <w:sz w:val="28"/>
          <w:szCs w:val="28"/>
        </w:rPr>
        <w:t>(</w:t>
      </w:r>
      <w:r w:rsidR="009D51B8" w:rsidRPr="009B0C4B">
        <w:rPr>
          <w:rFonts w:ascii="Times New Roman" w:hAnsi="Times New Roman" w:cs="Times New Roman"/>
          <w:spacing w:val="-2"/>
          <w:sz w:val="28"/>
          <w:szCs w:val="28"/>
        </w:rPr>
        <w:t xml:space="preserve">пропоновані </w:t>
      </w:r>
      <w:r w:rsidRPr="009B0C4B">
        <w:rPr>
          <w:rFonts w:ascii="Times New Roman" w:hAnsi="Times New Roman" w:cs="Times New Roman"/>
          <w:spacing w:val="-2"/>
          <w:sz w:val="28"/>
          <w:szCs w:val="28"/>
        </w:rPr>
        <w:t>зміни</w:t>
      </w:r>
      <w:r>
        <w:rPr>
          <w:rFonts w:ascii="Times New Roman" w:hAnsi="Times New Roman" w:cs="Times New Roman"/>
          <w:spacing w:val="-2"/>
          <w:sz w:val="28"/>
          <w:szCs w:val="28"/>
        </w:rPr>
        <w:t xml:space="preserve"> до </w:t>
      </w:r>
      <w:r>
        <w:rPr>
          <w:rFonts w:ascii="Times New Roman" w:hAnsi="Times New Roman" w:cs="Times New Roman"/>
          <w:sz w:val="28"/>
          <w:szCs w:val="28"/>
        </w:rPr>
        <w:t>частини п</w:t>
      </w:r>
      <w:r w:rsidR="00BF1586">
        <w:rPr>
          <w:rFonts w:ascii="Times New Roman" w:hAnsi="Times New Roman" w:cs="Times New Roman"/>
          <w:sz w:val="28"/>
          <w:szCs w:val="28"/>
        </w:rPr>
        <w:t>'</w:t>
      </w:r>
      <w:r>
        <w:rPr>
          <w:rFonts w:ascii="Times New Roman" w:hAnsi="Times New Roman" w:cs="Times New Roman"/>
          <w:sz w:val="28"/>
          <w:szCs w:val="28"/>
        </w:rPr>
        <w:t>ятої</w:t>
      </w:r>
      <w:r w:rsidRPr="00442660">
        <w:rPr>
          <w:rFonts w:ascii="Times New Roman" w:hAnsi="Times New Roman" w:cs="Times New Roman"/>
          <w:sz w:val="28"/>
          <w:szCs w:val="28"/>
        </w:rPr>
        <w:t xml:space="preserve"> статті 46</w:t>
      </w:r>
      <w:r>
        <w:rPr>
          <w:rFonts w:ascii="Times New Roman" w:hAnsi="Times New Roman" w:cs="Times New Roman"/>
          <w:sz w:val="28"/>
          <w:szCs w:val="28"/>
        </w:rPr>
        <w:t xml:space="preserve"> Кримінального процесуального кодексу України</w:t>
      </w:r>
      <w:r>
        <w:rPr>
          <w:rFonts w:ascii="Times New Roman" w:hAnsi="Times New Roman" w:cs="Times New Roman"/>
          <w:spacing w:val="-2"/>
          <w:sz w:val="28"/>
          <w:szCs w:val="28"/>
        </w:rPr>
        <w:t>);</w:t>
      </w:r>
    </w:p>
    <w:p w:rsidR="00C00BA1" w:rsidRPr="00C3020C" w:rsidRDefault="00C3020C" w:rsidP="008F0EC2">
      <w:pPr>
        <w:spacing w:before="60" w:after="0" w:line="233"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п</w:t>
      </w:r>
      <w:r w:rsidRPr="00C3020C">
        <w:rPr>
          <w:rFonts w:ascii="Times New Roman" w:hAnsi="Times New Roman" w:cs="Times New Roman"/>
          <w:spacing w:val="-2"/>
          <w:sz w:val="28"/>
          <w:szCs w:val="28"/>
        </w:rPr>
        <w:t xml:space="preserve">обачення </w:t>
      </w:r>
      <w:r w:rsidRPr="009B0C4B">
        <w:rPr>
          <w:rFonts w:ascii="Times New Roman" w:hAnsi="Times New Roman" w:cs="Times New Roman"/>
          <w:spacing w:val="-2"/>
          <w:sz w:val="28"/>
          <w:szCs w:val="28"/>
        </w:rPr>
        <w:t>особи, взятої під варту,</w:t>
      </w:r>
      <w:r w:rsidRPr="00C3020C">
        <w:rPr>
          <w:rFonts w:ascii="Times New Roman" w:hAnsi="Times New Roman" w:cs="Times New Roman"/>
          <w:spacing w:val="-2"/>
          <w:sz w:val="28"/>
          <w:szCs w:val="28"/>
        </w:rPr>
        <w:t xml:space="preserve"> із захисником (захисниками) у кримінальному провадженні, адвокатом (адвокатами), законним представником (законними представниками),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 юристом (юристами), фахівцем (фахівцями) у галузі права, який (які) представляє (представляють) особу в Європейському суді з прав людини, законним представником (законними представниками) неповнолітньої особи або особи, визнаної у встановленому законом порядку недієздатною чи обмежено дієздатною, яка є учасником кримінального провадження, є конфіденційним. Аудіо- та відеофіксація побачення та/або присутність на побаченні інших осіб можливі виключно за письмовою заявою захисника (захисників) у кримінальному провадженні, адвоката (адвокатів), законного представника (законних представників),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 юриста (юристів), фахівця (фахівців) у галузі права, який (які) представляє (представляють) особу в Європейському суді з прав людини, законного представника (законних представників) неповнолітньої особи або особи, визнаної у встановленому законом порядку недієздатною чи обмежено дієздатною, яка є учасником кримінального провадження</w:t>
      </w:r>
      <w:r>
        <w:rPr>
          <w:rFonts w:ascii="Times New Roman" w:hAnsi="Times New Roman" w:cs="Times New Roman"/>
          <w:spacing w:val="-2"/>
          <w:sz w:val="28"/>
          <w:szCs w:val="28"/>
        </w:rPr>
        <w:t xml:space="preserve"> (</w:t>
      </w:r>
      <w:r w:rsidR="009D51B8" w:rsidRPr="009B0C4B">
        <w:rPr>
          <w:rFonts w:ascii="Times New Roman" w:hAnsi="Times New Roman" w:cs="Times New Roman"/>
          <w:spacing w:val="-2"/>
          <w:sz w:val="28"/>
          <w:szCs w:val="28"/>
        </w:rPr>
        <w:t xml:space="preserve">пропоновані </w:t>
      </w:r>
      <w:r w:rsidRPr="009B0C4B">
        <w:rPr>
          <w:rFonts w:ascii="Times New Roman" w:hAnsi="Times New Roman" w:cs="Times New Roman"/>
          <w:spacing w:val="-2"/>
          <w:sz w:val="28"/>
          <w:szCs w:val="28"/>
        </w:rPr>
        <w:t>зміни</w:t>
      </w:r>
      <w:r>
        <w:rPr>
          <w:rFonts w:ascii="Times New Roman" w:hAnsi="Times New Roman" w:cs="Times New Roman"/>
          <w:spacing w:val="-2"/>
          <w:sz w:val="28"/>
          <w:szCs w:val="28"/>
        </w:rPr>
        <w:t xml:space="preserve"> до </w:t>
      </w:r>
      <w:r w:rsidR="00442660">
        <w:rPr>
          <w:rFonts w:ascii="Times New Roman" w:hAnsi="Times New Roman" w:cs="Times New Roman"/>
          <w:sz w:val="28"/>
          <w:szCs w:val="28"/>
        </w:rPr>
        <w:t>частини шостої</w:t>
      </w:r>
      <w:r w:rsidR="00442660" w:rsidRPr="00442660">
        <w:rPr>
          <w:rFonts w:ascii="Times New Roman" w:hAnsi="Times New Roman" w:cs="Times New Roman"/>
          <w:sz w:val="28"/>
          <w:szCs w:val="28"/>
        </w:rPr>
        <w:t xml:space="preserve"> статті 12</w:t>
      </w:r>
      <w:r w:rsidR="00442660">
        <w:rPr>
          <w:rFonts w:ascii="Times New Roman" w:hAnsi="Times New Roman" w:cs="Times New Roman"/>
          <w:sz w:val="28"/>
          <w:szCs w:val="28"/>
        </w:rPr>
        <w:t xml:space="preserve"> </w:t>
      </w:r>
      <w:r w:rsidR="00442660" w:rsidRPr="00442660">
        <w:rPr>
          <w:rFonts w:ascii="Times New Roman" w:hAnsi="Times New Roman" w:cs="Times New Roman"/>
          <w:sz w:val="28"/>
          <w:szCs w:val="28"/>
        </w:rPr>
        <w:t>Закон</w:t>
      </w:r>
      <w:r w:rsidR="00442660">
        <w:rPr>
          <w:rFonts w:ascii="Times New Roman" w:hAnsi="Times New Roman" w:cs="Times New Roman"/>
          <w:sz w:val="28"/>
          <w:szCs w:val="28"/>
        </w:rPr>
        <w:t>у</w:t>
      </w:r>
      <w:r w:rsidR="00442660" w:rsidRPr="00442660">
        <w:rPr>
          <w:rFonts w:ascii="Times New Roman" w:hAnsi="Times New Roman" w:cs="Times New Roman"/>
          <w:sz w:val="28"/>
          <w:szCs w:val="28"/>
        </w:rPr>
        <w:t xml:space="preserve"> України "Про попереднє ув</w:t>
      </w:r>
      <w:r w:rsidR="00BF1586">
        <w:rPr>
          <w:rFonts w:ascii="Times New Roman" w:hAnsi="Times New Roman" w:cs="Times New Roman"/>
          <w:sz w:val="28"/>
          <w:szCs w:val="28"/>
        </w:rPr>
        <w:t>'</w:t>
      </w:r>
      <w:r w:rsidR="00442660" w:rsidRPr="00442660">
        <w:rPr>
          <w:rFonts w:ascii="Times New Roman" w:hAnsi="Times New Roman" w:cs="Times New Roman"/>
          <w:sz w:val="28"/>
          <w:szCs w:val="28"/>
        </w:rPr>
        <w:t>язнення"</w:t>
      </w:r>
      <w:r>
        <w:rPr>
          <w:rFonts w:ascii="Times New Roman" w:hAnsi="Times New Roman" w:cs="Times New Roman"/>
          <w:sz w:val="28"/>
          <w:szCs w:val="28"/>
        </w:rPr>
        <w:t>).</w:t>
      </w:r>
      <w:r w:rsidR="00C00BA1" w:rsidRPr="00C00BA1">
        <w:rPr>
          <w:rFonts w:ascii="Times New Roman" w:hAnsi="Times New Roman" w:cs="Times New Roman"/>
          <w:sz w:val="28"/>
          <w:szCs w:val="28"/>
        </w:rPr>
        <w:t xml:space="preserve"> </w:t>
      </w:r>
    </w:p>
    <w:p w:rsidR="00AE54F9" w:rsidRDefault="001B3462" w:rsidP="008F0EC2">
      <w:pPr>
        <w:spacing w:before="6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t>Тобто за Законом</w:t>
      </w:r>
      <w:r w:rsidR="00392CDE">
        <w:rPr>
          <w:rFonts w:ascii="Times New Roman" w:hAnsi="Times New Roman" w:cs="Times New Roman"/>
          <w:sz w:val="28"/>
          <w:szCs w:val="28"/>
        </w:rPr>
        <w:t xml:space="preserve"> право </w:t>
      </w:r>
      <w:r w:rsidR="00392CDE" w:rsidRPr="00392CDE">
        <w:rPr>
          <w:rFonts w:ascii="Times New Roman" w:hAnsi="Times New Roman" w:cs="Times New Roman"/>
          <w:sz w:val="28"/>
          <w:szCs w:val="28"/>
        </w:rPr>
        <w:t>приймати рішення</w:t>
      </w:r>
      <w:r w:rsidR="00392CDE">
        <w:rPr>
          <w:rFonts w:ascii="Times New Roman" w:hAnsi="Times New Roman" w:cs="Times New Roman"/>
          <w:sz w:val="28"/>
          <w:szCs w:val="28"/>
        </w:rPr>
        <w:t xml:space="preserve"> про застосування а</w:t>
      </w:r>
      <w:r w:rsidR="00392CDE" w:rsidRPr="00392CDE">
        <w:rPr>
          <w:rFonts w:ascii="Times New Roman" w:hAnsi="Times New Roman" w:cs="Times New Roman"/>
          <w:sz w:val="28"/>
          <w:szCs w:val="28"/>
        </w:rPr>
        <w:t>удіо- та відеофіксаці</w:t>
      </w:r>
      <w:r w:rsidR="00392CDE">
        <w:rPr>
          <w:rFonts w:ascii="Times New Roman" w:hAnsi="Times New Roman" w:cs="Times New Roman"/>
          <w:sz w:val="28"/>
          <w:szCs w:val="28"/>
        </w:rPr>
        <w:t xml:space="preserve">ї </w:t>
      </w:r>
      <w:r w:rsidR="00392CDE" w:rsidRPr="00392CDE">
        <w:rPr>
          <w:rFonts w:ascii="Times New Roman" w:hAnsi="Times New Roman" w:cs="Times New Roman"/>
          <w:sz w:val="28"/>
          <w:szCs w:val="28"/>
        </w:rPr>
        <w:t xml:space="preserve">побачення </w:t>
      </w:r>
      <w:r w:rsidR="0078483C">
        <w:rPr>
          <w:rFonts w:ascii="Times New Roman" w:hAnsi="Times New Roman" w:cs="Times New Roman"/>
          <w:sz w:val="28"/>
          <w:szCs w:val="28"/>
        </w:rPr>
        <w:t xml:space="preserve">(зустрічі) </w:t>
      </w:r>
      <w:r w:rsidR="00392CDE" w:rsidRPr="00392CDE">
        <w:rPr>
          <w:rFonts w:ascii="Times New Roman" w:hAnsi="Times New Roman" w:cs="Times New Roman"/>
          <w:sz w:val="28"/>
          <w:szCs w:val="28"/>
        </w:rPr>
        <w:t xml:space="preserve">та/або </w:t>
      </w:r>
      <w:r w:rsidR="00392CDE">
        <w:rPr>
          <w:rFonts w:ascii="Times New Roman" w:hAnsi="Times New Roman" w:cs="Times New Roman"/>
          <w:sz w:val="28"/>
          <w:szCs w:val="28"/>
        </w:rPr>
        <w:t xml:space="preserve">про </w:t>
      </w:r>
      <w:r w:rsidR="00392CDE" w:rsidRPr="00392CDE">
        <w:rPr>
          <w:rFonts w:ascii="Times New Roman" w:hAnsi="Times New Roman" w:cs="Times New Roman"/>
          <w:sz w:val="28"/>
          <w:szCs w:val="28"/>
        </w:rPr>
        <w:t>присутність на побаченні</w:t>
      </w:r>
      <w:r w:rsidR="0078483C">
        <w:rPr>
          <w:rFonts w:ascii="Times New Roman" w:hAnsi="Times New Roman" w:cs="Times New Roman"/>
          <w:sz w:val="28"/>
          <w:szCs w:val="28"/>
        </w:rPr>
        <w:t xml:space="preserve"> (зустрічі) </w:t>
      </w:r>
      <w:r w:rsidR="00392CDE" w:rsidRPr="00392CDE">
        <w:rPr>
          <w:rFonts w:ascii="Times New Roman" w:hAnsi="Times New Roman" w:cs="Times New Roman"/>
          <w:sz w:val="28"/>
          <w:szCs w:val="28"/>
        </w:rPr>
        <w:t>інших осіб</w:t>
      </w:r>
      <w:r w:rsidR="00392CDE">
        <w:rPr>
          <w:rFonts w:ascii="Times New Roman" w:hAnsi="Times New Roman" w:cs="Times New Roman"/>
          <w:sz w:val="28"/>
          <w:szCs w:val="28"/>
        </w:rPr>
        <w:t xml:space="preserve"> </w:t>
      </w:r>
      <w:r w:rsidR="00D37DDA">
        <w:rPr>
          <w:rFonts w:ascii="Times New Roman" w:hAnsi="Times New Roman" w:cs="Times New Roman"/>
          <w:sz w:val="28"/>
          <w:szCs w:val="28"/>
        </w:rPr>
        <w:t>надається</w:t>
      </w:r>
      <w:r w:rsidR="00392CDE">
        <w:rPr>
          <w:rFonts w:ascii="Times New Roman" w:hAnsi="Times New Roman" w:cs="Times New Roman"/>
          <w:sz w:val="28"/>
          <w:szCs w:val="28"/>
        </w:rPr>
        <w:t xml:space="preserve"> виключно </w:t>
      </w:r>
      <w:r w:rsidR="00392CDE" w:rsidRPr="00392CDE">
        <w:rPr>
          <w:rFonts w:ascii="Times New Roman" w:hAnsi="Times New Roman" w:cs="Times New Roman"/>
          <w:sz w:val="28"/>
          <w:szCs w:val="28"/>
        </w:rPr>
        <w:t>захисник</w:t>
      </w:r>
      <w:r w:rsidR="00D37DDA">
        <w:rPr>
          <w:rFonts w:ascii="Times New Roman" w:hAnsi="Times New Roman" w:cs="Times New Roman"/>
          <w:sz w:val="28"/>
          <w:szCs w:val="28"/>
        </w:rPr>
        <w:t>ам</w:t>
      </w:r>
      <w:r w:rsidR="00392CDE" w:rsidRPr="00392CDE">
        <w:rPr>
          <w:rFonts w:ascii="Times New Roman" w:hAnsi="Times New Roman" w:cs="Times New Roman"/>
          <w:sz w:val="28"/>
          <w:szCs w:val="28"/>
        </w:rPr>
        <w:t>, адвокат</w:t>
      </w:r>
      <w:r w:rsidR="00D37DDA">
        <w:rPr>
          <w:rFonts w:ascii="Times New Roman" w:hAnsi="Times New Roman" w:cs="Times New Roman"/>
          <w:sz w:val="28"/>
          <w:szCs w:val="28"/>
        </w:rPr>
        <w:t>ам</w:t>
      </w:r>
      <w:r w:rsidR="00392CDE" w:rsidRPr="00392CDE">
        <w:rPr>
          <w:rFonts w:ascii="Times New Roman" w:hAnsi="Times New Roman" w:cs="Times New Roman"/>
          <w:sz w:val="28"/>
          <w:szCs w:val="28"/>
        </w:rPr>
        <w:t>, законн</w:t>
      </w:r>
      <w:r w:rsidR="00D37DDA">
        <w:rPr>
          <w:rFonts w:ascii="Times New Roman" w:hAnsi="Times New Roman" w:cs="Times New Roman"/>
          <w:sz w:val="28"/>
          <w:szCs w:val="28"/>
        </w:rPr>
        <w:t>им</w:t>
      </w:r>
      <w:r w:rsidR="00392CDE" w:rsidRPr="00392CDE">
        <w:rPr>
          <w:rFonts w:ascii="Times New Roman" w:hAnsi="Times New Roman" w:cs="Times New Roman"/>
          <w:sz w:val="28"/>
          <w:szCs w:val="28"/>
        </w:rPr>
        <w:t xml:space="preserve"> представник</w:t>
      </w:r>
      <w:r w:rsidR="00D37DDA">
        <w:rPr>
          <w:rFonts w:ascii="Times New Roman" w:hAnsi="Times New Roman" w:cs="Times New Roman"/>
          <w:sz w:val="28"/>
          <w:szCs w:val="28"/>
        </w:rPr>
        <w:t>ам</w:t>
      </w:r>
      <w:r w:rsidR="00392CDE" w:rsidRPr="00392CDE">
        <w:rPr>
          <w:rFonts w:ascii="Times New Roman" w:hAnsi="Times New Roman" w:cs="Times New Roman"/>
          <w:sz w:val="28"/>
          <w:szCs w:val="28"/>
        </w:rPr>
        <w:t>, юрист</w:t>
      </w:r>
      <w:r w:rsidR="00D37DDA">
        <w:rPr>
          <w:rFonts w:ascii="Times New Roman" w:hAnsi="Times New Roman" w:cs="Times New Roman"/>
          <w:sz w:val="28"/>
          <w:szCs w:val="28"/>
        </w:rPr>
        <w:t>ам</w:t>
      </w:r>
      <w:r w:rsidR="00392CDE">
        <w:rPr>
          <w:rFonts w:ascii="Times New Roman" w:hAnsi="Times New Roman" w:cs="Times New Roman"/>
          <w:sz w:val="28"/>
          <w:szCs w:val="28"/>
        </w:rPr>
        <w:t xml:space="preserve"> та </w:t>
      </w:r>
      <w:r w:rsidR="00D37DDA">
        <w:rPr>
          <w:rFonts w:ascii="Times New Roman" w:hAnsi="Times New Roman" w:cs="Times New Roman"/>
          <w:sz w:val="28"/>
          <w:szCs w:val="28"/>
        </w:rPr>
        <w:t>фахівцям</w:t>
      </w:r>
      <w:r w:rsidR="00AE54F9">
        <w:rPr>
          <w:rFonts w:ascii="Times New Roman" w:hAnsi="Times New Roman" w:cs="Times New Roman"/>
          <w:sz w:val="28"/>
          <w:szCs w:val="28"/>
        </w:rPr>
        <w:t xml:space="preserve"> у галузі права.</w:t>
      </w:r>
    </w:p>
    <w:p w:rsidR="00E95FEF" w:rsidRDefault="00E95FEF" w:rsidP="008F0EC2">
      <w:pPr>
        <w:spacing w:before="60" w:after="0" w:line="233" w:lineRule="auto"/>
        <w:ind w:firstLine="709"/>
        <w:jc w:val="both"/>
        <w:rPr>
          <w:rFonts w:ascii="Times New Roman" w:hAnsi="Times New Roman" w:cs="Times New Roman"/>
          <w:spacing w:val="-2"/>
          <w:sz w:val="28"/>
          <w:szCs w:val="28"/>
        </w:rPr>
      </w:pPr>
      <w:r>
        <w:rPr>
          <w:rFonts w:ascii="Times New Roman" w:hAnsi="Times New Roman" w:cs="Times New Roman"/>
          <w:sz w:val="28"/>
          <w:szCs w:val="28"/>
        </w:rPr>
        <w:t>Та</w:t>
      </w:r>
      <w:r w:rsidR="00AE54F9">
        <w:rPr>
          <w:rFonts w:ascii="Times New Roman" w:hAnsi="Times New Roman" w:cs="Times New Roman"/>
          <w:sz w:val="28"/>
          <w:szCs w:val="28"/>
        </w:rPr>
        <w:t>к</w:t>
      </w:r>
      <w:r>
        <w:rPr>
          <w:rFonts w:ascii="Times New Roman" w:hAnsi="Times New Roman" w:cs="Times New Roman"/>
          <w:sz w:val="28"/>
          <w:szCs w:val="28"/>
        </w:rPr>
        <w:t>ий</w:t>
      </w:r>
      <w:r w:rsidR="00AE54F9">
        <w:rPr>
          <w:rFonts w:ascii="Times New Roman" w:hAnsi="Times New Roman" w:cs="Times New Roman"/>
          <w:sz w:val="28"/>
          <w:szCs w:val="28"/>
        </w:rPr>
        <w:t xml:space="preserve"> підх</w:t>
      </w:r>
      <w:r>
        <w:rPr>
          <w:rFonts w:ascii="Times New Roman" w:hAnsi="Times New Roman" w:cs="Times New Roman"/>
          <w:sz w:val="28"/>
          <w:szCs w:val="28"/>
        </w:rPr>
        <w:t>ід</w:t>
      </w:r>
      <w:r w:rsidR="00AE54F9">
        <w:rPr>
          <w:rFonts w:ascii="Times New Roman" w:hAnsi="Times New Roman" w:cs="Times New Roman"/>
          <w:sz w:val="28"/>
          <w:szCs w:val="28"/>
        </w:rPr>
        <w:t xml:space="preserve"> </w:t>
      </w:r>
      <w:r>
        <w:rPr>
          <w:rFonts w:ascii="Times New Roman" w:hAnsi="Times New Roman" w:cs="Times New Roman"/>
          <w:sz w:val="28"/>
          <w:szCs w:val="28"/>
        </w:rPr>
        <w:t xml:space="preserve">створює ризики </w:t>
      </w:r>
      <w:r>
        <w:rPr>
          <w:rFonts w:ascii="Times New Roman" w:hAnsi="Times New Roman" w:cs="Times New Roman"/>
          <w:spacing w:val="-2"/>
          <w:sz w:val="28"/>
          <w:szCs w:val="28"/>
        </w:rPr>
        <w:t xml:space="preserve">зловживання </w:t>
      </w:r>
      <w:r w:rsidR="0078483C">
        <w:rPr>
          <w:rFonts w:ascii="Times New Roman" w:hAnsi="Times New Roman" w:cs="Times New Roman"/>
          <w:sz w:val="28"/>
          <w:szCs w:val="28"/>
        </w:rPr>
        <w:t>зазначеним правом</w:t>
      </w:r>
      <w:r w:rsidR="0078483C" w:rsidRPr="00392CDE">
        <w:rPr>
          <w:rFonts w:ascii="Times New Roman" w:hAnsi="Times New Roman" w:cs="Times New Roman"/>
          <w:sz w:val="28"/>
          <w:szCs w:val="28"/>
        </w:rPr>
        <w:t xml:space="preserve"> </w:t>
      </w:r>
      <w:r w:rsidRPr="00392CDE">
        <w:rPr>
          <w:rFonts w:ascii="Times New Roman" w:hAnsi="Times New Roman" w:cs="Times New Roman"/>
          <w:sz w:val="28"/>
          <w:szCs w:val="28"/>
        </w:rPr>
        <w:t>захисник</w:t>
      </w:r>
      <w:r>
        <w:rPr>
          <w:rFonts w:ascii="Times New Roman" w:hAnsi="Times New Roman" w:cs="Times New Roman"/>
          <w:sz w:val="28"/>
          <w:szCs w:val="28"/>
        </w:rPr>
        <w:t>ами</w:t>
      </w:r>
      <w:r w:rsidRPr="00392CDE">
        <w:rPr>
          <w:rFonts w:ascii="Times New Roman" w:hAnsi="Times New Roman" w:cs="Times New Roman"/>
          <w:sz w:val="28"/>
          <w:szCs w:val="28"/>
        </w:rPr>
        <w:t>, адвокат</w:t>
      </w:r>
      <w:r>
        <w:rPr>
          <w:rFonts w:ascii="Times New Roman" w:hAnsi="Times New Roman" w:cs="Times New Roman"/>
          <w:sz w:val="28"/>
          <w:szCs w:val="28"/>
        </w:rPr>
        <w:t>ами</w:t>
      </w:r>
      <w:r w:rsidRPr="00392CDE">
        <w:rPr>
          <w:rFonts w:ascii="Times New Roman" w:hAnsi="Times New Roman" w:cs="Times New Roman"/>
          <w:sz w:val="28"/>
          <w:szCs w:val="28"/>
        </w:rPr>
        <w:t>, законн</w:t>
      </w:r>
      <w:r>
        <w:rPr>
          <w:rFonts w:ascii="Times New Roman" w:hAnsi="Times New Roman" w:cs="Times New Roman"/>
          <w:sz w:val="28"/>
          <w:szCs w:val="28"/>
        </w:rPr>
        <w:t>ими</w:t>
      </w:r>
      <w:r w:rsidRPr="00392CDE">
        <w:rPr>
          <w:rFonts w:ascii="Times New Roman" w:hAnsi="Times New Roman" w:cs="Times New Roman"/>
          <w:sz w:val="28"/>
          <w:szCs w:val="28"/>
        </w:rPr>
        <w:t xml:space="preserve"> представник</w:t>
      </w:r>
      <w:r>
        <w:rPr>
          <w:rFonts w:ascii="Times New Roman" w:hAnsi="Times New Roman" w:cs="Times New Roman"/>
          <w:sz w:val="28"/>
          <w:szCs w:val="28"/>
        </w:rPr>
        <w:t>ами</w:t>
      </w:r>
      <w:r w:rsidRPr="00392CDE">
        <w:rPr>
          <w:rFonts w:ascii="Times New Roman" w:hAnsi="Times New Roman" w:cs="Times New Roman"/>
          <w:sz w:val="28"/>
          <w:szCs w:val="28"/>
        </w:rPr>
        <w:t>, юрист</w:t>
      </w:r>
      <w:r>
        <w:rPr>
          <w:rFonts w:ascii="Times New Roman" w:hAnsi="Times New Roman" w:cs="Times New Roman"/>
          <w:sz w:val="28"/>
          <w:szCs w:val="28"/>
        </w:rPr>
        <w:t xml:space="preserve">ами та фахівцями у галузі права, а також </w:t>
      </w:r>
      <w:r w:rsidR="00CD5B5B">
        <w:rPr>
          <w:rFonts w:ascii="Times New Roman" w:hAnsi="Times New Roman" w:cs="Times New Roman"/>
          <w:sz w:val="28"/>
          <w:szCs w:val="28"/>
        </w:rPr>
        <w:t>нівелю</w:t>
      </w:r>
      <w:r w:rsidR="00AE54F9">
        <w:rPr>
          <w:rFonts w:ascii="Times New Roman" w:hAnsi="Times New Roman" w:cs="Times New Roman"/>
          <w:sz w:val="28"/>
          <w:szCs w:val="28"/>
        </w:rPr>
        <w:t xml:space="preserve">є </w:t>
      </w:r>
      <w:r w:rsidR="00CD5B5B">
        <w:rPr>
          <w:rFonts w:ascii="Times New Roman" w:hAnsi="Times New Roman" w:cs="Times New Roman"/>
          <w:sz w:val="28"/>
          <w:szCs w:val="28"/>
        </w:rPr>
        <w:t>точк</w:t>
      </w:r>
      <w:r>
        <w:rPr>
          <w:rFonts w:ascii="Times New Roman" w:hAnsi="Times New Roman" w:cs="Times New Roman"/>
          <w:sz w:val="28"/>
          <w:szCs w:val="28"/>
        </w:rPr>
        <w:t>у</w:t>
      </w:r>
      <w:r w:rsidR="00CD5B5B">
        <w:rPr>
          <w:rFonts w:ascii="Times New Roman" w:hAnsi="Times New Roman" w:cs="Times New Roman"/>
          <w:sz w:val="28"/>
          <w:szCs w:val="28"/>
        </w:rPr>
        <w:t xml:space="preserve"> зору засудженого</w:t>
      </w:r>
      <w:r w:rsidR="00521A68">
        <w:rPr>
          <w:rFonts w:ascii="Times New Roman" w:hAnsi="Times New Roman" w:cs="Times New Roman"/>
          <w:sz w:val="28"/>
          <w:szCs w:val="28"/>
        </w:rPr>
        <w:t xml:space="preserve">, </w:t>
      </w:r>
      <w:r w:rsidR="00521A68" w:rsidRPr="00C3020C">
        <w:rPr>
          <w:rFonts w:ascii="Times New Roman" w:hAnsi="Times New Roman" w:cs="Times New Roman"/>
          <w:spacing w:val="-2"/>
          <w:sz w:val="28"/>
          <w:szCs w:val="28"/>
        </w:rPr>
        <w:t xml:space="preserve">підозрюваного, обвинуваченого </w:t>
      </w:r>
      <w:r w:rsidR="00CD5B5B">
        <w:rPr>
          <w:rFonts w:ascii="Times New Roman" w:hAnsi="Times New Roman" w:cs="Times New Roman"/>
          <w:sz w:val="28"/>
          <w:szCs w:val="28"/>
        </w:rPr>
        <w:t>стосовно доцільності застосування а</w:t>
      </w:r>
      <w:r w:rsidR="00CD5B5B" w:rsidRPr="00392CDE">
        <w:rPr>
          <w:rFonts w:ascii="Times New Roman" w:hAnsi="Times New Roman" w:cs="Times New Roman"/>
          <w:sz w:val="28"/>
          <w:szCs w:val="28"/>
        </w:rPr>
        <w:t>удіо- та відеофіксаці</w:t>
      </w:r>
      <w:r w:rsidR="00CD5B5B">
        <w:rPr>
          <w:rFonts w:ascii="Times New Roman" w:hAnsi="Times New Roman" w:cs="Times New Roman"/>
          <w:sz w:val="28"/>
          <w:szCs w:val="28"/>
        </w:rPr>
        <w:t xml:space="preserve">ї побачення </w:t>
      </w:r>
      <w:r w:rsidR="0078483C">
        <w:rPr>
          <w:rFonts w:ascii="Times New Roman" w:hAnsi="Times New Roman" w:cs="Times New Roman"/>
          <w:sz w:val="28"/>
          <w:szCs w:val="28"/>
        </w:rPr>
        <w:t xml:space="preserve">(зустрічі) </w:t>
      </w:r>
      <w:r w:rsidR="00CD5B5B">
        <w:rPr>
          <w:rFonts w:ascii="Times New Roman" w:hAnsi="Times New Roman" w:cs="Times New Roman"/>
          <w:sz w:val="28"/>
          <w:szCs w:val="28"/>
        </w:rPr>
        <w:t>та/або присутності</w:t>
      </w:r>
      <w:r w:rsidR="00CD5B5B" w:rsidRPr="00392CDE">
        <w:rPr>
          <w:rFonts w:ascii="Times New Roman" w:hAnsi="Times New Roman" w:cs="Times New Roman"/>
          <w:sz w:val="28"/>
          <w:szCs w:val="28"/>
        </w:rPr>
        <w:t xml:space="preserve"> на побаченні</w:t>
      </w:r>
      <w:r w:rsidR="0078483C">
        <w:rPr>
          <w:rFonts w:ascii="Times New Roman" w:hAnsi="Times New Roman" w:cs="Times New Roman"/>
          <w:sz w:val="28"/>
          <w:szCs w:val="28"/>
        </w:rPr>
        <w:t xml:space="preserve"> (зустрічі) </w:t>
      </w:r>
      <w:r w:rsidR="00CD5B5B" w:rsidRPr="00392CDE">
        <w:rPr>
          <w:rFonts w:ascii="Times New Roman" w:hAnsi="Times New Roman" w:cs="Times New Roman"/>
          <w:sz w:val="28"/>
          <w:szCs w:val="28"/>
        </w:rPr>
        <w:t xml:space="preserve"> інших осіб</w:t>
      </w:r>
      <w:r>
        <w:rPr>
          <w:rFonts w:ascii="Times New Roman" w:hAnsi="Times New Roman" w:cs="Times New Roman"/>
          <w:spacing w:val="-2"/>
          <w:sz w:val="28"/>
          <w:szCs w:val="28"/>
        </w:rPr>
        <w:t>.</w:t>
      </w:r>
    </w:p>
    <w:p w:rsidR="0008328C" w:rsidRDefault="00C603BE" w:rsidP="008F0EC2">
      <w:pPr>
        <w:spacing w:before="6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Крім того, пропонований Законом підхід </w:t>
      </w:r>
      <w:r w:rsidR="00DC4C5A">
        <w:rPr>
          <w:rFonts w:ascii="Times New Roman" w:hAnsi="Times New Roman" w:cs="Times New Roman"/>
          <w:sz w:val="28"/>
          <w:szCs w:val="28"/>
        </w:rPr>
        <w:t xml:space="preserve">фактично </w:t>
      </w:r>
      <w:r>
        <w:rPr>
          <w:rFonts w:ascii="Times New Roman" w:hAnsi="Times New Roman" w:cs="Times New Roman"/>
          <w:sz w:val="28"/>
          <w:szCs w:val="28"/>
        </w:rPr>
        <w:t>унеможливить</w:t>
      </w:r>
      <w:r w:rsidR="00521A68">
        <w:rPr>
          <w:rFonts w:ascii="Times New Roman" w:hAnsi="Times New Roman" w:cs="Times New Roman"/>
          <w:sz w:val="28"/>
          <w:szCs w:val="28"/>
        </w:rPr>
        <w:t xml:space="preserve"> здійснення </w:t>
      </w:r>
      <w:r w:rsidR="002F5389">
        <w:rPr>
          <w:rFonts w:ascii="Times New Roman" w:hAnsi="Times New Roman" w:cs="Times New Roman"/>
          <w:sz w:val="28"/>
          <w:szCs w:val="28"/>
        </w:rPr>
        <w:t xml:space="preserve">візуального </w:t>
      </w:r>
      <w:r w:rsidR="00CE3921">
        <w:rPr>
          <w:rFonts w:ascii="Times New Roman" w:hAnsi="Times New Roman" w:cs="Times New Roman"/>
          <w:sz w:val="28"/>
          <w:szCs w:val="28"/>
        </w:rPr>
        <w:t xml:space="preserve">спостереження </w:t>
      </w:r>
      <w:r w:rsidR="002F5389">
        <w:rPr>
          <w:rFonts w:ascii="Times New Roman" w:hAnsi="Times New Roman" w:cs="Times New Roman"/>
          <w:sz w:val="28"/>
          <w:szCs w:val="28"/>
        </w:rPr>
        <w:t xml:space="preserve">за </w:t>
      </w:r>
      <w:r w:rsidR="00CE3921">
        <w:rPr>
          <w:rFonts w:ascii="Times New Roman" w:hAnsi="Times New Roman" w:cs="Times New Roman"/>
          <w:sz w:val="28"/>
          <w:szCs w:val="28"/>
        </w:rPr>
        <w:t>тим, як відбувається</w:t>
      </w:r>
      <w:r w:rsidR="002F5389">
        <w:rPr>
          <w:rFonts w:ascii="Times New Roman" w:hAnsi="Times New Roman" w:cs="Times New Roman"/>
          <w:sz w:val="28"/>
          <w:szCs w:val="28"/>
        </w:rPr>
        <w:t xml:space="preserve"> побачення</w:t>
      </w:r>
      <w:r w:rsidR="0078483C">
        <w:rPr>
          <w:rFonts w:ascii="Times New Roman" w:hAnsi="Times New Roman" w:cs="Times New Roman"/>
          <w:sz w:val="28"/>
          <w:szCs w:val="28"/>
        </w:rPr>
        <w:t xml:space="preserve"> (зустріч)</w:t>
      </w:r>
      <w:r w:rsidR="00CE3921">
        <w:rPr>
          <w:rFonts w:ascii="Times New Roman" w:hAnsi="Times New Roman" w:cs="Times New Roman"/>
          <w:sz w:val="28"/>
          <w:szCs w:val="28"/>
        </w:rPr>
        <w:t xml:space="preserve">. </w:t>
      </w:r>
      <w:r w:rsidR="00E95FEF">
        <w:rPr>
          <w:rFonts w:ascii="Times New Roman" w:hAnsi="Times New Roman" w:cs="Times New Roman"/>
          <w:sz w:val="28"/>
          <w:szCs w:val="28"/>
        </w:rPr>
        <w:t xml:space="preserve">Здійснення </w:t>
      </w:r>
      <w:r w:rsidR="00CE3921">
        <w:rPr>
          <w:rFonts w:ascii="Times New Roman" w:hAnsi="Times New Roman" w:cs="Times New Roman"/>
          <w:sz w:val="28"/>
          <w:szCs w:val="28"/>
        </w:rPr>
        <w:t xml:space="preserve">такого спостереження </w:t>
      </w:r>
      <w:r w:rsidR="00E95FEF">
        <w:rPr>
          <w:rFonts w:ascii="Times New Roman" w:hAnsi="Times New Roman" w:cs="Times New Roman"/>
          <w:sz w:val="28"/>
          <w:szCs w:val="28"/>
        </w:rPr>
        <w:t xml:space="preserve">в окремих випадках може бути </w:t>
      </w:r>
      <w:r w:rsidR="00CC2AAE">
        <w:rPr>
          <w:rFonts w:ascii="Times New Roman" w:hAnsi="Times New Roman" w:cs="Times New Roman"/>
          <w:sz w:val="28"/>
          <w:szCs w:val="28"/>
        </w:rPr>
        <w:t>обумовлен</w:t>
      </w:r>
      <w:r w:rsidR="00D96FE1">
        <w:rPr>
          <w:rFonts w:ascii="Times New Roman" w:hAnsi="Times New Roman" w:cs="Times New Roman"/>
          <w:sz w:val="28"/>
          <w:szCs w:val="28"/>
        </w:rPr>
        <w:t>е</w:t>
      </w:r>
      <w:r w:rsidR="002F5389">
        <w:rPr>
          <w:rFonts w:ascii="Times New Roman" w:hAnsi="Times New Roman" w:cs="Times New Roman"/>
          <w:sz w:val="28"/>
          <w:szCs w:val="28"/>
        </w:rPr>
        <w:t xml:space="preserve"> </w:t>
      </w:r>
      <w:r w:rsidR="00E95FEF">
        <w:rPr>
          <w:rFonts w:ascii="Times New Roman" w:hAnsi="Times New Roman" w:cs="Times New Roman"/>
          <w:sz w:val="28"/>
          <w:szCs w:val="28"/>
        </w:rPr>
        <w:t xml:space="preserve">необхідністю </w:t>
      </w:r>
      <w:r w:rsidR="00521A68">
        <w:rPr>
          <w:rFonts w:ascii="Times New Roman" w:hAnsi="Times New Roman" w:cs="Times New Roman"/>
          <w:sz w:val="28"/>
          <w:szCs w:val="28"/>
        </w:rPr>
        <w:t xml:space="preserve">забезпечення </w:t>
      </w:r>
      <w:r w:rsidR="00E95FEF">
        <w:rPr>
          <w:rFonts w:ascii="Times New Roman" w:hAnsi="Times New Roman" w:cs="Times New Roman"/>
          <w:sz w:val="28"/>
          <w:szCs w:val="28"/>
        </w:rPr>
        <w:t xml:space="preserve">особистої безпеки </w:t>
      </w:r>
      <w:r w:rsidR="00521A68">
        <w:rPr>
          <w:rFonts w:ascii="Times New Roman" w:hAnsi="Times New Roman" w:cs="Times New Roman"/>
          <w:sz w:val="28"/>
          <w:szCs w:val="28"/>
        </w:rPr>
        <w:t xml:space="preserve">захисників, засуджених, </w:t>
      </w:r>
      <w:r w:rsidR="00521A68" w:rsidRPr="00C3020C">
        <w:rPr>
          <w:rFonts w:ascii="Times New Roman" w:hAnsi="Times New Roman" w:cs="Times New Roman"/>
          <w:spacing w:val="-2"/>
          <w:sz w:val="28"/>
          <w:szCs w:val="28"/>
        </w:rPr>
        <w:t>підозрюван</w:t>
      </w:r>
      <w:r w:rsidR="00521A68">
        <w:rPr>
          <w:rFonts w:ascii="Times New Roman" w:hAnsi="Times New Roman" w:cs="Times New Roman"/>
          <w:spacing w:val="-2"/>
          <w:sz w:val="28"/>
          <w:szCs w:val="28"/>
        </w:rPr>
        <w:t>их чи</w:t>
      </w:r>
      <w:r w:rsidR="00521A68" w:rsidRPr="00C3020C">
        <w:rPr>
          <w:rFonts w:ascii="Times New Roman" w:hAnsi="Times New Roman" w:cs="Times New Roman"/>
          <w:spacing w:val="-2"/>
          <w:sz w:val="28"/>
          <w:szCs w:val="28"/>
        </w:rPr>
        <w:t xml:space="preserve"> обвинувачен</w:t>
      </w:r>
      <w:r w:rsidR="00521A68">
        <w:rPr>
          <w:rFonts w:ascii="Times New Roman" w:hAnsi="Times New Roman" w:cs="Times New Roman"/>
          <w:spacing w:val="-2"/>
          <w:sz w:val="28"/>
          <w:szCs w:val="28"/>
        </w:rPr>
        <w:t xml:space="preserve">их </w:t>
      </w:r>
      <w:r w:rsidR="00E95FEF">
        <w:rPr>
          <w:rFonts w:ascii="Times New Roman" w:hAnsi="Times New Roman" w:cs="Times New Roman"/>
          <w:spacing w:val="-2"/>
          <w:sz w:val="28"/>
          <w:szCs w:val="28"/>
        </w:rPr>
        <w:t xml:space="preserve">під час побачення (зустрічі), </w:t>
      </w:r>
      <w:r w:rsidR="00521A68">
        <w:rPr>
          <w:rFonts w:ascii="Times New Roman" w:hAnsi="Times New Roman" w:cs="Times New Roman"/>
          <w:spacing w:val="-2"/>
          <w:sz w:val="28"/>
          <w:szCs w:val="28"/>
        </w:rPr>
        <w:t>попередження вчинення ними протиправних дій (передачі заборонених предметів, речовин тощо)</w:t>
      </w:r>
      <w:r w:rsidR="0008328C" w:rsidRPr="0008328C">
        <w:rPr>
          <w:rFonts w:ascii="Times New Roman" w:hAnsi="Times New Roman" w:cs="Times New Roman"/>
          <w:sz w:val="28"/>
          <w:szCs w:val="28"/>
        </w:rPr>
        <w:t>.</w:t>
      </w:r>
      <w:r w:rsidR="002F5389">
        <w:rPr>
          <w:rFonts w:ascii="Times New Roman" w:hAnsi="Times New Roman" w:cs="Times New Roman"/>
          <w:sz w:val="28"/>
          <w:szCs w:val="28"/>
        </w:rPr>
        <w:t xml:space="preserve"> </w:t>
      </w:r>
    </w:p>
    <w:p w:rsidR="00010919" w:rsidRDefault="00D903F3" w:rsidP="008F0EC2">
      <w:pPr>
        <w:spacing w:before="60" w:after="0" w:line="233"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Слід зазначити, що</w:t>
      </w:r>
      <w:r w:rsidR="00691A5A">
        <w:rPr>
          <w:rFonts w:ascii="Times New Roman" w:hAnsi="Times New Roman" w:cs="Times New Roman"/>
          <w:spacing w:val="-2"/>
          <w:sz w:val="28"/>
          <w:szCs w:val="28"/>
        </w:rPr>
        <w:t xml:space="preserve"> за правилом 61 </w:t>
      </w:r>
      <w:r w:rsidR="00691A5A" w:rsidRPr="009B0C4B">
        <w:rPr>
          <w:rFonts w:ascii="Times New Roman" w:hAnsi="Times New Roman" w:cs="Times New Roman"/>
          <w:spacing w:val="-2"/>
          <w:sz w:val="28"/>
          <w:szCs w:val="28"/>
        </w:rPr>
        <w:t xml:space="preserve">Мінімальних стандартних правил </w:t>
      </w:r>
      <w:r w:rsidR="00691A5A" w:rsidRPr="004962EF">
        <w:rPr>
          <w:rFonts w:ascii="Times New Roman" w:hAnsi="Times New Roman" w:cs="Times New Roman"/>
          <w:spacing w:val="-2"/>
          <w:sz w:val="28"/>
          <w:szCs w:val="28"/>
        </w:rPr>
        <w:t>Організації Об'єднаних</w:t>
      </w:r>
      <w:r w:rsidR="00691A5A">
        <w:rPr>
          <w:rFonts w:ascii="Times New Roman" w:hAnsi="Times New Roman" w:cs="Times New Roman"/>
          <w:spacing w:val="-2"/>
          <w:sz w:val="28"/>
          <w:szCs w:val="28"/>
        </w:rPr>
        <w:t xml:space="preserve"> </w:t>
      </w:r>
      <w:r w:rsidR="00691A5A" w:rsidRPr="004962EF">
        <w:rPr>
          <w:rFonts w:ascii="Times New Roman" w:hAnsi="Times New Roman" w:cs="Times New Roman"/>
          <w:spacing w:val="-2"/>
          <w:sz w:val="28"/>
          <w:szCs w:val="28"/>
        </w:rPr>
        <w:t>Націй</w:t>
      </w:r>
      <w:r w:rsidR="00691A5A">
        <w:rPr>
          <w:rFonts w:ascii="Times New Roman" w:hAnsi="Times New Roman" w:cs="Times New Roman"/>
          <w:spacing w:val="-2"/>
          <w:sz w:val="28"/>
          <w:szCs w:val="28"/>
        </w:rPr>
        <w:t xml:space="preserve"> </w:t>
      </w:r>
      <w:r w:rsidR="00691A5A" w:rsidRPr="00666EDE">
        <w:rPr>
          <w:rFonts w:ascii="Times New Roman" w:hAnsi="Times New Roman" w:cs="Times New Roman"/>
          <w:spacing w:val="-2"/>
          <w:sz w:val="28"/>
          <w:szCs w:val="28"/>
        </w:rPr>
        <w:t>щодо поводження з ув'язненими</w:t>
      </w:r>
      <w:r w:rsidR="00691A5A">
        <w:rPr>
          <w:rFonts w:ascii="Times New Roman" w:hAnsi="Times New Roman" w:cs="Times New Roman"/>
          <w:spacing w:val="-2"/>
          <w:sz w:val="28"/>
          <w:szCs w:val="28"/>
        </w:rPr>
        <w:t xml:space="preserve"> (Правила Нельсона </w:t>
      </w:r>
      <w:proofErr w:type="spellStart"/>
      <w:r w:rsidR="00691A5A">
        <w:rPr>
          <w:rFonts w:ascii="Times New Roman" w:hAnsi="Times New Roman" w:cs="Times New Roman"/>
          <w:spacing w:val="-2"/>
          <w:sz w:val="28"/>
          <w:szCs w:val="28"/>
        </w:rPr>
        <w:t>Мандели</w:t>
      </w:r>
      <w:proofErr w:type="spellEnd"/>
      <w:r w:rsidR="00691A5A">
        <w:rPr>
          <w:rFonts w:ascii="Times New Roman" w:hAnsi="Times New Roman" w:cs="Times New Roman"/>
          <w:spacing w:val="-2"/>
          <w:sz w:val="28"/>
          <w:szCs w:val="28"/>
        </w:rPr>
        <w:t>)</w:t>
      </w:r>
      <w:r w:rsidR="00691A5A" w:rsidRPr="004962EF">
        <w:rPr>
          <w:rFonts w:ascii="Times New Roman" w:hAnsi="Times New Roman" w:cs="Times New Roman"/>
          <w:spacing w:val="-2"/>
          <w:sz w:val="28"/>
          <w:szCs w:val="28"/>
        </w:rPr>
        <w:t xml:space="preserve"> </w:t>
      </w:r>
      <w:r>
        <w:rPr>
          <w:rFonts w:ascii="Times New Roman" w:hAnsi="Times New Roman" w:cs="Times New Roman"/>
          <w:spacing w:val="-2"/>
          <w:sz w:val="28"/>
          <w:szCs w:val="28"/>
        </w:rPr>
        <w:t>(</w:t>
      </w:r>
      <w:r w:rsidR="00691A5A" w:rsidRPr="004962EF">
        <w:rPr>
          <w:rFonts w:ascii="Times New Roman" w:hAnsi="Times New Roman" w:cs="Times New Roman"/>
          <w:spacing w:val="-2"/>
          <w:sz w:val="28"/>
          <w:szCs w:val="28"/>
        </w:rPr>
        <w:t>Резолюці</w:t>
      </w:r>
      <w:r>
        <w:rPr>
          <w:rFonts w:ascii="Times New Roman" w:hAnsi="Times New Roman" w:cs="Times New Roman"/>
          <w:spacing w:val="-2"/>
          <w:sz w:val="28"/>
          <w:szCs w:val="28"/>
        </w:rPr>
        <w:t>я</w:t>
      </w:r>
      <w:r w:rsidR="00691A5A" w:rsidRPr="004962EF">
        <w:rPr>
          <w:rFonts w:ascii="Times New Roman" w:hAnsi="Times New Roman" w:cs="Times New Roman"/>
          <w:spacing w:val="-2"/>
          <w:sz w:val="28"/>
          <w:szCs w:val="28"/>
        </w:rPr>
        <w:t xml:space="preserve"> </w:t>
      </w:r>
      <w:r>
        <w:rPr>
          <w:rFonts w:ascii="Times New Roman" w:hAnsi="Times New Roman" w:cs="Times New Roman"/>
          <w:spacing w:val="-2"/>
          <w:sz w:val="28"/>
          <w:szCs w:val="28"/>
        </w:rPr>
        <w:t xml:space="preserve">Генеральної Асамблеї </w:t>
      </w:r>
      <w:r w:rsidRPr="004962EF">
        <w:rPr>
          <w:rFonts w:ascii="Times New Roman" w:hAnsi="Times New Roman" w:cs="Times New Roman"/>
          <w:spacing w:val="-2"/>
          <w:sz w:val="28"/>
          <w:szCs w:val="28"/>
        </w:rPr>
        <w:t>Організації Об'єднаних</w:t>
      </w:r>
      <w:r>
        <w:rPr>
          <w:rFonts w:ascii="Times New Roman" w:hAnsi="Times New Roman" w:cs="Times New Roman"/>
          <w:spacing w:val="-2"/>
          <w:sz w:val="28"/>
          <w:szCs w:val="28"/>
        </w:rPr>
        <w:t xml:space="preserve"> </w:t>
      </w:r>
      <w:r w:rsidRPr="004962EF">
        <w:rPr>
          <w:rFonts w:ascii="Times New Roman" w:hAnsi="Times New Roman" w:cs="Times New Roman"/>
          <w:spacing w:val="-2"/>
          <w:sz w:val="28"/>
          <w:szCs w:val="28"/>
        </w:rPr>
        <w:t>Націй</w:t>
      </w:r>
      <w:r>
        <w:rPr>
          <w:rFonts w:ascii="Times New Roman" w:hAnsi="Times New Roman" w:cs="Times New Roman"/>
          <w:spacing w:val="-2"/>
          <w:sz w:val="28"/>
          <w:szCs w:val="28"/>
        </w:rPr>
        <w:t xml:space="preserve"> 70/175)</w:t>
      </w:r>
      <w:r w:rsidR="004962EF">
        <w:rPr>
          <w:rFonts w:ascii="Times New Roman" w:hAnsi="Times New Roman" w:cs="Times New Roman"/>
          <w:spacing w:val="-2"/>
          <w:sz w:val="28"/>
          <w:szCs w:val="28"/>
        </w:rPr>
        <w:t xml:space="preserve"> </w:t>
      </w:r>
      <w:r>
        <w:rPr>
          <w:rFonts w:ascii="Times New Roman" w:hAnsi="Times New Roman" w:cs="Times New Roman"/>
          <w:spacing w:val="-2"/>
          <w:sz w:val="28"/>
          <w:szCs w:val="28"/>
        </w:rPr>
        <w:t>консультації із захисниками можуть проводитися в полі зору, але в умовах, що виключають можливість прослуховування чи підслуховування</w:t>
      </w:r>
      <w:r w:rsidR="00010919" w:rsidRPr="00010919">
        <w:rPr>
          <w:rFonts w:ascii="Times New Roman" w:hAnsi="Times New Roman" w:cs="Times New Roman"/>
          <w:spacing w:val="-2"/>
          <w:sz w:val="28"/>
          <w:szCs w:val="28"/>
        </w:rPr>
        <w:t xml:space="preserve"> </w:t>
      </w:r>
      <w:r w:rsidR="00010919">
        <w:rPr>
          <w:rFonts w:ascii="Times New Roman" w:hAnsi="Times New Roman" w:cs="Times New Roman"/>
          <w:spacing w:val="-2"/>
          <w:sz w:val="28"/>
          <w:szCs w:val="28"/>
        </w:rPr>
        <w:t>уповноважено</w:t>
      </w:r>
      <w:r w:rsidR="00666EDE">
        <w:rPr>
          <w:rFonts w:ascii="Times New Roman" w:hAnsi="Times New Roman" w:cs="Times New Roman"/>
          <w:spacing w:val="-2"/>
          <w:sz w:val="28"/>
          <w:szCs w:val="28"/>
        </w:rPr>
        <w:t>ю</w:t>
      </w:r>
      <w:r w:rsidR="00010919">
        <w:rPr>
          <w:rFonts w:ascii="Times New Roman" w:hAnsi="Times New Roman" w:cs="Times New Roman"/>
          <w:spacing w:val="-2"/>
          <w:sz w:val="28"/>
          <w:szCs w:val="28"/>
        </w:rPr>
        <w:t xml:space="preserve"> службово</w:t>
      </w:r>
      <w:r w:rsidR="00666EDE">
        <w:rPr>
          <w:rFonts w:ascii="Times New Roman" w:hAnsi="Times New Roman" w:cs="Times New Roman"/>
          <w:spacing w:val="-2"/>
          <w:sz w:val="28"/>
          <w:szCs w:val="28"/>
        </w:rPr>
        <w:t>ю</w:t>
      </w:r>
      <w:r w:rsidR="00010919">
        <w:rPr>
          <w:rFonts w:ascii="Times New Roman" w:hAnsi="Times New Roman" w:cs="Times New Roman"/>
          <w:spacing w:val="-2"/>
          <w:sz w:val="28"/>
          <w:szCs w:val="28"/>
        </w:rPr>
        <w:t xml:space="preserve"> особ</w:t>
      </w:r>
      <w:r w:rsidR="00666EDE">
        <w:rPr>
          <w:rFonts w:ascii="Times New Roman" w:hAnsi="Times New Roman" w:cs="Times New Roman"/>
          <w:spacing w:val="-2"/>
          <w:sz w:val="28"/>
          <w:szCs w:val="28"/>
        </w:rPr>
        <w:t>ою.</w:t>
      </w:r>
    </w:p>
    <w:p w:rsidR="007623AE" w:rsidRDefault="007623AE" w:rsidP="008F0EC2">
      <w:pPr>
        <w:spacing w:before="60" w:after="0" w:line="233" w:lineRule="auto"/>
        <w:ind w:firstLine="709"/>
        <w:jc w:val="both"/>
        <w:rPr>
          <w:rFonts w:ascii="Times New Roman" w:hAnsi="Times New Roman" w:cs="Times New Roman"/>
          <w:spacing w:val="-2"/>
          <w:sz w:val="28"/>
          <w:szCs w:val="28"/>
        </w:rPr>
      </w:pPr>
      <w:r w:rsidRPr="007623AE">
        <w:rPr>
          <w:rFonts w:ascii="Times New Roman" w:hAnsi="Times New Roman" w:cs="Times New Roman"/>
          <w:spacing w:val="-2"/>
          <w:sz w:val="28"/>
          <w:szCs w:val="28"/>
        </w:rPr>
        <w:t xml:space="preserve">Передбаченими Законом змінами до </w:t>
      </w:r>
      <w:r w:rsidR="004D722C">
        <w:rPr>
          <w:rFonts w:ascii="Times New Roman" w:hAnsi="Times New Roman" w:cs="Times New Roman"/>
          <w:spacing w:val="-2"/>
          <w:sz w:val="28"/>
          <w:szCs w:val="28"/>
        </w:rPr>
        <w:t xml:space="preserve">статті 8 </w:t>
      </w:r>
      <w:r w:rsidRPr="007623AE">
        <w:rPr>
          <w:rFonts w:ascii="Times New Roman" w:hAnsi="Times New Roman" w:cs="Times New Roman"/>
          <w:spacing w:val="-2"/>
          <w:sz w:val="28"/>
          <w:szCs w:val="28"/>
        </w:rPr>
        <w:t xml:space="preserve">Кримінально-виконавчого кодексу України </w:t>
      </w:r>
      <w:r w:rsidR="004B450D">
        <w:rPr>
          <w:rFonts w:ascii="Times New Roman" w:hAnsi="Times New Roman" w:cs="Times New Roman"/>
          <w:spacing w:val="-2"/>
          <w:sz w:val="28"/>
          <w:szCs w:val="28"/>
        </w:rPr>
        <w:t>в</w:t>
      </w:r>
      <w:r w:rsidR="00DC4C5A">
        <w:rPr>
          <w:rFonts w:ascii="Times New Roman" w:hAnsi="Times New Roman" w:cs="Times New Roman"/>
          <w:spacing w:val="-2"/>
          <w:sz w:val="28"/>
          <w:szCs w:val="28"/>
        </w:rPr>
        <w:t>становлюється</w:t>
      </w:r>
      <w:r w:rsidRPr="007623AE">
        <w:rPr>
          <w:rFonts w:ascii="Times New Roman" w:hAnsi="Times New Roman" w:cs="Times New Roman"/>
          <w:spacing w:val="-2"/>
          <w:sz w:val="28"/>
          <w:szCs w:val="28"/>
        </w:rPr>
        <w:t>, що:</w:t>
      </w:r>
    </w:p>
    <w:p w:rsidR="00BC1517" w:rsidRDefault="007623AE" w:rsidP="008F0EC2">
      <w:pPr>
        <w:spacing w:before="60" w:after="0" w:line="233"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я</w:t>
      </w:r>
      <w:r w:rsidRPr="007623AE">
        <w:rPr>
          <w:rFonts w:ascii="Times New Roman" w:hAnsi="Times New Roman" w:cs="Times New Roman"/>
          <w:spacing w:val="-2"/>
          <w:sz w:val="28"/>
          <w:szCs w:val="28"/>
        </w:rPr>
        <w:t xml:space="preserve">кщо ініціатором побачення є захисник (захисники) у кримінальному провадженні, адвокат (адвокати), законний представник (законні представники),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 юрист (юристи), фахівець (фахівці) у галузі права, який (які) представляє (представляють) особу в Європейському суді з прав людини, а також законний представник (законні представники) неповнолітньої особи, особи, визнаної у встановленому законом порядку недієздатною чи обмежено дієздатною, а засуджений відмовляється від такого побачення, адміністрація установи виконання покарань, </w:t>
      </w:r>
      <w:r w:rsidRPr="00AB6402">
        <w:rPr>
          <w:rFonts w:ascii="Times New Roman" w:hAnsi="Times New Roman" w:cs="Times New Roman"/>
          <w:spacing w:val="-2"/>
          <w:sz w:val="28"/>
          <w:szCs w:val="28"/>
        </w:rPr>
        <w:t>адміністрація закладу охорони здоров</w:t>
      </w:r>
      <w:r w:rsidR="00BF1586" w:rsidRPr="00AB6402">
        <w:rPr>
          <w:rFonts w:ascii="Times New Roman" w:hAnsi="Times New Roman" w:cs="Times New Roman"/>
          <w:spacing w:val="-2"/>
          <w:sz w:val="28"/>
          <w:szCs w:val="28"/>
        </w:rPr>
        <w:t>'</w:t>
      </w:r>
      <w:r w:rsidRPr="00AB6402">
        <w:rPr>
          <w:rFonts w:ascii="Times New Roman" w:hAnsi="Times New Roman" w:cs="Times New Roman"/>
          <w:spacing w:val="-2"/>
          <w:sz w:val="28"/>
          <w:szCs w:val="28"/>
        </w:rPr>
        <w:t>я, в якому на лікуванні перебуває засуджений,</w:t>
      </w:r>
      <w:r w:rsidRPr="007623AE">
        <w:rPr>
          <w:rFonts w:ascii="Times New Roman" w:hAnsi="Times New Roman" w:cs="Times New Roman"/>
          <w:spacing w:val="-2"/>
          <w:sz w:val="28"/>
          <w:szCs w:val="28"/>
        </w:rPr>
        <w:t xml:space="preserve"> зобов</w:t>
      </w:r>
      <w:r w:rsidR="00BF1586">
        <w:rPr>
          <w:rFonts w:ascii="Times New Roman" w:hAnsi="Times New Roman" w:cs="Times New Roman"/>
          <w:spacing w:val="-2"/>
          <w:sz w:val="28"/>
          <w:szCs w:val="28"/>
        </w:rPr>
        <w:t>'</w:t>
      </w:r>
      <w:r w:rsidRPr="007623AE">
        <w:rPr>
          <w:rFonts w:ascii="Times New Roman" w:hAnsi="Times New Roman" w:cs="Times New Roman"/>
          <w:spacing w:val="-2"/>
          <w:sz w:val="28"/>
          <w:szCs w:val="28"/>
        </w:rPr>
        <w:t>язана організува</w:t>
      </w:r>
      <w:r w:rsidR="00BC1517">
        <w:rPr>
          <w:rFonts w:ascii="Times New Roman" w:hAnsi="Times New Roman" w:cs="Times New Roman"/>
          <w:spacing w:val="-2"/>
          <w:sz w:val="28"/>
          <w:szCs w:val="28"/>
        </w:rPr>
        <w:t xml:space="preserve">ти такі побачення із засудженим (абзац четвертий </w:t>
      </w:r>
      <w:r w:rsidR="00BC1517" w:rsidRPr="001B68C9">
        <w:rPr>
          <w:rFonts w:ascii="Times New Roman" w:hAnsi="Times New Roman" w:cs="Times New Roman"/>
          <w:spacing w:val="-2"/>
          <w:sz w:val="28"/>
          <w:szCs w:val="28"/>
        </w:rPr>
        <w:t>пропонованої редакції</w:t>
      </w:r>
      <w:r w:rsidR="00BC1517">
        <w:rPr>
          <w:rFonts w:ascii="Times New Roman" w:hAnsi="Times New Roman" w:cs="Times New Roman"/>
          <w:spacing w:val="-2"/>
          <w:sz w:val="28"/>
          <w:szCs w:val="28"/>
        </w:rPr>
        <w:t xml:space="preserve"> частини другої статті 8);</w:t>
      </w:r>
      <w:r w:rsidRPr="007623AE">
        <w:rPr>
          <w:rFonts w:ascii="Times New Roman" w:hAnsi="Times New Roman" w:cs="Times New Roman"/>
          <w:spacing w:val="-2"/>
          <w:sz w:val="28"/>
          <w:szCs w:val="28"/>
        </w:rPr>
        <w:t xml:space="preserve"> </w:t>
      </w:r>
    </w:p>
    <w:p w:rsidR="00E27386" w:rsidRDefault="007623AE" w:rsidP="008F0EC2">
      <w:pPr>
        <w:spacing w:before="60" w:after="0" w:line="233"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н</w:t>
      </w:r>
      <w:r w:rsidRPr="007623AE">
        <w:rPr>
          <w:rFonts w:ascii="Times New Roman" w:hAnsi="Times New Roman" w:cs="Times New Roman"/>
          <w:spacing w:val="-2"/>
          <w:sz w:val="28"/>
          <w:szCs w:val="28"/>
        </w:rPr>
        <w:t xml:space="preserve">е є підставою для відмови адміністрацією установи виконання покарань, </w:t>
      </w:r>
      <w:r w:rsidRPr="00AB6402">
        <w:rPr>
          <w:rFonts w:ascii="Times New Roman" w:hAnsi="Times New Roman" w:cs="Times New Roman"/>
          <w:spacing w:val="-2"/>
          <w:sz w:val="28"/>
          <w:szCs w:val="28"/>
        </w:rPr>
        <w:t>адміністрацією закладу охорони здоров</w:t>
      </w:r>
      <w:r w:rsidR="00BF1586" w:rsidRPr="00AB6402">
        <w:rPr>
          <w:rFonts w:ascii="Times New Roman" w:hAnsi="Times New Roman" w:cs="Times New Roman"/>
          <w:spacing w:val="-2"/>
          <w:sz w:val="28"/>
          <w:szCs w:val="28"/>
        </w:rPr>
        <w:t>'</w:t>
      </w:r>
      <w:r w:rsidRPr="00AB6402">
        <w:rPr>
          <w:rFonts w:ascii="Times New Roman" w:hAnsi="Times New Roman" w:cs="Times New Roman"/>
          <w:spacing w:val="-2"/>
          <w:sz w:val="28"/>
          <w:szCs w:val="28"/>
        </w:rPr>
        <w:t>я,</w:t>
      </w:r>
      <w:r w:rsidRPr="007623AE">
        <w:rPr>
          <w:rFonts w:ascii="Times New Roman" w:hAnsi="Times New Roman" w:cs="Times New Roman"/>
          <w:spacing w:val="-2"/>
          <w:sz w:val="28"/>
          <w:szCs w:val="28"/>
        </w:rPr>
        <w:t xml:space="preserve"> в якому на лікуванні перебуває засуджений, у побаченні засудженого із його захисником (захисниками) </w:t>
      </w:r>
      <w:r w:rsidR="00AE30F0">
        <w:rPr>
          <w:rFonts w:ascii="Times New Roman" w:hAnsi="Times New Roman" w:cs="Times New Roman"/>
          <w:spacing w:val="-2"/>
          <w:sz w:val="28"/>
          <w:szCs w:val="28"/>
        </w:rPr>
        <w:t xml:space="preserve">                        </w:t>
      </w:r>
      <w:r w:rsidRPr="007623AE">
        <w:rPr>
          <w:rFonts w:ascii="Times New Roman" w:hAnsi="Times New Roman" w:cs="Times New Roman"/>
          <w:spacing w:val="-2"/>
          <w:sz w:val="28"/>
          <w:szCs w:val="28"/>
        </w:rPr>
        <w:t>у кримінальному провадженні, адвокатом (адвокатами), законним представником (законними представниками),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 юристом (юристами), фахівцем (фахівцями) у галузі права, який (які) представляє (представляють) особу в Європейському суді з прав людини, законним представником (законними представниками) неповнолітньої особи або особи, визнаної у встановленому законом порядку недієздатною чи обмежено дієздатною, яка є учасником кримінального провадження, наявність письмової відмови засудженого від такого побачення. Відмова з цієї підстави адміністрації установи виконання покарань, адміністрації закладу охорони здоров</w:t>
      </w:r>
      <w:r w:rsidR="00BF1586">
        <w:rPr>
          <w:rFonts w:ascii="Times New Roman" w:hAnsi="Times New Roman" w:cs="Times New Roman"/>
          <w:spacing w:val="-2"/>
          <w:sz w:val="28"/>
          <w:szCs w:val="28"/>
        </w:rPr>
        <w:t>'</w:t>
      </w:r>
      <w:r w:rsidRPr="007623AE">
        <w:rPr>
          <w:rFonts w:ascii="Times New Roman" w:hAnsi="Times New Roman" w:cs="Times New Roman"/>
          <w:spacing w:val="-2"/>
          <w:sz w:val="28"/>
          <w:szCs w:val="28"/>
        </w:rPr>
        <w:t>я, в якому на лікуванні перебуває засуджений, в забезпеченні такого побачення тягне за собою відповідальність, встановлену законом</w:t>
      </w:r>
      <w:r w:rsidR="00BC1517">
        <w:rPr>
          <w:rFonts w:ascii="Times New Roman" w:hAnsi="Times New Roman" w:cs="Times New Roman"/>
          <w:spacing w:val="-2"/>
          <w:sz w:val="28"/>
          <w:szCs w:val="28"/>
        </w:rPr>
        <w:t xml:space="preserve"> (абзац п'ятий </w:t>
      </w:r>
      <w:r w:rsidR="00BC1517" w:rsidRPr="00AB6402">
        <w:rPr>
          <w:rFonts w:ascii="Times New Roman" w:hAnsi="Times New Roman" w:cs="Times New Roman"/>
          <w:spacing w:val="-2"/>
          <w:sz w:val="28"/>
          <w:szCs w:val="28"/>
        </w:rPr>
        <w:t>пропонованої редакції</w:t>
      </w:r>
      <w:r w:rsidR="00BC1517">
        <w:rPr>
          <w:rFonts w:ascii="Times New Roman" w:hAnsi="Times New Roman" w:cs="Times New Roman"/>
          <w:spacing w:val="-2"/>
          <w:sz w:val="28"/>
          <w:szCs w:val="28"/>
        </w:rPr>
        <w:t xml:space="preserve"> частини другої статті 8).</w:t>
      </w:r>
    </w:p>
    <w:p w:rsidR="007F54DA" w:rsidRPr="004F2F32" w:rsidRDefault="007F54DA" w:rsidP="008F0EC2">
      <w:pPr>
        <w:spacing w:before="60" w:after="0" w:line="233" w:lineRule="auto"/>
        <w:ind w:firstLine="709"/>
        <w:jc w:val="both"/>
        <w:rPr>
          <w:rFonts w:ascii="Times New Roman" w:hAnsi="Times New Roman" w:cs="Times New Roman"/>
          <w:spacing w:val="-4"/>
          <w:sz w:val="28"/>
          <w:szCs w:val="28"/>
        </w:rPr>
      </w:pPr>
      <w:r w:rsidRPr="004F2F32">
        <w:rPr>
          <w:rFonts w:ascii="Times New Roman" w:hAnsi="Times New Roman" w:cs="Times New Roman"/>
          <w:spacing w:val="-4"/>
          <w:sz w:val="28"/>
          <w:szCs w:val="28"/>
        </w:rPr>
        <w:t>Тобто Законом</w:t>
      </w:r>
      <w:r>
        <w:rPr>
          <w:rFonts w:ascii="Times New Roman" w:hAnsi="Times New Roman" w:cs="Times New Roman"/>
          <w:spacing w:val="-4"/>
          <w:sz w:val="28"/>
          <w:szCs w:val="28"/>
        </w:rPr>
        <w:t xml:space="preserve"> як на </w:t>
      </w:r>
      <w:r w:rsidRPr="007623AE">
        <w:rPr>
          <w:rFonts w:ascii="Times New Roman" w:hAnsi="Times New Roman" w:cs="Times New Roman"/>
          <w:spacing w:val="-2"/>
          <w:sz w:val="28"/>
          <w:szCs w:val="28"/>
        </w:rPr>
        <w:t>адміністрацію установи виконання покарань</w:t>
      </w:r>
      <w:r>
        <w:rPr>
          <w:rFonts w:ascii="Times New Roman" w:hAnsi="Times New Roman" w:cs="Times New Roman"/>
          <w:spacing w:val="-2"/>
          <w:sz w:val="28"/>
          <w:szCs w:val="28"/>
        </w:rPr>
        <w:t>, так і</w:t>
      </w:r>
      <w:r>
        <w:rPr>
          <w:rFonts w:ascii="Times New Roman" w:hAnsi="Times New Roman" w:cs="Times New Roman"/>
          <w:spacing w:val="-4"/>
          <w:sz w:val="28"/>
          <w:szCs w:val="28"/>
        </w:rPr>
        <w:t xml:space="preserve"> </w:t>
      </w:r>
      <w:r w:rsidRPr="004F2F32">
        <w:rPr>
          <w:rFonts w:ascii="Times New Roman" w:hAnsi="Times New Roman" w:cs="Times New Roman"/>
          <w:spacing w:val="-4"/>
          <w:sz w:val="28"/>
          <w:szCs w:val="28"/>
        </w:rPr>
        <w:t xml:space="preserve"> </w:t>
      </w:r>
      <w:r>
        <w:rPr>
          <w:rFonts w:ascii="Times New Roman" w:hAnsi="Times New Roman" w:cs="Times New Roman"/>
          <w:spacing w:val="-4"/>
          <w:sz w:val="28"/>
          <w:szCs w:val="28"/>
        </w:rPr>
        <w:t xml:space="preserve"> </w:t>
      </w:r>
      <w:r w:rsidRPr="004F2F32">
        <w:rPr>
          <w:rFonts w:ascii="Times New Roman" w:hAnsi="Times New Roman" w:cs="Times New Roman"/>
          <w:spacing w:val="-4"/>
          <w:sz w:val="28"/>
          <w:szCs w:val="28"/>
        </w:rPr>
        <w:t xml:space="preserve">на адміністрацію закладу охорони здоров'я, </w:t>
      </w:r>
      <w:r w:rsidR="00AB6402">
        <w:rPr>
          <w:rFonts w:ascii="Times New Roman" w:hAnsi="Times New Roman" w:cs="Times New Roman"/>
          <w:spacing w:val="-4"/>
          <w:sz w:val="28"/>
          <w:szCs w:val="28"/>
        </w:rPr>
        <w:t xml:space="preserve">незалежно від підпорядкування та форми власності, </w:t>
      </w:r>
      <w:r w:rsidRPr="004F2F32">
        <w:rPr>
          <w:rFonts w:ascii="Times New Roman" w:hAnsi="Times New Roman" w:cs="Times New Roman"/>
          <w:spacing w:val="-4"/>
          <w:sz w:val="28"/>
          <w:szCs w:val="28"/>
        </w:rPr>
        <w:t xml:space="preserve">в якому на лікуванні перебуває </w:t>
      </w:r>
      <w:r w:rsidRPr="00AB6402">
        <w:rPr>
          <w:rFonts w:ascii="Times New Roman" w:hAnsi="Times New Roman" w:cs="Times New Roman"/>
          <w:spacing w:val="-4"/>
          <w:sz w:val="28"/>
          <w:szCs w:val="28"/>
        </w:rPr>
        <w:t>засуджений, у тому числі засуджений до позбавлення волі,</w:t>
      </w:r>
      <w:r w:rsidRPr="004F2F32">
        <w:rPr>
          <w:rFonts w:ascii="Times New Roman" w:hAnsi="Times New Roman" w:cs="Times New Roman"/>
          <w:spacing w:val="-4"/>
          <w:sz w:val="28"/>
          <w:szCs w:val="28"/>
        </w:rPr>
        <w:t xml:space="preserve"> покладається обов'язок щодо організації побачення засудженого із його захисником, адвокатом, законним представником, фахівцем </w:t>
      </w:r>
      <w:r w:rsidR="00666EDE">
        <w:rPr>
          <w:rFonts w:ascii="Times New Roman" w:hAnsi="Times New Roman" w:cs="Times New Roman"/>
          <w:spacing w:val="-4"/>
          <w:sz w:val="28"/>
          <w:szCs w:val="28"/>
        </w:rPr>
        <w:t>у галузі права</w:t>
      </w:r>
      <w:r w:rsidRPr="004F2F32">
        <w:rPr>
          <w:rFonts w:ascii="Times New Roman" w:hAnsi="Times New Roman" w:cs="Times New Roman"/>
          <w:spacing w:val="-4"/>
          <w:sz w:val="28"/>
          <w:szCs w:val="28"/>
        </w:rPr>
        <w:t>.</w:t>
      </w:r>
    </w:p>
    <w:p w:rsidR="007F54DA" w:rsidRPr="00AB6402" w:rsidRDefault="00BF1586" w:rsidP="008F0EC2">
      <w:pPr>
        <w:spacing w:before="60" w:after="0" w:line="233"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Водночас</w:t>
      </w:r>
      <w:r w:rsidR="007F54DA">
        <w:rPr>
          <w:rFonts w:ascii="Times New Roman" w:hAnsi="Times New Roman" w:cs="Times New Roman"/>
          <w:spacing w:val="-2"/>
          <w:sz w:val="28"/>
          <w:szCs w:val="28"/>
        </w:rPr>
        <w:t xml:space="preserve"> пропонованими Законом змінами до частини третьої статті 110 </w:t>
      </w:r>
      <w:r w:rsidR="004D722C">
        <w:rPr>
          <w:rFonts w:ascii="Times New Roman" w:hAnsi="Times New Roman" w:cs="Times New Roman"/>
          <w:spacing w:val="-2"/>
          <w:sz w:val="28"/>
          <w:szCs w:val="28"/>
        </w:rPr>
        <w:t>названого К</w:t>
      </w:r>
      <w:r w:rsidR="007F54DA" w:rsidRPr="007623AE">
        <w:rPr>
          <w:rFonts w:ascii="Times New Roman" w:hAnsi="Times New Roman" w:cs="Times New Roman"/>
          <w:spacing w:val="-2"/>
          <w:sz w:val="28"/>
          <w:szCs w:val="28"/>
        </w:rPr>
        <w:t xml:space="preserve">одексу </w:t>
      </w:r>
      <w:r w:rsidR="00E36BAC">
        <w:rPr>
          <w:rFonts w:ascii="Times New Roman" w:hAnsi="Times New Roman" w:cs="Times New Roman"/>
          <w:spacing w:val="-2"/>
          <w:sz w:val="28"/>
          <w:szCs w:val="28"/>
        </w:rPr>
        <w:t>обов'язок негайно забезпечи</w:t>
      </w:r>
      <w:r w:rsidR="00E36BAC" w:rsidRPr="007F54DA">
        <w:rPr>
          <w:rFonts w:ascii="Times New Roman" w:hAnsi="Times New Roman" w:cs="Times New Roman"/>
          <w:spacing w:val="-2"/>
          <w:sz w:val="28"/>
          <w:szCs w:val="28"/>
        </w:rPr>
        <w:t xml:space="preserve">ти побачення </w:t>
      </w:r>
      <w:r w:rsidR="00E36BAC" w:rsidRPr="00AB6402">
        <w:rPr>
          <w:rFonts w:ascii="Times New Roman" w:hAnsi="Times New Roman" w:cs="Times New Roman"/>
          <w:spacing w:val="-2"/>
          <w:sz w:val="28"/>
          <w:szCs w:val="28"/>
        </w:rPr>
        <w:t xml:space="preserve">засудженого до позбавлення волі </w:t>
      </w:r>
      <w:r w:rsidR="002C31C9" w:rsidRPr="00AB6402">
        <w:rPr>
          <w:rFonts w:ascii="Times New Roman" w:hAnsi="Times New Roman" w:cs="Times New Roman"/>
          <w:spacing w:val="-2"/>
          <w:sz w:val="28"/>
          <w:szCs w:val="28"/>
        </w:rPr>
        <w:t xml:space="preserve">із зазначеними особами </w:t>
      </w:r>
      <w:r w:rsidR="00E36BAC" w:rsidRPr="00AB6402">
        <w:rPr>
          <w:rFonts w:ascii="Times New Roman" w:hAnsi="Times New Roman" w:cs="Times New Roman"/>
          <w:spacing w:val="-2"/>
          <w:sz w:val="28"/>
          <w:szCs w:val="28"/>
        </w:rPr>
        <w:t>покладається</w:t>
      </w:r>
      <w:r w:rsidR="00E36BAC">
        <w:rPr>
          <w:rFonts w:ascii="Times New Roman" w:hAnsi="Times New Roman" w:cs="Times New Roman"/>
          <w:spacing w:val="-2"/>
          <w:sz w:val="28"/>
          <w:szCs w:val="28"/>
        </w:rPr>
        <w:t xml:space="preserve"> </w:t>
      </w:r>
      <w:r w:rsidR="0065070D">
        <w:rPr>
          <w:rFonts w:ascii="Times New Roman" w:hAnsi="Times New Roman" w:cs="Times New Roman"/>
          <w:spacing w:val="-2"/>
          <w:sz w:val="28"/>
          <w:szCs w:val="28"/>
        </w:rPr>
        <w:t xml:space="preserve">виключно </w:t>
      </w:r>
      <w:r w:rsidR="004D722C">
        <w:rPr>
          <w:rFonts w:ascii="Times New Roman" w:hAnsi="Times New Roman" w:cs="Times New Roman"/>
          <w:spacing w:val="-2"/>
          <w:sz w:val="28"/>
          <w:szCs w:val="28"/>
        </w:rPr>
        <w:t xml:space="preserve">на </w:t>
      </w:r>
      <w:r w:rsidR="007F54DA" w:rsidRPr="00AB6402">
        <w:rPr>
          <w:rFonts w:ascii="Times New Roman" w:hAnsi="Times New Roman" w:cs="Times New Roman"/>
          <w:spacing w:val="-2"/>
          <w:sz w:val="28"/>
          <w:szCs w:val="28"/>
        </w:rPr>
        <w:t>адміністраці</w:t>
      </w:r>
      <w:r w:rsidR="00E36BAC" w:rsidRPr="00AB6402">
        <w:rPr>
          <w:rFonts w:ascii="Times New Roman" w:hAnsi="Times New Roman" w:cs="Times New Roman"/>
          <w:spacing w:val="-2"/>
          <w:sz w:val="28"/>
          <w:szCs w:val="28"/>
        </w:rPr>
        <w:t>ю</w:t>
      </w:r>
      <w:r w:rsidR="007F54DA" w:rsidRPr="00AB6402">
        <w:rPr>
          <w:rFonts w:ascii="Times New Roman" w:hAnsi="Times New Roman" w:cs="Times New Roman"/>
          <w:spacing w:val="-2"/>
          <w:sz w:val="28"/>
          <w:szCs w:val="28"/>
        </w:rPr>
        <w:t xml:space="preserve"> колонії</w:t>
      </w:r>
      <w:r w:rsidR="00666EDE" w:rsidRPr="00AB6402">
        <w:rPr>
          <w:rFonts w:ascii="Times New Roman" w:hAnsi="Times New Roman" w:cs="Times New Roman"/>
          <w:spacing w:val="-2"/>
          <w:sz w:val="28"/>
          <w:szCs w:val="28"/>
        </w:rPr>
        <w:t>.</w:t>
      </w:r>
      <w:r w:rsidR="007F54DA" w:rsidRPr="00AB6402">
        <w:rPr>
          <w:rFonts w:ascii="Times New Roman" w:hAnsi="Times New Roman" w:cs="Times New Roman"/>
          <w:spacing w:val="-2"/>
          <w:sz w:val="28"/>
          <w:szCs w:val="28"/>
        </w:rPr>
        <w:t xml:space="preserve"> </w:t>
      </w:r>
    </w:p>
    <w:p w:rsidR="00A31712" w:rsidRDefault="004D722C" w:rsidP="008F0EC2">
      <w:pPr>
        <w:spacing w:before="60" w:after="0" w:line="233"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В</w:t>
      </w:r>
      <w:r w:rsidR="00E27386">
        <w:rPr>
          <w:rFonts w:ascii="Times New Roman" w:hAnsi="Times New Roman" w:cs="Times New Roman"/>
          <w:spacing w:val="-2"/>
          <w:sz w:val="28"/>
          <w:szCs w:val="28"/>
        </w:rPr>
        <w:t xml:space="preserve">ідповідно до </w:t>
      </w:r>
      <w:r w:rsidR="00A31712" w:rsidRPr="007623AE">
        <w:rPr>
          <w:rFonts w:ascii="Times New Roman" w:hAnsi="Times New Roman" w:cs="Times New Roman"/>
          <w:spacing w:val="-2"/>
          <w:sz w:val="28"/>
          <w:szCs w:val="28"/>
        </w:rPr>
        <w:t>Кримінально-виконавчого кодексу України</w:t>
      </w:r>
      <w:r w:rsidR="00A31712">
        <w:rPr>
          <w:rFonts w:ascii="Times New Roman" w:hAnsi="Times New Roman" w:cs="Times New Roman"/>
          <w:spacing w:val="-2"/>
          <w:sz w:val="28"/>
          <w:szCs w:val="28"/>
        </w:rPr>
        <w:t>:</w:t>
      </w:r>
    </w:p>
    <w:p w:rsidR="00F44DC5" w:rsidRDefault="00A31712" w:rsidP="008F0EC2">
      <w:pPr>
        <w:spacing w:before="60" w:after="0" w:line="233"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з</w:t>
      </w:r>
      <w:r w:rsidR="004F2F32">
        <w:rPr>
          <w:rFonts w:ascii="Times New Roman" w:hAnsi="Times New Roman" w:cs="Times New Roman"/>
          <w:spacing w:val="-2"/>
          <w:sz w:val="28"/>
          <w:szCs w:val="28"/>
        </w:rPr>
        <w:t>асуджений</w:t>
      </w:r>
      <w:r w:rsidR="004F2F32" w:rsidRPr="004F2F32">
        <w:rPr>
          <w:rFonts w:ascii="Times New Roman" w:hAnsi="Times New Roman" w:cs="Times New Roman"/>
          <w:spacing w:val="-2"/>
          <w:sz w:val="28"/>
          <w:szCs w:val="28"/>
        </w:rPr>
        <w:t>, як</w:t>
      </w:r>
      <w:r w:rsidR="004F2F32">
        <w:rPr>
          <w:rFonts w:ascii="Times New Roman" w:hAnsi="Times New Roman" w:cs="Times New Roman"/>
          <w:spacing w:val="-2"/>
          <w:sz w:val="28"/>
          <w:szCs w:val="28"/>
        </w:rPr>
        <w:t>ий</w:t>
      </w:r>
      <w:r w:rsidR="004F2F32" w:rsidRPr="004F2F32">
        <w:rPr>
          <w:rFonts w:ascii="Times New Roman" w:hAnsi="Times New Roman" w:cs="Times New Roman"/>
          <w:spacing w:val="-2"/>
          <w:sz w:val="28"/>
          <w:szCs w:val="28"/>
        </w:rPr>
        <w:t xml:space="preserve"> відбува</w:t>
      </w:r>
      <w:r w:rsidR="004F2F32">
        <w:rPr>
          <w:rFonts w:ascii="Times New Roman" w:hAnsi="Times New Roman" w:cs="Times New Roman"/>
          <w:spacing w:val="-2"/>
          <w:sz w:val="28"/>
          <w:szCs w:val="28"/>
        </w:rPr>
        <w:t>є</w:t>
      </w:r>
      <w:r w:rsidR="004F2F32" w:rsidRPr="004F2F32">
        <w:rPr>
          <w:rFonts w:ascii="Times New Roman" w:hAnsi="Times New Roman" w:cs="Times New Roman"/>
          <w:spacing w:val="-2"/>
          <w:sz w:val="28"/>
          <w:szCs w:val="28"/>
        </w:rPr>
        <w:t xml:space="preserve"> покарання у виді позбавлення волі, </w:t>
      </w:r>
      <w:r w:rsidRPr="00A31712">
        <w:rPr>
          <w:rFonts w:ascii="Times New Roman" w:hAnsi="Times New Roman" w:cs="Times New Roman"/>
          <w:spacing w:val="-2"/>
          <w:sz w:val="28"/>
          <w:szCs w:val="28"/>
        </w:rPr>
        <w:t xml:space="preserve">має право </w:t>
      </w:r>
      <w:r w:rsidR="00F44DC5">
        <w:rPr>
          <w:rFonts w:ascii="Times New Roman" w:hAnsi="Times New Roman" w:cs="Times New Roman"/>
          <w:spacing w:val="-2"/>
          <w:sz w:val="28"/>
          <w:szCs w:val="28"/>
        </w:rPr>
        <w:t>о</w:t>
      </w:r>
      <w:r w:rsidR="00F44DC5" w:rsidRPr="00F44DC5">
        <w:rPr>
          <w:rFonts w:ascii="Times New Roman" w:hAnsi="Times New Roman" w:cs="Times New Roman"/>
          <w:spacing w:val="-2"/>
          <w:sz w:val="28"/>
          <w:szCs w:val="28"/>
        </w:rPr>
        <w:t>тримувати медичну допомогу і лікування, у тому числі платні медичні послуги</w:t>
      </w:r>
      <w:r w:rsidR="003D175A">
        <w:rPr>
          <w:rFonts w:ascii="Times New Roman" w:hAnsi="Times New Roman" w:cs="Times New Roman"/>
          <w:spacing w:val="-2"/>
          <w:sz w:val="28"/>
          <w:szCs w:val="28"/>
        </w:rPr>
        <w:t>,</w:t>
      </w:r>
      <w:r w:rsidR="00F44DC5" w:rsidRPr="00F44DC5">
        <w:rPr>
          <w:rFonts w:ascii="Times New Roman" w:hAnsi="Times New Roman" w:cs="Times New Roman"/>
          <w:spacing w:val="-2"/>
          <w:sz w:val="28"/>
          <w:szCs w:val="28"/>
        </w:rPr>
        <w:t xml:space="preserve"> за рахунок особистих грошових коштів чи коштів рідних та близьких в закладах охорони здоров'я, які мають ліцензію Міністерства охорони здоров'я України </w:t>
      </w:r>
      <w:r w:rsidR="00F44DC5" w:rsidRPr="00AB6402">
        <w:rPr>
          <w:rFonts w:ascii="Times New Roman" w:hAnsi="Times New Roman" w:cs="Times New Roman"/>
          <w:spacing w:val="-2"/>
          <w:sz w:val="28"/>
          <w:szCs w:val="28"/>
        </w:rPr>
        <w:t>та не віднесені</w:t>
      </w:r>
      <w:r w:rsidR="00F44DC5" w:rsidRPr="00F44DC5">
        <w:rPr>
          <w:rFonts w:ascii="Times New Roman" w:hAnsi="Times New Roman" w:cs="Times New Roman"/>
          <w:spacing w:val="-2"/>
          <w:sz w:val="28"/>
          <w:szCs w:val="28"/>
        </w:rPr>
        <w:t xml:space="preserve"> до відання центрального органу виконавчої влади, що реалізує державну політику у сфері виконання кримінальних покарань</w:t>
      </w:r>
      <w:r w:rsidR="00F44DC5">
        <w:rPr>
          <w:rFonts w:ascii="Times New Roman" w:hAnsi="Times New Roman" w:cs="Times New Roman"/>
          <w:spacing w:val="-2"/>
          <w:sz w:val="28"/>
          <w:szCs w:val="28"/>
        </w:rPr>
        <w:t xml:space="preserve"> (абзац п'ятий частини першої статті 107, частина п'ята статті 116); </w:t>
      </w:r>
    </w:p>
    <w:p w:rsidR="00271A9C" w:rsidRDefault="00A31712" w:rsidP="008F0EC2">
      <w:pPr>
        <w:spacing w:before="60" w:after="0" w:line="233"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п</w:t>
      </w:r>
      <w:r w:rsidRPr="00A31712">
        <w:rPr>
          <w:rFonts w:ascii="Times New Roman" w:hAnsi="Times New Roman" w:cs="Times New Roman"/>
          <w:spacing w:val="-2"/>
          <w:sz w:val="28"/>
          <w:szCs w:val="28"/>
        </w:rPr>
        <w:t xml:space="preserve">орядок перебування, умови тримання та охорони </w:t>
      </w:r>
      <w:r w:rsidR="00B674EF">
        <w:rPr>
          <w:rFonts w:ascii="Times New Roman" w:hAnsi="Times New Roman" w:cs="Times New Roman"/>
          <w:spacing w:val="-2"/>
          <w:sz w:val="28"/>
          <w:szCs w:val="28"/>
        </w:rPr>
        <w:t xml:space="preserve">таких </w:t>
      </w:r>
      <w:r w:rsidRPr="00A31712">
        <w:rPr>
          <w:rFonts w:ascii="Times New Roman" w:hAnsi="Times New Roman" w:cs="Times New Roman"/>
          <w:spacing w:val="-2"/>
          <w:sz w:val="28"/>
          <w:szCs w:val="28"/>
        </w:rPr>
        <w:t xml:space="preserve">засуджених у закладах охорони здоров'я, </w:t>
      </w:r>
      <w:r w:rsidRPr="00AB6402">
        <w:rPr>
          <w:rFonts w:ascii="Times New Roman" w:hAnsi="Times New Roman" w:cs="Times New Roman"/>
          <w:spacing w:val="-2"/>
          <w:sz w:val="28"/>
          <w:szCs w:val="28"/>
        </w:rPr>
        <w:t>не віднесених</w:t>
      </w:r>
      <w:r w:rsidRPr="00A31712">
        <w:rPr>
          <w:rFonts w:ascii="Times New Roman" w:hAnsi="Times New Roman" w:cs="Times New Roman"/>
          <w:spacing w:val="-2"/>
          <w:sz w:val="28"/>
          <w:szCs w:val="28"/>
        </w:rPr>
        <w:t xml:space="preserve"> до відання центрального органу виконавчої влади, що реалізує державну політику у сфері виконання кримінальних покарань та пробації, визначаютьс</w:t>
      </w:r>
      <w:r>
        <w:rPr>
          <w:rFonts w:ascii="Times New Roman" w:hAnsi="Times New Roman" w:cs="Times New Roman"/>
          <w:spacing w:val="-2"/>
          <w:sz w:val="28"/>
          <w:szCs w:val="28"/>
        </w:rPr>
        <w:t>я Міністерством юстиції України (абзац другий частини шостої</w:t>
      </w:r>
      <w:r w:rsidR="00F44DC5">
        <w:rPr>
          <w:rFonts w:ascii="Times New Roman" w:hAnsi="Times New Roman" w:cs="Times New Roman"/>
          <w:spacing w:val="-2"/>
          <w:sz w:val="28"/>
          <w:szCs w:val="28"/>
        </w:rPr>
        <w:t xml:space="preserve"> статті 116</w:t>
      </w:r>
      <w:r>
        <w:rPr>
          <w:rFonts w:ascii="Times New Roman" w:hAnsi="Times New Roman" w:cs="Times New Roman"/>
          <w:spacing w:val="-2"/>
          <w:sz w:val="28"/>
          <w:szCs w:val="28"/>
        </w:rPr>
        <w:t>)</w:t>
      </w:r>
      <w:r w:rsidR="00271A9C">
        <w:rPr>
          <w:rFonts w:ascii="Times New Roman" w:hAnsi="Times New Roman" w:cs="Times New Roman"/>
          <w:spacing w:val="-2"/>
          <w:sz w:val="28"/>
          <w:szCs w:val="28"/>
        </w:rPr>
        <w:t>.</w:t>
      </w:r>
    </w:p>
    <w:p w:rsidR="00B37E66" w:rsidRDefault="00C7330A" w:rsidP="008F0EC2">
      <w:pPr>
        <w:spacing w:before="60" w:after="0" w:line="233"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Відтак </w:t>
      </w:r>
      <w:r w:rsidR="00B37E66">
        <w:rPr>
          <w:rFonts w:ascii="Times New Roman" w:hAnsi="Times New Roman" w:cs="Times New Roman"/>
          <w:sz w:val="28"/>
          <w:szCs w:val="28"/>
        </w:rPr>
        <w:t>заклад</w:t>
      </w:r>
      <w:r w:rsidR="002C31C9">
        <w:rPr>
          <w:rFonts w:ascii="Times New Roman" w:hAnsi="Times New Roman" w:cs="Times New Roman"/>
          <w:sz w:val="28"/>
          <w:szCs w:val="28"/>
        </w:rPr>
        <w:t>ом</w:t>
      </w:r>
      <w:r w:rsidR="00B37E66">
        <w:rPr>
          <w:rFonts w:ascii="Times New Roman" w:hAnsi="Times New Roman" w:cs="Times New Roman"/>
          <w:sz w:val="28"/>
          <w:szCs w:val="28"/>
        </w:rPr>
        <w:t xml:space="preserve"> </w:t>
      </w:r>
      <w:r w:rsidR="00B37E66" w:rsidRPr="00D7089A">
        <w:rPr>
          <w:rFonts w:ascii="Times New Roman" w:hAnsi="Times New Roman" w:cs="Times New Roman"/>
          <w:sz w:val="28"/>
          <w:szCs w:val="28"/>
        </w:rPr>
        <w:t>охорони здоров'я, не віднесен</w:t>
      </w:r>
      <w:r w:rsidR="00B37E66">
        <w:rPr>
          <w:rFonts w:ascii="Times New Roman" w:hAnsi="Times New Roman" w:cs="Times New Roman"/>
          <w:sz w:val="28"/>
          <w:szCs w:val="28"/>
        </w:rPr>
        <w:t>и</w:t>
      </w:r>
      <w:r w:rsidR="002C31C9">
        <w:rPr>
          <w:rFonts w:ascii="Times New Roman" w:hAnsi="Times New Roman" w:cs="Times New Roman"/>
          <w:sz w:val="28"/>
          <w:szCs w:val="28"/>
        </w:rPr>
        <w:t>м</w:t>
      </w:r>
      <w:r w:rsidR="00B37E66" w:rsidRPr="00D7089A">
        <w:rPr>
          <w:rFonts w:ascii="Times New Roman" w:hAnsi="Times New Roman" w:cs="Times New Roman"/>
          <w:sz w:val="28"/>
          <w:szCs w:val="28"/>
        </w:rPr>
        <w:t xml:space="preserve"> до відання центрального органу виконавчої влади, що реалізує державну політику у сфері виконання кримінальних покарань та пробації</w:t>
      </w:r>
      <w:r w:rsidR="00B37E66">
        <w:rPr>
          <w:rFonts w:ascii="Times New Roman" w:hAnsi="Times New Roman" w:cs="Times New Roman"/>
          <w:sz w:val="28"/>
          <w:szCs w:val="28"/>
        </w:rPr>
        <w:t xml:space="preserve">, засудженим до позбавлення волі може </w:t>
      </w:r>
      <w:r w:rsidR="00B37E66" w:rsidRPr="00AB6402">
        <w:rPr>
          <w:rFonts w:ascii="Times New Roman" w:hAnsi="Times New Roman" w:cs="Times New Roman"/>
          <w:sz w:val="28"/>
          <w:szCs w:val="28"/>
        </w:rPr>
        <w:t>надавати</w:t>
      </w:r>
      <w:r w:rsidR="002C31C9" w:rsidRPr="00AB6402">
        <w:rPr>
          <w:rFonts w:ascii="Times New Roman" w:hAnsi="Times New Roman" w:cs="Times New Roman"/>
          <w:sz w:val="28"/>
          <w:szCs w:val="28"/>
        </w:rPr>
        <w:t>ся</w:t>
      </w:r>
      <w:r w:rsidR="00B37E66" w:rsidRPr="00AB6402">
        <w:rPr>
          <w:rFonts w:ascii="Times New Roman" w:hAnsi="Times New Roman" w:cs="Times New Roman"/>
          <w:sz w:val="28"/>
          <w:szCs w:val="28"/>
        </w:rPr>
        <w:t xml:space="preserve"> виключно медичн</w:t>
      </w:r>
      <w:r w:rsidR="002C31C9" w:rsidRPr="00AB6402">
        <w:rPr>
          <w:rFonts w:ascii="Times New Roman" w:hAnsi="Times New Roman" w:cs="Times New Roman"/>
          <w:sz w:val="28"/>
          <w:szCs w:val="28"/>
        </w:rPr>
        <w:t>а</w:t>
      </w:r>
      <w:r w:rsidR="00B37E66" w:rsidRPr="00AB6402">
        <w:rPr>
          <w:rFonts w:ascii="Times New Roman" w:hAnsi="Times New Roman" w:cs="Times New Roman"/>
          <w:sz w:val="28"/>
          <w:szCs w:val="28"/>
        </w:rPr>
        <w:t xml:space="preserve"> допомог</w:t>
      </w:r>
      <w:r w:rsidR="002C31C9" w:rsidRPr="00AB6402">
        <w:rPr>
          <w:rFonts w:ascii="Times New Roman" w:hAnsi="Times New Roman" w:cs="Times New Roman"/>
          <w:sz w:val="28"/>
          <w:szCs w:val="28"/>
        </w:rPr>
        <w:t>а</w:t>
      </w:r>
      <w:r w:rsidR="00B37E66" w:rsidRPr="00AB6402">
        <w:rPr>
          <w:rFonts w:ascii="Times New Roman" w:hAnsi="Times New Roman" w:cs="Times New Roman"/>
          <w:sz w:val="28"/>
          <w:szCs w:val="28"/>
        </w:rPr>
        <w:t>,</w:t>
      </w:r>
      <w:r w:rsidR="00B37E66">
        <w:rPr>
          <w:rFonts w:ascii="Times New Roman" w:hAnsi="Times New Roman" w:cs="Times New Roman"/>
          <w:sz w:val="28"/>
          <w:szCs w:val="28"/>
        </w:rPr>
        <w:t xml:space="preserve"> на адміністрацію такого закладу охорони здоров'я не може бути покладено обов'яз</w:t>
      </w:r>
      <w:r w:rsidR="009402C3">
        <w:rPr>
          <w:rFonts w:ascii="Times New Roman" w:hAnsi="Times New Roman" w:cs="Times New Roman"/>
          <w:sz w:val="28"/>
          <w:szCs w:val="28"/>
        </w:rPr>
        <w:t>ок</w:t>
      </w:r>
      <w:r w:rsidR="00B37E66">
        <w:rPr>
          <w:rFonts w:ascii="Times New Roman" w:hAnsi="Times New Roman" w:cs="Times New Roman"/>
          <w:sz w:val="28"/>
          <w:szCs w:val="28"/>
        </w:rPr>
        <w:t xml:space="preserve"> забезпечувати </w:t>
      </w:r>
      <w:r w:rsidR="00B37E66" w:rsidRPr="007F54DA">
        <w:rPr>
          <w:rFonts w:ascii="Times New Roman" w:hAnsi="Times New Roman" w:cs="Times New Roman"/>
          <w:spacing w:val="-2"/>
          <w:sz w:val="28"/>
          <w:szCs w:val="28"/>
        </w:rPr>
        <w:t>побачення засудженого</w:t>
      </w:r>
      <w:r w:rsidR="00B37E66">
        <w:rPr>
          <w:rFonts w:ascii="Times New Roman" w:hAnsi="Times New Roman" w:cs="Times New Roman"/>
          <w:spacing w:val="-2"/>
          <w:sz w:val="28"/>
          <w:szCs w:val="28"/>
        </w:rPr>
        <w:t xml:space="preserve"> до позбавлення волі </w:t>
      </w:r>
      <w:r w:rsidR="00B37E66" w:rsidRPr="007F54DA">
        <w:rPr>
          <w:rFonts w:ascii="Times New Roman" w:hAnsi="Times New Roman" w:cs="Times New Roman"/>
          <w:spacing w:val="-2"/>
          <w:sz w:val="28"/>
          <w:szCs w:val="28"/>
        </w:rPr>
        <w:t>із захисником (захисниками) у кримінальному провадженні, адвокатом (адвокатами), законним представником (законними представниками), який (які) представляє (представляють) особу під час розгляду справ про адміністративні правопорушення, адміністративних, цивільних, господарських справ у суді, юристом (юристами), фахівцем (фахівцями) у галузі права, який (які) представляє (представляють) особу в Європейському суді з прав людини, законним представником (законними представниками) неповнолітньої особи або особи, визнаної у встановленому законом порядку недієздатною чи обмежено дієздатною, яка є учасником кримінального провадження</w:t>
      </w:r>
      <w:r w:rsidR="00B37E66">
        <w:rPr>
          <w:rFonts w:ascii="Times New Roman" w:hAnsi="Times New Roman" w:cs="Times New Roman"/>
          <w:spacing w:val="-2"/>
          <w:sz w:val="28"/>
          <w:szCs w:val="28"/>
        </w:rPr>
        <w:t xml:space="preserve">. </w:t>
      </w:r>
    </w:p>
    <w:p w:rsidR="00B9425E" w:rsidRPr="003D175A" w:rsidRDefault="00B9425E" w:rsidP="008F0EC2">
      <w:pPr>
        <w:spacing w:before="60" w:after="0" w:line="233" w:lineRule="auto"/>
        <w:ind w:firstLine="709"/>
        <w:jc w:val="both"/>
        <w:rPr>
          <w:rFonts w:ascii="Times New Roman" w:hAnsi="Times New Roman" w:cs="Times New Roman"/>
          <w:sz w:val="28"/>
          <w:szCs w:val="28"/>
        </w:rPr>
      </w:pPr>
      <w:r w:rsidRPr="003D175A">
        <w:rPr>
          <w:rFonts w:ascii="Times New Roman" w:hAnsi="Times New Roman"/>
          <w:sz w:val="28"/>
          <w:szCs w:val="28"/>
          <w:lang w:eastAsia="uk-UA"/>
        </w:rPr>
        <w:t>Закон визнача</w:t>
      </w:r>
      <w:r w:rsidR="00D9004E" w:rsidRPr="003D175A">
        <w:rPr>
          <w:rFonts w:ascii="Times New Roman" w:hAnsi="Times New Roman"/>
          <w:sz w:val="28"/>
          <w:szCs w:val="28"/>
          <w:lang w:eastAsia="uk-UA"/>
        </w:rPr>
        <w:t>є, що ті чи інші дії щодо забезпечення затриманому, підозрюваному, обвинуваченому, засудженому права на отримання правової допомоги мають бути вчинені</w:t>
      </w:r>
      <w:r w:rsidRPr="003D175A">
        <w:rPr>
          <w:rFonts w:ascii="Times New Roman" w:hAnsi="Times New Roman"/>
          <w:sz w:val="28"/>
          <w:szCs w:val="28"/>
          <w:lang w:eastAsia="uk-UA"/>
        </w:rPr>
        <w:t xml:space="preserve"> невідкладно </w:t>
      </w:r>
      <w:r w:rsidR="00D9004E" w:rsidRPr="003D175A">
        <w:rPr>
          <w:rFonts w:ascii="Times New Roman" w:hAnsi="Times New Roman"/>
          <w:sz w:val="28"/>
          <w:szCs w:val="28"/>
          <w:lang w:eastAsia="uk-UA"/>
        </w:rPr>
        <w:t>або</w:t>
      </w:r>
      <w:r w:rsidRPr="003D175A">
        <w:rPr>
          <w:rFonts w:ascii="Times New Roman" w:hAnsi="Times New Roman"/>
          <w:sz w:val="28"/>
          <w:szCs w:val="28"/>
          <w:lang w:eastAsia="uk-UA"/>
        </w:rPr>
        <w:t xml:space="preserve"> </w:t>
      </w:r>
      <w:r w:rsidR="00D9004E" w:rsidRPr="003D175A">
        <w:rPr>
          <w:rFonts w:ascii="Times New Roman" w:hAnsi="Times New Roman"/>
          <w:sz w:val="28"/>
          <w:szCs w:val="28"/>
          <w:lang w:eastAsia="uk-UA"/>
        </w:rPr>
        <w:t>негайно</w:t>
      </w:r>
      <w:r w:rsidRPr="003D175A">
        <w:rPr>
          <w:rFonts w:ascii="Times New Roman" w:hAnsi="Times New Roman"/>
          <w:sz w:val="28"/>
          <w:szCs w:val="28"/>
          <w:lang w:eastAsia="uk-UA"/>
        </w:rPr>
        <w:t xml:space="preserve"> (підпункти 2 – 7, </w:t>
      </w:r>
      <w:r w:rsidR="00D9004E" w:rsidRPr="003D175A">
        <w:rPr>
          <w:rFonts w:ascii="Times New Roman" w:hAnsi="Times New Roman"/>
          <w:sz w:val="28"/>
          <w:szCs w:val="28"/>
          <w:lang w:eastAsia="uk-UA"/>
        </w:rPr>
        <w:t xml:space="preserve">             </w:t>
      </w:r>
      <w:r w:rsidRPr="003D175A">
        <w:rPr>
          <w:rFonts w:ascii="Times New Roman" w:hAnsi="Times New Roman"/>
          <w:sz w:val="28"/>
          <w:szCs w:val="28"/>
          <w:lang w:eastAsia="uk-UA"/>
        </w:rPr>
        <w:t>9 – 12 пункту 1, підпункти 1, 3 та 4 пункту 2 розділу І).</w:t>
      </w:r>
      <w:r w:rsidRPr="003D175A">
        <w:rPr>
          <w:rFonts w:ascii="Times New Roman" w:hAnsi="Times New Roman"/>
          <w:spacing w:val="-4"/>
          <w:sz w:val="28"/>
          <w:szCs w:val="28"/>
          <w:lang w:eastAsia="uk-UA"/>
        </w:rPr>
        <w:t xml:space="preserve"> </w:t>
      </w:r>
    </w:p>
    <w:p w:rsidR="00B9425E" w:rsidRPr="003D175A" w:rsidRDefault="008B6359" w:rsidP="008F0EC2">
      <w:pPr>
        <w:spacing w:before="60" w:after="0" w:line="233" w:lineRule="auto"/>
        <w:ind w:firstLine="709"/>
        <w:jc w:val="both"/>
        <w:rPr>
          <w:rFonts w:ascii="Times New Roman" w:hAnsi="Times New Roman"/>
          <w:sz w:val="28"/>
          <w:szCs w:val="28"/>
        </w:rPr>
      </w:pPr>
      <w:r w:rsidRPr="003D175A">
        <w:rPr>
          <w:rFonts w:ascii="Times New Roman" w:hAnsi="Times New Roman"/>
          <w:spacing w:val="-4"/>
          <w:sz w:val="28"/>
          <w:szCs w:val="28"/>
          <w:lang w:eastAsia="uk-UA"/>
        </w:rPr>
        <w:t>Нечіткість визначення строку</w:t>
      </w:r>
      <w:r w:rsidR="00B9425E" w:rsidRPr="003D175A">
        <w:rPr>
          <w:rFonts w:ascii="Times New Roman" w:hAnsi="Times New Roman"/>
          <w:sz w:val="28"/>
          <w:szCs w:val="28"/>
        </w:rPr>
        <w:t>, протягом як</w:t>
      </w:r>
      <w:r w:rsidRPr="003D175A">
        <w:rPr>
          <w:rFonts w:ascii="Times New Roman" w:hAnsi="Times New Roman"/>
          <w:sz w:val="28"/>
          <w:szCs w:val="28"/>
        </w:rPr>
        <w:t>ого</w:t>
      </w:r>
      <w:r w:rsidR="00B9425E" w:rsidRPr="003D175A">
        <w:rPr>
          <w:rFonts w:ascii="Times New Roman" w:hAnsi="Times New Roman"/>
          <w:sz w:val="28"/>
          <w:szCs w:val="28"/>
        </w:rPr>
        <w:t xml:space="preserve"> мають бути вчинені ті чи інші дії</w:t>
      </w:r>
      <w:r w:rsidR="00B9425E" w:rsidRPr="003D175A">
        <w:rPr>
          <w:rFonts w:ascii="Times New Roman" w:hAnsi="Times New Roman"/>
          <w:spacing w:val="-4"/>
          <w:sz w:val="28"/>
          <w:szCs w:val="28"/>
          <w:lang w:eastAsia="uk-UA"/>
        </w:rPr>
        <w:t xml:space="preserve">, неминуче </w:t>
      </w:r>
      <w:r w:rsidR="00B9425E" w:rsidRPr="003D175A">
        <w:rPr>
          <w:rFonts w:ascii="Times New Roman" w:hAnsi="Times New Roman"/>
          <w:sz w:val="28"/>
          <w:szCs w:val="28"/>
        </w:rPr>
        <w:t>призведе до неоднакового застосування відповідних положень Закону на практиці, а також створить підґрунтя для зловживань.</w:t>
      </w:r>
    </w:p>
    <w:p w:rsidR="00D9004E" w:rsidRPr="003D175A" w:rsidRDefault="008B6359" w:rsidP="008F0EC2">
      <w:pPr>
        <w:spacing w:before="120" w:after="0" w:line="233" w:lineRule="auto"/>
        <w:ind w:firstLine="709"/>
        <w:jc w:val="both"/>
        <w:rPr>
          <w:rFonts w:ascii="Times New Roman" w:hAnsi="Times New Roman" w:cs="Times New Roman"/>
          <w:sz w:val="28"/>
          <w:szCs w:val="28"/>
        </w:rPr>
      </w:pPr>
      <w:r w:rsidRPr="003D175A">
        <w:rPr>
          <w:rFonts w:ascii="Times New Roman" w:hAnsi="Times New Roman" w:cs="Times New Roman"/>
          <w:sz w:val="28"/>
          <w:szCs w:val="28"/>
        </w:rPr>
        <w:t xml:space="preserve">Наведене свідчить про </w:t>
      </w:r>
      <w:r w:rsidR="00D9004E" w:rsidRPr="003D175A">
        <w:rPr>
          <w:rFonts w:ascii="Times New Roman" w:hAnsi="Times New Roman" w:cs="Times New Roman"/>
          <w:sz w:val="28"/>
          <w:szCs w:val="28"/>
        </w:rPr>
        <w:t>незавершеність</w:t>
      </w:r>
      <w:r w:rsidRPr="003D175A">
        <w:rPr>
          <w:rFonts w:ascii="Times New Roman" w:hAnsi="Times New Roman" w:cs="Times New Roman"/>
          <w:sz w:val="28"/>
          <w:szCs w:val="28"/>
        </w:rPr>
        <w:t xml:space="preserve"> пропонованого Законом</w:t>
      </w:r>
      <w:r w:rsidR="00D9004E" w:rsidRPr="003D175A">
        <w:rPr>
          <w:rFonts w:ascii="Times New Roman" w:hAnsi="Times New Roman" w:cs="Times New Roman"/>
          <w:sz w:val="28"/>
          <w:szCs w:val="28"/>
        </w:rPr>
        <w:t xml:space="preserve"> механізму правового регулювання </w:t>
      </w:r>
      <w:r w:rsidRPr="003D175A">
        <w:rPr>
          <w:rFonts w:ascii="Times New Roman" w:hAnsi="Times New Roman" w:cs="Times New Roman"/>
          <w:sz w:val="28"/>
          <w:szCs w:val="28"/>
        </w:rPr>
        <w:t xml:space="preserve">питань забезпечення затриманому, підозрюваному, обвинуваченому, засудженому права на отримання правової допомоги, а також </w:t>
      </w:r>
      <w:r w:rsidR="00D9004E" w:rsidRPr="003D175A">
        <w:rPr>
          <w:rFonts w:ascii="Times New Roman" w:hAnsi="Times New Roman" w:cs="Times New Roman"/>
          <w:sz w:val="28"/>
          <w:szCs w:val="28"/>
        </w:rPr>
        <w:t>недотримання вимог якості закону в контексті забезпечення визначеного статтею 8 Конституції України принципу верховенства права, елементами якого є правова визначеність, ясність і недвозначність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 5-рп/2005).</w:t>
      </w:r>
    </w:p>
    <w:p w:rsidR="00D9004E" w:rsidRDefault="00D9004E" w:rsidP="008F0EC2">
      <w:pPr>
        <w:spacing w:before="120" w:after="0" w:line="233" w:lineRule="auto"/>
        <w:ind w:firstLine="709"/>
        <w:jc w:val="both"/>
        <w:rPr>
          <w:rFonts w:ascii="Times New Roman" w:hAnsi="Times New Roman" w:cs="Times New Roman"/>
          <w:sz w:val="28"/>
          <w:szCs w:val="28"/>
        </w:rPr>
      </w:pPr>
      <w:r w:rsidRPr="003D175A">
        <w:rPr>
          <w:rFonts w:ascii="Times New Roman" w:hAnsi="Times New Roman" w:cs="Times New Roman"/>
          <w:sz w:val="28"/>
          <w:szCs w:val="28"/>
        </w:rPr>
        <w:t>З огляду на зазначене повертаю Закон України "Про внесення змін до деяких законодавчих актів України щодо забезпечення затриманому, підозрюваному, обвинуваченому, засудженому права на отримання правової допомоги" для повторного розгляду Верховною Радою України та пропоную його доопрацювати з урахуванням висловлених зауважень.</w:t>
      </w:r>
    </w:p>
    <w:p w:rsidR="00DE68F9" w:rsidRDefault="00DE68F9" w:rsidP="008F0EC2">
      <w:pPr>
        <w:spacing w:after="0" w:line="233" w:lineRule="auto"/>
        <w:ind w:firstLine="709"/>
        <w:jc w:val="both"/>
        <w:rPr>
          <w:rFonts w:ascii="Times New Roman" w:hAnsi="Times New Roman" w:cs="Times New Roman"/>
          <w:sz w:val="28"/>
          <w:szCs w:val="28"/>
        </w:rPr>
      </w:pPr>
    </w:p>
    <w:p w:rsidR="00D94EDD" w:rsidRDefault="00D94EDD" w:rsidP="008F0EC2">
      <w:pPr>
        <w:spacing w:after="0" w:line="233" w:lineRule="auto"/>
        <w:ind w:firstLine="709"/>
        <w:jc w:val="both"/>
        <w:rPr>
          <w:rFonts w:ascii="Times New Roman" w:hAnsi="Times New Roman" w:cs="Times New Roman"/>
          <w:sz w:val="28"/>
          <w:szCs w:val="28"/>
        </w:rPr>
      </w:pPr>
    </w:p>
    <w:p w:rsidR="003D175A" w:rsidRDefault="003D175A" w:rsidP="008F0EC2">
      <w:pPr>
        <w:spacing w:after="0" w:line="233" w:lineRule="auto"/>
        <w:ind w:firstLine="709"/>
        <w:jc w:val="both"/>
        <w:rPr>
          <w:rFonts w:ascii="Times New Roman" w:hAnsi="Times New Roman" w:cs="Times New Roman"/>
          <w:sz w:val="28"/>
          <w:szCs w:val="28"/>
        </w:rPr>
      </w:pPr>
    </w:p>
    <w:p w:rsidR="003D175A" w:rsidRDefault="003D175A" w:rsidP="008F0EC2">
      <w:pPr>
        <w:spacing w:after="0" w:line="233" w:lineRule="auto"/>
        <w:ind w:firstLine="709"/>
        <w:jc w:val="both"/>
        <w:rPr>
          <w:rFonts w:ascii="Times New Roman" w:hAnsi="Times New Roman" w:cs="Times New Roman"/>
          <w:sz w:val="28"/>
          <w:szCs w:val="28"/>
        </w:rPr>
      </w:pPr>
      <w:bookmarkStart w:id="0" w:name="_GoBack"/>
      <w:bookmarkEnd w:id="0"/>
    </w:p>
    <w:p w:rsidR="001F38A8" w:rsidRPr="00390136" w:rsidRDefault="00390136" w:rsidP="008F0EC2">
      <w:pPr>
        <w:spacing w:after="0" w:line="233" w:lineRule="auto"/>
        <w:jc w:val="both"/>
        <w:rPr>
          <w:rFonts w:ascii="Times New Roman" w:hAnsi="Times New Roman" w:cs="Times New Roman"/>
          <w:sz w:val="28"/>
          <w:szCs w:val="28"/>
        </w:rPr>
      </w:pPr>
      <w:r w:rsidRPr="008F6D66">
        <w:rPr>
          <w:rFonts w:ascii="Times New Roman" w:hAnsi="Times New Roman" w:cs="Times New Roman"/>
          <w:b/>
          <w:sz w:val="28"/>
          <w:szCs w:val="28"/>
        </w:rPr>
        <w:t>Президент України</w:t>
      </w:r>
      <w:r w:rsidRPr="008F6D66">
        <w:rPr>
          <w:rFonts w:ascii="Times New Roman" w:hAnsi="Times New Roman" w:cs="Times New Roman"/>
          <w:b/>
          <w:sz w:val="28"/>
          <w:szCs w:val="28"/>
        </w:rPr>
        <w:tab/>
      </w:r>
      <w:r w:rsidRPr="008F6D66">
        <w:rPr>
          <w:rFonts w:ascii="Times New Roman" w:hAnsi="Times New Roman" w:cs="Times New Roman"/>
          <w:b/>
          <w:sz w:val="28"/>
          <w:szCs w:val="28"/>
        </w:rPr>
        <w:tab/>
      </w:r>
      <w:r w:rsidRPr="008F6D66">
        <w:rPr>
          <w:rFonts w:ascii="Times New Roman" w:hAnsi="Times New Roman" w:cs="Times New Roman"/>
          <w:b/>
          <w:sz w:val="28"/>
          <w:szCs w:val="28"/>
        </w:rPr>
        <w:tab/>
      </w:r>
      <w:r w:rsidRPr="008F6D66">
        <w:rPr>
          <w:rFonts w:ascii="Times New Roman" w:hAnsi="Times New Roman" w:cs="Times New Roman"/>
          <w:b/>
          <w:sz w:val="28"/>
          <w:szCs w:val="28"/>
        </w:rPr>
        <w:tab/>
      </w:r>
      <w:r w:rsidRPr="008F6D66">
        <w:rPr>
          <w:rFonts w:ascii="Times New Roman" w:hAnsi="Times New Roman" w:cs="Times New Roman"/>
          <w:b/>
          <w:sz w:val="28"/>
          <w:szCs w:val="28"/>
        </w:rPr>
        <w:tab/>
      </w:r>
      <w:r w:rsidRPr="008F6D66">
        <w:rPr>
          <w:rFonts w:ascii="Times New Roman" w:hAnsi="Times New Roman" w:cs="Times New Roman"/>
          <w:b/>
          <w:sz w:val="28"/>
          <w:szCs w:val="28"/>
        </w:rPr>
        <w:tab/>
      </w:r>
      <w:r w:rsidRPr="008F6D66">
        <w:rPr>
          <w:rFonts w:ascii="Times New Roman" w:hAnsi="Times New Roman" w:cs="Times New Roman"/>
          <w:b/>
          <w:sz w:val="28"/>
          <w:szCs w:val="28"/>
        </w:rPr>
        <w:tab/>
        <w:t>В.ЗЕЛЕНСЬКИЙ</w:t>
      </w:r>
    </w:p>
    <w:sectPr w:rsidR="001F38A8" w:rsidRPr="00390136" w:rsidSect="00763CBB">
      <w:headerReference w:type="default" r:id="rId8"/>
      <w:pgSz w:w="11906" w:h="16838"/>
      <w:pgMar w:top="1134" w:right="851" w:bottom="1134"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4EB" w:rsidRDefault="000944EB">
      <w:pPr>
        <w:spacing w:after="0" w:line="240" w:lineRule="auto"/>
      </w:pPr>
      <w:r>
        <w:separator/>
      </w:r>
    </w:p>
  </w:endnote>
  <w:endnote w:type="continuationSeparator" w:id="0">
    <w:p w:rsidR="000944EB" w:rsidRDefault="00094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4EB" w:rsidRDefault="000944EB">
      <w:pPr>
        <w:spacing w:after="0" w:line="240" w:lineRule="auto"/>
      </w:pPr>
      <w:r>
        <w:separator/>
      </w:r>
    </w:p>
  </w:footnote>
  <w:footnote w:type="continuationSeparator" w:id="0">
    <w:p w:rsidR="000944EB" w:rsidRDefault="000944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090985"/>
      <w:docPartObj>
        <w:docPartGallery w:val="Page Numbers (Top of Page)"/>
        <w:docPartUnique/>
      </w:docPartObj>
    </w:sdtPr>
    <w:sdtEndPr>
      <w:rPr>
        <w:rFonts w:ascii="Times New Roman" w:hAnsi="Times New Roman" w:cs="Times New Roman"/>
        <w:sz w:val="28"/>
        <w:szCs w:val="28"/>
      </w:rPr>
    </w:sdtEndPr>
    <w:sdtContent>
      <w:p w:rsidR="0040194B" w:rsidRPr="0040194B" w:rsidRDefault="00390136">
        <w:pPr>
          <w:pStyle w:val="a3"/>
          <w:jc w:val="center"/>
          <w:rPr>
            <w:rFonts w:ascii="Times New Roman" w:hAnsi="Times New Roman" w:cs="Times New Roman"/>
            <w:sz w:val="28"/>
            <w:szCs w:val="28"/>
          </w:rPr>
        </w:pPr>
        <w:r w:rsidRPr="0040194B">
          <w:rPr>
            <w:rFonts w:ascii="Times New Roman" w:hAnsi="Times New Roman" w:cs="Times New Roman"/>
            <w:sz w:val="28"/>
            <w:szCs w:val="28"/>
          </w:rPr>
          <w:fldChar w:fldCharType="begin"/>
        </w:r>
        <w:r w:rsidRPr="0040194B">
          <w:rPr>
            <w:rFonts w:ascii="Times New Roman" w:hAnsi="Times New Roman" w:cs="Times New Roman"/>
            <w:sz w:val="28"/>
            <w:szCs w:val="28"/>
          </w:rPr>
          <w:instrText>PAGE   \* MERGEFORMAT</w:instrText>
        </w:r>
        <w:r w:rsidRPr="0040194B">
          <w:rPr>
            <w:rFonts w:ascii="Times New Roman" w:hAnsi="Times New Roman" w:cs="Times New Roman"/>
            <w:sz w:val="28"/>
            <w:szCs w:val="28"/>
          </w:rPr>
          <w:fldChar w:fldCharType="separate"/>
        </w:r>
        <w:r w:rsidR="003D175A">
          <w:rPr>
            <w:rFonts w:ascii="Times New Roman" w:hAnsi="Times New Roman" w:cs="Times New Roman"/>
            <w:noProof/>
            <w:sz w:val="28"/>
            <w:szCs w:val="28"/>
          </w:rPr>
          <w:t>7</w:t>
        </w:r>
        <w:r w:rsidRPr="0040194B">
          <w:rPr>
            <w:rFonts w:ascii="Times New Roman" w:hAnsi="Times New Roman" w:cs="Times New Roman"/>
            <w:sz w:val="28"/>
            <w:szCs w:val="28"/>
          </w:rPr>
          <w:fldChar w:fldCharType="end"/>
        </w:r>
      </w:p>
    </w:sdtContent>
  </w:sdt>
  <w:p w:rsidR="0040194B" w:rsidRDefault="003D175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37012"/>
    <w:multiLevelType w:val="hybridMultilevel"/>
    <w:tmpl w:val="FFFFFFFF"/>
    <w:lvl w:ilvl="0" w:tplc="5B2C0D6A">
      <w:start w:val="1"/>
      <w:numFmt w:val="decimal"/>
      <w:lvlText w:val="%1)"/>
      <w:lvlJc w:val="left"/>
      <w:pPr>
        <w:ind w:left="10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CA6F9AC">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2BE5D9C">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FB6BE70">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162B638">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F54282C">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3B2909E">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BFC033A">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13E62AA">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6EF7111"/>
    <w:multiLevelType w:val="hybridMultilevel"/>
    <w:tmpl w:val="FFFFFFFF"/>
    <w:lvl w:ilvl="0" w:tplc="E2766386">
      <w:start w:val="7"/>
      <w:numFmt w:val="decimal"/>
      <w:lvlText w:val="%1)"/>
      <w:lvlJc w:val="left"/>
      <w:pPr>
        <w:ind w:left="10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6BE7368">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2C2189A">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0DCC33C">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0308CDA">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C4CC11C">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0B68BDE">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9220F8E">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89443FA">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8A524CF"/>
    <w:multiLevelType w:val="hybridMultilevel"/>
    <w:tmpl w:val="FFFFFFFF"/>
    <w:lvl w:ilvl="0" w:tplc="87AC4284">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9E00FD4">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13674D4">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AEC4518">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A10F260">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3F4B580">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3AEC288">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EFE2960">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670D536">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2F55192"/>
    <w:multiLevelType w:val="hybridMultilevel"/>
    <w:tmpl w:val="FFFFFFFF"/>
    <w:lvl w:ilvl="0" w:tplc="2DAA2CFA">
      <w:start w:val="9"/>
      <w:numFmt w:val="decimal"/>
      <w:lvlText w:val="%1)"/>
      <w:lvlJc w:val="left"/>
      <w:pPr>
        <w:ind w:left="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D965CA4">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1AE7928">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488EBB2">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1281C16">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64C06C4">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6307818">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2383930">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EFA6054">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512202F"/>
    <w:multiLevelType w:val="multilevel"/>
    <w:tmpl w:val="FFFFFFFF"/>
    <w:lvl w:ilvl="0">
      <w:start w:val="2"/>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63F6296F"/>
    <w:multiLevelType w:val="hybridMultilevel"/>
    <w:tmpl w:val="FFFFFFFF"/>
    <w:lvl w:ilvl="0" w:tplc="992A6B3C">
      <w:start w:val="3"/>
      <w:numFmt w:val="decimal"/>
      <w:lvlText w:val="%1)"/>
      <w:lvlJc w:val="left"/>
      <w:pPr>
        <w:ind w:left="10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87A4F2A">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9B24B94">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04019E6">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B1C74C0">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4C0F024">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E32A740">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016E45C">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36472A8">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5"/>
  </w:num>
  <w:num w:numId="2">
    <w:abstractNumId w:val="2"/>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03B"/>
    <w:rsid w:val="00010919"/>
    <w:rsid w:val="00012399"/>
    <w:rsid w:val="000241BE"/>
    <w:rsid w:val="00027448"/>
    <w:rsid w:val="00030C80"/>
    <w:rsid w:val="00032B22"/>
    <w:rsid w:val="00040EFF"/>
    <w:rsid w:val="000460C9"/>
    <w:rsid w:val="00057799"/>
    <w:rsid w:val="00061B99"/>
    <w:rsid w:val="0006612E"/>
    <w:rsid w:val="00076586"/>
    <w:rsid w:val="0008328C"/>
    <w:rsid w:val="00085258"/>
    <w:rsid w:val="00090972"/>
    <w:rsid w:val="000944EB"/>
    <w:rsid w:val="000961CC"/>
    <w:rsid w:val="000B3181"/>
    <w:rsid w:val="000B5738"/>
    <w:rsid w:val="000B7DA6"/>
    <w:rsid w:val="000C26C2"/>
    <w:rsid w:val="000E1C5E"/>
    <w:rsid w:val="000F2F20"/>
    <w:rsid w:val="000F309F"/>
    <w:rsid w:val="000F40CD"/>
    <w:rsid w:val="00102B58"/>
    <w:rsid w:val="00104679"/>
    <w:rsid w:val="001079BD"/>
    <w:rsid w:val="00112226"/>
    <w:rsid w:val="001253A0"/>
    <w:rsid w:val="00126469"/>
    <w:rsid w:val="0013192E"/>
    <w:rsid w:val="001351E0"/>
    <w:rsid w:val="001356A7"/>
    <w:rsid w:val="00137FB3"/>
    <w:rsid w:val="00141330"/>
    <w:rsid w:val="00147AB4"/>
    <w:rsid w:val="001526AD"/>
    <w:rsid w:val="00153047"/>
    <w:rsid w:val="00157724"/>
    <w:rsid w:val="001646C6"/>
    <w:rsid w:val="00171903"/>
    <w:rsid w:val="00173606"/>
    <w:rsid w:val="00174746"/>
    <w:rsid w:val="001868F6"/>
    <w:rsid w:val="001A1F6F"/>
    <w:rsid w:val="001A251A"/>
    <w:rsid w:val="001B3462"/>
    <w:rsid w:val="001B68C9"/>
    <w:rsid w:val="001C04E3"/>
    <w:rsid w:val="001C238D"/>
    <w:rsid w:val="001C2610"/>
    <w:rsid w:val="001C5EB8"/>
    <w:rsid w:val="001C6BC1"/>
    <w:rsid w:val="001E7C37"/>
    <w:rsid w:val="001F0BA9"/>
    <w:rsid w:val="001F1AAA"/>
    <w:rsid w:val="001F368E"/>
    <w:rsid w:val="001F38A8"/>
    <w:rsid w:val="001F3AC4"/>
    <w:rsid w:val="002013DB"/>
    <w:rsid w:val="002057D5"/>
    <w:rsid w:val="00205BCE"/>
    <w:rsid w:val="002174F8"/>
    <w:rsid w:val="00234674"/>
    <w:rsid w:val="0025111D"/>
    <w:rsid w:val="00251D50"/>
    <w:rsid w:val="00252865"/>
    <w:rsid w:val="00262BC1"/>
    <w:rsid w:val="00263E64"/>
    <w:rsid w:val="002707A8"/>
    <w:rsid w:val="002714BE"/>
    <w:rsid w:val="00271A9C"/>
    <w:rsid w:val="00276E08"/>
    <w:rsid w:val="00290808"/>
    <w:rsid w:val="00294F0D"/>
    <w:rsid w:val="002A3EE5"/>
    <w:rsid w:val="002B0994"/>
    <w:rsid w:val="002B60DA"/>
    <w:rsid w:val="002C2A94"/>
    <w:rsid w:val="002C31C9"/>
    <w:rsid w:val="002C7272"/>
    <w:rsid w:val="002D1A3C"/>
    <w:rsid w:val="002D1DF8"/>
    <w:rsid w:val="002D2B2D"/>
    <w:rsid w:val="002D4C4F"/>
    <w:rsid w:val="002E3DE3"/>
    <w:rsid w:val="002F5389"/>
    <w:rsid w:val="003021F9"/>
    <w:rsid w:val="00307A92"/>
    <w:rsid w:val="00335536"/>
    <w:rsid w:val="00336765"/>
    <w:rsid w:val="00344436"/>
    <w:rsid w:val="00352181"/>
    <w:rsid w:val="00353D70"/>
    <w:rsid w:val="0037696C"/>
    <w:rsid w:val="00380B4C"/>
    <w:rsid w:val="00384CAE"/>
    <w:rsid w:val="003852A9"/>
    <w:rsid w:val="00385CDC"/>
    <w:rsid w:val="003876AB"/>
    <w:rsid w:val="00390136"/>
    <w:rsid w:val="00390FAF"/>
    <w:rsid w:val="003914F1"/>
    <w:rsid w:val="00392CDE"/>
    <w:rsid w:val="00397B45"/>
    <w:rsid w:val="003A7807"/>
    <w:rsid w:val="003B4BF5"/>
    <w:rsid w:val="003C1BEE"/>
    <w:rsid w:val="003D03B0"/>
    <w:rsid w:val="003D175A"/>
    <w:rsid w:val="003D4D71"/>
    <w:rsid w:val="003F1F93"/>
    <w:rsid w:val="00404702"/>
    <w:rsid w:val="00406107"/>
    <w:rsid w:val="004142F4"/>
    <w:rsid w:val="0042321C"/>
    <w:rsid w:val="00427A48"/>
    <w:rsid w:val="0043055C"/>
    <w:rsid w:val="00432BDC"/>
    <w:rsid w:val="00442660"/>
    <w:rsid w:val="00445ED6"/>
    <w:rsid w:val="0044629F"/>
    <w:rsid w:val="004526EB"/>
    <w:rsid w:val="004565C2"/>
    <w:rsid w:val="004706CB"/>
    <w:rsid w:val="00472D33"/>
    <w:rsid w:val="004760F9"/>
    <w:rsid w:val="0048389F"/>
    <w:rsid w:val="00484F71"/>
    <w:rsid w:val="0048600E"/>
    <w:rsid w:val="00492C23"/>
    <w:rsid w:val="004951E4"/>
    <w:rsid w:val="004962EF"/>
    <w:rsid w:val="0049784D"/>
    <w:rsid w:val="004A18DD"/>
    <w:rsid w:val="004A36D5"/>
    <w:rsid w:val="004B450D"/>
    <w:rsid w:val="004C2BCD"/>
    <w:rsid w:val="004C6B97"/>
    <w:rsid w:val="004C7BFB"/>
    <w:rsid w:val="004D2DB5"/>
    <w:rsid w:val="004D438A"/>
    <w:rsid w:val="004D4B09"/>
    <w:rsid w:val="004D722C"/>
    <w:rsid w:val="004E05C7"/>
    <w:rsid w:val="004E284E"/>
    <w:rsid w:val="004E2F9F"/>
    <w:rsid w:val="004E40D2"/>
    <w:rsid w:val="004E63DC"/>
    <w:rsid w:val="004F2F32"/>
    <w:rsid w:val="004F3C3D"/>
    <w:rsid w:val="004F5F81"/>
    <w:rsid w:val="00506A24"/>
    <w:rsid w:val="00510545"/>
    <w:rsid w:val="00510B91"/>
    <w:rsid w:val="005131F6"/>
    <w:rsid w:val="00514597"/>
    <w:rsid w:val="00516ACF"/>
    <w:rsid w:val="00521A68"/>
    <w:rsid w:val="00534AE0"/>
    <w:rsid w:val="00535C99"/>
    <w:rsid w:val="0054737D"/>
    <w:rsid w:val="0054775F"/>
    <w:rsid w:val="005514DC"/>
    <w:rsid w:val="0055627C"/>
    <w:rsid w:val="00562274"/>
    <w:rsid w:val="0056584F"/>
    <w:rsid w:val="00573DDE"/>
    <w:rsid w:val="0058667D"/>
    <w:rsid w:val="00586B31"/>
    <w:rsid w:val="005879B8"/>
    <w:rsid w:val="005A32C8"/>
    <w:rsid w:val="005A3847"/>
    <w:rsid w:val="005A3E5D"/>
    <w:rsid w:val="005B408D"/>
    <w:rsid w:val="005C02A7"/>
    <w:rsid w:val="005C6C3B"/>
    <w:rsid w:val="005D7E96"/>
    <w:rsid w:val="005E107F"/>
    <w:rsid w:val="005E133D"/>
    <w:rsid w:val="005E173A"/>
    <w:rsid w:val="005E2E30"/>
    <w:rsid w:val="005F6012"/>
    <w:rsid w:val="00601A97"/>
    <w:rsid w:val="00612633"/>
    <w:rsid w:val="0062132A"/>
    <w:rsid w:val="0062399F"/>
    <w:rsid w:val="00636D1B"/>
    <w:rsid w:val="00636D83"/>
    <w:rsid w:val="00640056"/>
    <w:rsid w:val="00643B42"/>
    <w:rsid w:val="0065070D"/>
    <w:rsid w:val="00650A27"/>
    <w:rsid w:val="0066443D"/>
    <w:rsid w:val="00666EDE"/>
    <w:rsid w:val="006734F6"/>
    <w:rsid w:val="00683725"/>
    <w:rsid w:val="00691A5A"/>
    <w:rsid w:val="006927B9"/>
    <w:rsid w:val="006A0273"/>
    <w:rsid w:val="006A5BFE"/>
    <w:rsid w:val="006B004C"/>
    <w:rsid w:val="006B05B3"/>
    <w:rsid w:val="006B2637"/>
    <w:rsid w:val="006B3CF4"/>
    <w:rsid w:val="006C09C5"/>
    <w:rsid w:val="006C4122"/>
    <w:rsid w:val="006C4212"/>
    <w:rsid w:val="006C70C4"/>
    <w:rsid w:val="006D72B3"/>
    <w:rsid w:val="006E0B39"/>
    <w:rsid w:val="006E207B"/>
    <w:rsid w:val="00705FB3"/>
    <w:rsid w:val="00707E54"/>
    <w:rsid w:val="00707EA8"/>
    <w:rsid w:val="00716BF2"/>
    <w:rsid w:val="00721D94"/>
    <w:rsid w:val="007253D7"/>
    <w:rsid w:val="007316FA"/>
    <w:rsid w:val="007371D2"/>
    <w:rsid w:val="0074424D"/>
    <w:rsid w:val="00744FAB"/>
    <w:rsid w:val="00746847"/>
    <w:rsid w:val="00750161"/>
    <w:rsid w:val="007503A6"/>
    <w:rsid w:val="007623AE"/>
    <w:rsid w:val="00763CBB"/>
    <w:rsid w:val="007669D9"/>
    <w:rsid w:val="007675E4"/>
    <w:rsid w:val="0077683E"/>
    <w:rsid w:val="00781A30"/>
    <w:rsid w:val="0078483C"/>
    <w:rsid w:val="007876A1"/>
    <w:rsid w:val="007B316D"/>
    <w:rsid w:val="007B6385"/>
    <w:rsid w:val="007B7747"/>
    <w:rsid w:val="007C1BE2"/>
    <w:rsid w:val="007C39B0"/>
    <w:rsid w:val="007C4723"/>
    <w:rsid w:val="007C5BC0"/>
    <w:rsid w:val="007E3083"/>
    <w:rsid w:val="007E7878"/>
    <w:rsid w:val="007F3C98"/>
    <w:rsid w:val="007F54DA"/>
    <w:rsid w:val="0080128A"/>
    <w:rsid w:val="0080489B"/>
    <w:rsid w:val="00805EF0"/>
    <w:rsid w:val="00814B14"/>
    <w:rsid w:val="008248A5"/>
    <w:rsid w:val="00844290"/>
    <w:rsid w:val="00844C1F"/>
    <w:rsid w:val="00845D9F"/>
    <w:rsid w:val="00853D21"/>
    <w:rsid w:val="00855792"/>
    <w:rsid w:val="0085710C"/>
    <w:rsid w:val="008617F8"/>
    <w:rsid w:val="00882305"/>
    <w:rsid w:val="00885D2D"/>
    <w:rsid w:val="00893C90"/>
    <w:rsid w:val="00895177"/>
    <w:rsid w:val="0089752A"/>
    <w:rsid w:val="00897731"/>
    <w:rsid w:val="008B6359"/>
    <w:rsid w:val="008D4BDC"/>
    <w:rsid w:val="008E5874"/>
    <w:rsid w:val="008E676C"/>
    <w:rsid w:val="008E6A8B"/>
    <w:rsid w:val="008F0DCB"/>
    <w:rsid w:val="008F0EC2"/>
    <w:rsid w:val="008F4556"/>
    <w:rsid w:val="009003C2"/>
    <w:rsid w:val="009057F0"/>
    <w:rsid w:val="00914D93"/>
    <w:rsid w:val="0091695A"/>
    <w:rsid w:val="00916DB5"/>
    <w:rsid w:val="009225CE"/>
    <w:rsid w:val="009271F6"/>
    <w:rsid w:val="00933291"/>
    <w:rsid w:val="009402C3"/>
    <w:rsid w:val="0095539A"/>
    <w:rsid w:val="00957CBF"/>
    <w:rsid w:val="0096419D"/>
    <w:rsid w:val="00976C47"/>
    <w:rsid w:val="00980322"/>
    <w:rsid w:val="009808FA"/>
    <w:rsid w:val="00982EC2"/>
    <w:rsid w:val="00987BDA"/>
    <w:rsid w:val="009A1ADC"/>
    <w:rsid w:val="009A21C3"/>
    <w:rsid w:val="009A2B7E"/>
    <w:rsid w:val="009B0C4B"/>
    <w:rsid w:val="009B53BA"/>
    <w:rsid w:val="009C358C"/>
    <w:rsid w:val="009C7D15"/>
    <w:rsid w:val="009D0104"/>
    <w:rsid w:val="009D51B8"/>
    <w:rsid w:val="009E5FA2"/>
    <w:rsid w:val="00A0144F"/>
    <w:rsid w:val="00A0343C"/>
    <w:rsid w:val="00A04E5D"/>
    <w:rsid w:val="00A11821"/>
    <w:rsid w:val="00A15253"/>
    <w:rsid w:val="00A171DC"/>
    <w:rsid w:val="00A20DD3"/>
    <w:rsid w:val="00A31712"/>
    <w:rsid w:val="00A3315D"/>
    <w:rsid w:val="00A332F0"/>
    <w:rsid w:val="00A3399D"/>
    <w:rsid w:val="00A345D7"/>
    <w:rsid w:val="00A4543B"/>
    <w:rsid w:val="00A459EE"/>
    <w:rsid w:val="00A6435A"/>
    <w:rsid w:val="00A646FF"/>
    <w:rsid w:val="00A65EE5"/>
    <w:rsid w:val="00A74C9D"/>
    <w:rsid w:val="00A876D7"/>
    <w:rsid w:val="00AB48FE"/>
    <w:rsid w:val="00AB6402"/>
    <w:rsid w:val="00AC1AF8"/>
    <w:rsid w:val="00AC561C"/>
    <w:rsid w:val="00AD4CA6"/>
    <w:rsid w:val="00AD57EE"/>
    <w:rsid w:val="00AD5D8C"/>
    <w:rsid w:val="00AD7717"/>
    <w:rsid w:val="00AD7CA8"/>
    <w:rsid w:val="00AE30F0"/>
    <w:rsid w:val="00AE54F9"/>
    <w:rsid w:val="00AE58C4"/>
    <w:rsid w:val="00AF25A0"/>
    <w:rsid w:val="00AF6276"/>
    <w:rsid w:val="00AF7410"/>
    <w:rsid w:val="00AF77F9"/>
    <w:rsid w:val="00B01814"/>
    <w:rsid w:val="00B018F9"/>
    <w:rsid w:val="00B04680"/>
    <w:rsid w:val="00B24DFA"/>
    <w:rsid w:val="00B26D78"/>
    <w:rsid w:val="00B30A9E"/>
    <w:rsid w:val="00B37E66"/>
    <w:rsid w:val="00B44B75"/>
    <w:rsid w:val="00B533BB"/>
    <w:rsid w:val="00B674EF"/>
    <w:rsid w:val="00B67B29"/>
    <w:rsid w:val="00B725F6"/>
    <w:rsid w:val="00B81FF2"/>
    <w:rsid w:val="00B85D9B"/>
    <w:rsid w:val="00B9050E"/>
    <w:rsid w:val="00B92E7D"/>
    <w:rsid w:val="00B94089"/>
    <w:rsid w:val="00B9425E"/>
    <w:rsid w:val="00B96A18"/>
    <w:rsid w:val="00BA0E56"/>
    <w:rsid w:val="00BA630C"/>
    <w:rsid w:val="00BB4A01"/>
    <w:rsid w:val="00BB66CA"/>
    <w:rsid w:val="00BC1517"/>
    <w:rsid w:val="00BC1FE7"/>
    <w:rsid w:val="00BC3A8C"/>
    <w:rsid w:val="00BC7A7B"/>
    <w:rsid w:val="00BD1598"/>
    <w:rsid w:val="00BE1773"/>
    <w:rsid w:val="00BF1586"/>
    <w:rsid w:val="00C00BA1"/>
    <w:rsid w:val="00C04121"/>
    <w:rsid w:val="00C062E9"/>
    <w:rsid w:val="00C11A8A"/>
    <w:rsid w:val="00C11D57"/>
    <w:rsid w:val="00C2387E"/>
    <w:rsid w:val="00C3020C"/>
    <w:rsid w:val="00C34191"/>
    <w:rsid w:val="00C35237"/>
    <w:rsid w:val="00C3734D"/>
    <w:rsid w:val="00C404EB"/>
    <w:rsid w:val="00C44FD6"/>
    <w:rsid w:val="00C46D8F"/>
    <w:rsid w:val="00C603BE"/>
    <w:rsid w:val="00C63687"/>
    <w:rsid w:val="00C64643"/>
    <w:rsid w:val="00C663B7"/>
    <w:rsid w:val="00C70E9F"/>
    <w:rsid w:val="00C7330A"/>
    <w:rsid w:val="00C8439A"/>
    <w:rsid w:val="00C85B59"/>
    <w:rsid w:val="00C92512"/>
    <w:rsid w:val="00CA5044"/>
    <w:rsid w:val="00CA6371"/>
    <w:rsid w:val="00CA7258"/>
    <w:rsid w:val="00CB095C"/>
    <w:rsid w:val="00CC2AAE"/>
    <w:rsid w:val="00CD15F5"/>
    <w:rsid w:val="00CD383E"/>
    <w:rsid w:val="00CD5B5B"/>
    <w:rsid w:val="00CE3921"/>
    <w:rsid w:val="00CE7ADC"/>
    <w:rsid w:val="00D04C05"/>
    <w:rsid w:val="00D05E25"/>
    <w:rsid w:val="00D11AB5"/>
    <w:rsid w:val="00D34294"/>
    <w:rsid w:val="00D37DDA"/>
    <w:rsid w:val="00D4697D"/>
    <w:rsid w:val="00D64249"/>
    <w:rsid w:val="00D66410"/>
    <w:rsid w:val="00D67194"/>
    <w:rsid w:val="00D7089A"/>
    <w:rsid w:val="00D7231C"/>
    <w:rsid w:val="00D81057"/>
    <w:rsid w:val="00D9004E"/>
    <w:rsid w:val="00D903F3"/>
    <w:rsid w:val="00D9176F"/>
    <w:rsid w:val="00D9498E"/>
    <w:rsid w:val="00D94EDD"/>
    <w:rsid w:val="00D95C35"/>
    <w:rsid w:val="00D96FE1"/>
    <w:rsid w:val="00DA1E43"/>
    <w:rsid w:val="00DA36FF"/>
    <w:rsid w:val="00DA6E1C"/>
    <w:rsid w:val="00DB013F"/>
    <w:rsid w:val="00DC354B"/>
    <w:rsid w:val="00DC4C5A"/>
    <w:rsid w:val="00DD2B14"/>
    <w:rsid w:val="00DD3629"/>
    <w:rsid w:val="00DE33C3"/>
    <w:rsid w:val="00DE4948"/>
    <w:rsid w:val="00DE68F9"/>
    <w:rsid w:val="00DF35E4"/>
    <w:rsid w:val="00DF65CE"/>
    <w:rsid w:val="00E01B9F"/>
    <w:rsid w:val="00E044C7"/>
    <w:rsid w:val="00E074C6"/>
    <w:rsid w:val="00E1079F"/>
    <w:rsid w:val="00E1358B"/>
    <w:rsid w:val="00E137A9"/>
    <w:rsid w:val="00E20CCF"/>
    <w:rsid w:val="00E26475"/>
    <w:rsid w:val="00E27386"/>
    <w:rsid w:val="00E309C7"/>
    <w:rsid w:val="00E3503B"/>
    <w:rsid w:val="00E36BAC"/>
    <w:rsid w:val="00E41E07"/>
    <w:rsid w:val="00E472DE"/>
    <w:rsid w:val="00E54D2F"/>
    <w:rsid w:val="00E57B36"/>
    <w:rsid w:val="00E61D25"/>
    <w:rsid w:val="00E67AB9"/>
    <w:rsid w:val="00E70251"/>
    <w:rsid w:val="00E734D3"/>
    <w:rsid w:val="00E76B6B"/>
    <w:rsid w:val="00E80E18"/>
    <w:rsid w:val="00E835E9"/>
    <w:rsid w:val="00E8453B"/>
    <w:rsid w:val="00E90707"/>
    <w:rsid w:val="00E95FEF"/>
    <w:rsid w:val="00E9681B"/>
    <w:rsid w:val="00EB0B43"/>
    <w:rsid w:val="00ED0B0E"/>
    <w:rsid w:val="00ED1C4D"/>
    <w:rsid w:val="00ED3117"/>
    <w:rsid w:val="00ED509A"/>
    <w:rsid w:val="00EE1F1E"/>
    <w:rsid w:val="00EE2DAC"/>
    <w:rsid w:val="00EF4EC0"/>
    <w:rsid w:val="00EF611A"/>
    <w:rsid w:val="00F01EAD"/>
    <w:rsid w:val="00F2127E"/>
    <w:rsid w:val="00F2325F"/>
    <w:rsid w:val="00F31F50"/>
    <w:rsid w:val="00F32475"/>
    <w:rsid w:val="00F33F11"/>
    <w:rsid w:val="00F34A27"/>
    <w:rsid w:val="00F44DC5"/>
    <w:rsid w:val="00F51AD3"/>
    <w:rsid w:val="00F550F9"/>
    <w:rsid w:val="00F62293"/>
    <w:rsid w:val="00F7217B"/>
    <w:rsid w:val="00F770E2"/>
    <w:rsid w:val="00F776B5"/>
    <w:rsid w:val="00F86CEF"/>
    <w:rsid w:val="00F91D26"/>
    <w:rsid w:val="00F946E5"/>
    <w:rsid w:val="00FB3E5E"/>
    <w:rsid w:val="00FB449D"/>
    <w:rsid w:val="00FD76FA"/>
    <w:rsid w:val="00FE3453"/>
    <w:rsid w:val="00FE5AC3"/>
    <w:rsid w:val="00FF2993"/>
    <w:rsid w:val="00FF3BF3"/>
    <w:rsid w:val="00FF5E5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D04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01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90136"/>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390136"/>
  </w:style>
  <w:style w:type="paragraph" w:customStyle="1" w:styleId="StyleZakonu">
    <w:name w:val="StyleZakonu"/>
    <w:basedOn w:val="a"/>
    <w:rsid w:val="00390136"/>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2">
    <w:name w:val="Основний текст (2)_"/>
    <w:basedOn w:val="a0"/>
    <w:link w:val="20"/>
    <w:rsid w:val="00A345D7"/>
    <w:rPr>
      <w:rFonts w:ascii="Times New Roman" w:eastAsia="Times New Roman" w:hAnsi="Times New Roman" w:cs="Times New Roman"/>
      <w:sz w:val="26"/>
      <w:szCs w:val="26"/>
      <w:shd w:val="clear" w:color="auto" w:fill="FFFFFF"/>
    </w:rPr>
  </w:style>
  <w:style w:type="character" w:customStyle="1" w:styleId="4">
    <w:name w:val="Основний текст (4)_"/>
    <w:basedOn w:val="a0"/>
    <w:link w:val="40"/>
    <w:rsid w:val="00A345D7"/>
    <w:rPr>
      <w:rFonts w:ascii="Times New Roman" w:eastAsia="Times New Roman" w:hAnsi="Times New Roman" w:cs="Times New Roman"/>
      <w:i/>
      <w:iCs/>
      <w:sz w:val="26"/>
      <w:szCs w:val="26"/>
      <w:shd w:val="clear" w:color="auto" w:fill="FFFFFF"/>
    </w:rPr>
  </w:style>
  <w:style w:type="character" w:customStyle="1" w:styleId="41">
    <w:name w:val="Основний текст (4) + Не курсив"/>
    <w:basedOn w:val="4"/>
    <w:rsid w:val="00A345D7"/>
    <w:rPr>
      <w:rFonts w:ascii="Times New Roman" w:eastAsia="Times New Roman" w:hAnsi="Times New Roman" w:cs="Times New Roman"/>
      <w:i/>
      <w:iCs/>
      <w:color w:val="000000"/>
      <w:spacing w:val="0"/>
      <w:w w:val="100"/>
      <w:position w:val="0"/>
      <w:sz w:val="26"/>
      <w:szCs w:val="26"/>
      <w:shd w:val="clear" w:color="auto" w:fill="FFFFFF"/>
      <w:lang w:val="uk-UA" w:eastAsia="uk-UA" w:bidi="uk-UA"/>
    </w:rPr>
  </w:style>
  <w:style w:type="paragraph" w:customStyle="1" w:styleId="20">
    <w:name w:val="Основний текст (2)"/>
    <w:basedOn w:val="a"/>
    <w:link w:val="2"/>
    <w:rsid w:val="00A345D7"/>
    <w:pPr>
      <w:widowControl w:val="0"/>
      <w:shd w:val="clear" w:color="auto" w:fill="FFFFFF"/>
      <w:spacing w:after="0" w:line="322" w:lineRule="exact"/>
      <w:jc w:val="center"/>
    </w:pPr>
    <w:rPr>
      <w:rFonts w:ascii="Times New Roman" w:eastAsia="Times New Roman" w:hAnsi="Times New Roman" w:cs="Times New Roman"/>
      <w:sz w:val="26"/>
      <w:szCs w:val="26"/>
    </w:rPr>
  </w:style>
  <w:style w:type="paragraph" w:customStyle="1" w:styleId="40">
    <w:name w:val="Основний текст (4)"/>
    <w:basedOn w:val="a"/>
    <w:link w:val="4"/>
    <w:rsid w:val="00A345D7"/>
    <w:pPr>
      <w:widowControl w:val="0"/>
      <w:shd w:val="clear" w:color="auto" w:fill="FFFFFF"/>
      <w:spacing w:after="0" w:line="298" w:lineRule="exact"/>
      <w:jc w:val="both"/>
    </w:pPr>
    <w:rPr>
      <w:rFonts w:ascii="Times New Roman" w:eastAsia="Times New Roman" w:hAnsi="Times New Roman" w:cs="Times New Roman"/>
      <w:i/>
      <w:iCs/>
      <w:sz w:val="26"/>
      <w:szCs w:val="26"/>
    </w:rPr>
  </w:style>
  <w:style w:type="paragraph" w:styleId="a5">
    <w:name w:val="List Paragraph"/>
    <w:basedOn w:val="a"/>
    <w:uiPriority w:val="34"/>
    <w:qFormat/>
    <w:rsid w:val="00FF5E51"/>
    <w:pPr>
      <w:ind w:left="720"/>
      <w:contextualSpacing/>
    </w:pPr>
  </w:style>
  <w:style w:type="paragraph" w:styleId="a6">
    <w:name w:val="Balloon Text"/>
    <w:basedOn w:val="a"/>
    <w:link w:val="a7"/>
    <w:uiPriority w:val="99"/>
    <w:semiHidden/>
    <w:unhideWhenUsed/>
    <w:rsid w:val="004F5F81"/>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4F5F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3A1CA-D3AB-4BA5-B617-D329D7AD5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12850</Words>
  <Characters>7325</Characters>
  <Application>Microsoft Office Word</Application>
  <DocSecurity>0</DocSecurity>
  <Lines>61</Lines>
  <Paragraphs>40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2021-03-17T11:23:00Z</dcterms:created>
  <dcterms:modified xsi:type="dcterms:W3CDTF">2021-03-17T13:31:00Z</dcterms:modified>
</cp:coreProperties>
</file>