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06DCF" w:rsidRPr="00F56174" w:rsidRDefault="00406DCF" w:rsidP="004B396F">
      <w:pPr>
        <w:ind w:left="7371"/>
        <w:rPr>
          <w:sz w:val="24"/>
          <w:lang w:val="uk-UA"/>
        </w:rPr>
      </w:pPr>
      <w:r w:rsidRPr="00F56174">
        <w:rPr>
          <w:sz w:val="24"/>
          <w:lang w:val="uk-UA"/>
        </w:rPr>
        <w:t xml:space="preserve">До реєстр. </w:t>
      </w:r>
      <w:r w:rsidR="00BC025E" w:rsidRPr="00F56174">
        <w:rPr>
          <w:sz w:val="24"/>
          <w:lang w:val="uk-UA"/>
        </w:rPr>
        <w:t xml:space="preserve">№ </w:t>
      </w:r>
      <w:r w:rsidR="00F163DC" w:rsidRPr="00F56174">
        <w:rPr>
          <w:sz w:val="24"/>
          <w:lang w:val="uk-UA"/>
        </w:rPr>
        <w:t>1039</w:t>
      </w:r>
      <w:r w:rsidR="00FD6CEF" w:rsidRPr="00F56174">
        <w:rPr>
          <w:sz w:val="24"/>
          <w:lang w:val="uk-UA"/>
        </w:rPr>
        <w:t>-2</w:t>
      </w:r>
    </w:p>
    <w:p w:rsidR="00406DCF" w:rsidRPr="00F56174" w:rsidRDefault="00406DCF" w:rsidP="004B396F">
      <w:pPr>
        <w:ind w:left="7371"/>
        <w:rPr>
          <w:sz w:val="24"/>
          <w:lang w:val="uk-UA"/>
        </w:rPr>
      </w:pPr>
      <w:r w:rsidRPr="00F56174">
        <w:rPr>
          <w:sz w:val="24"/>
          <w:lang w:val="uk-UA"/>
        </w:rPr>
        <w:t xml:space="preserve">від </w:t>
      </w:r>
      <w:r w:rsidR="00FD6CEF" w:rsidRPr="00F56174">
        <w:rPr>
          <w:sz w:val="24"/>
          <w:lang w:val="uk-UA"/>
        </w:rPr>
        <w:t>06</w:t>
      </w:r>
      <w:r w:rsidRPr="00F56174">
        <w:rPr>
          <w:sz w:val="24"/>
          <w:lang w:val="uk-UA"/>
        </w:rPr>
        <w:t>.0</w:t>
      </w:r>
      <w:r w:rsidR="00FD6CEF" w:rsidRPr="00F56174">
        <w:rPr>
          <w:sz w:val="24"/>
          <w:lang w:val="uk-UA"/>
        </w:rPr>
        <w:t>9</w:t>
      </w:r>
      <w:r w:rsidRPr="00F56174">
        <w:rPr>
          <w:sz w:val="24"/>
          <w:lang w:val="uk-UA"/>
        </w:rPr>
        <w:t>.201</w:t>
      </w:r>
      <w:r w:rsidR="00F163DC" w:rsidRPr="00F56174">
        <w:rPr>
          <w:sz w:val="24"/>
          <w:lang w:val="uk-UA"/>
        </w:rPr>
        <w:t>9</w:t>
      </w:r>
    </w:p>
    <w:p w:rsidR="00406DCF" w:rsidRPr="00F56174" w:rsidRDefault="00406DCF" w:rsidP="004B396F">
      <w:pPr>
        <w:rPr>
          <w:szCs w:val="28"/>
          <w:lang w:val="uk-UA"/>
        </w:rPr>
      </w:pPr>
    </w:p>
    <w:p w:rsidR="00C5257E" w:rsidRPr="00F56174" w:rsidRDefault="00406DCF" w:rsidP="00C5257E">
      <w:pPr>
        <w:rPr>
          <w:szCs w:val="28"/>
          <w:lang w:val="uk-UA"/>
        </w:rPr>
      </w:pPr>
      <w:r w:rsidRPr="00F56174">
        <w:rPr>
          <w:szCs w:val="28"/>
          <w:lang w:val="uk-UA"/>
        </w:rPr>
        <w:t xml:space="preserve">                                                                           </w:t>
      </w:r>
    </w:p>
    <w:p w:rsidR="00C5257E" w:rsidRPr="00F56174" w:rsidRDefault="00C5257E" w:rsidP="00C5257E">
      <w:pPr>
        <w:rPr>
          <w:szCs w:val="28"/>
          <w:lang w:val="uk-UA"/>
        </w:rPr>
      </w:pPr>
    </w:p>
    <w:p w:rsidR="00C5257E" w:rsidRPr="00F56174" w:rsidRDefault="00C5257E" w:rsidP="00C5257E">
      <w:pPr>
        <w:rPr>
          <w:szCs w:val="28"/>
          <w:lang w:val="uk-UA"/>
        </w:rPr>
      </w:pPr>
    </w:p>
    <w:p w:rsidR="00C5257E" w:rsidRPr="00F56174" w:rsidRDefault="00C5257E" w:rsidP="00C5257E">
      <w:pPr>
        <w:rPr>
          <w:szCs w:val="28"/>
          <w:lang w:val="uk-UA"/>
        </w:rPr>
      </w:pPr>
    </w:p>
    <w:p w:rsidR="00C5257E" w:rsidRPr="00F56174" w:rsidRDefault="00C5257E" w:rsidP="00C5257E">
      <w:pPr>
        <w:rPr>
          <w:szCs w:val="28"/>
          <w:lang w:val="uk-UA"/>
        </w:rPr>
      </w:pPr>
    </w:p>
    <w:p w:rsidR="00C5257E" w:rsidRPr="00F56174" w:rsidRDefault="00C5257E" w:rsidP="00C5257E">
      <w:pPr>
        <w:rPr>
          <w:szCs w:val="28"/>
          <w:lang w:val="uk-UA"/>
        </w:rPr>
      </w:pPr>
    </w:p>
    <w:p w:rsidR="00C5257E" w:rsidRPr="00F56174" w:rsidRDefault="00C5257E" w:rsidP="00C5257E">
      <w:pPr>
        <w:rPr>
          <w:szCs w:val="28"/>
          <w:lang w:val="uk-UA"/>
        </w:rPr>
      </w:pPr>
    </w:p>
    <w:p w:rsidR="00C5257E" w:rsidRPr="00F56174" w:rsidRDefault="00C5257E" w:rsidP="00C5257E">
      <w:pPr>
        <w:rPr>
          <w:szCs w:val="28"/>
          <w:lang w:val="uk-UA"/>
        </w:rPr>
      </w:pPr>
    </w:p>
    <w:p w:rsidR="00C5257E" w:rsidRPr="00F56174" w:rsidRDefault="00C5257E" w:rsidP="00C5257E">
      <w:pPr>
        <w:rPr>
          <w:szCs w:val="28"/>
          <w:lang w:val="uk-UA"/>
        </w:rPr>
      </w:pPr>
    </w:p>
    <w:p w:rsidR="00C5257E" w:rsidRPr="00F56174" w:rsidRDefault="00C5257E" w:rsidP="00C5257E">
      <w:pPr>
        <w:rPr>
          <w:b/>
          <w:szCs w:val="28"/>
          <w:lang w:val="uk-UA"/>
        </w:rPr>
      </w:pPr>
      <w:r w:rsidRPr="00F56174">
        <w:rPr>
          <w:b/>
          <w:szCs w:val="28"/>
          <w:lang w:val="uk-UA"/>
        </w:rPr>
        <w:t xml:space="preserve">                                                                                ВЕРХОВНА РАДА УКРАЇНИ</w:t>
      </w:r>
    </w:p>
    <w:p w:rsidR="0043738A" w:rsidRPr="00F56174" w:rsidRDefault="0043738A" w:rsidP="0043738A">
      <w:pPr>
        <w:jc w:val="right"/>
        <w:rPr>
          <w:szCs w:val="28"/>
          <w:lang w:val="uk-UA"/>
        </w:rPr>
      </w:pPr>
    </w:p>
    <w:p w:rsidR="00175678" w:rsidRPr="00F56174" w:rsidRDefault="00175678" w:rsidP="004B396F">
      <w:pPr>
        <w:jc w:val="center"/>
        <w:rPr>
          <w:b/>
          <w:szCs w:val="28"/>
          <w:lang w:val="uk-UA"/>
        </w:rPr>
      </w:pPr>
      <w:r w:rsidRPr="00F56174">
        <w:rPr>
          <w:b/>
          <w:szCs w:val="28"/>
          <w:lang w:val="uk-UA"/>
        </w:rPr>
        <w:t xml:space="preserve">ВИСНОВОК </w:t>
      </w:r>
    </w:p>
    <w:p w:rsidR="00175678" w:rsidRPr="00F56174" w:rsidRDefault="00175678" w:rsidP="004B396F">
      <w:pPr>
        <w:ind w:left="-108" w:right="-108"/>
        <w:jc w:val="center"/>
        <w:rPr>
          <w:b/>
          <w:szCs w:val="28"/>
          <w:lang w:val="uk-UA"/>
        </w:rPr>
      </w:pPr>
      <w:r w:rsidRPr="00F56174">
        <w:rPr>
          <w:b/>
          <w:szCs w:val="28"/>
          <w:lang w:val="uk-UA"/>
        </w:rPr>
        <w:t xml:space="preserve">на </w:t>
      </w:r>
      <w:r w:rsidR="00A60B97" w:rsidRPr="00F56174">
        <w:rPr>
          <w:b/>
          <w:szCs w:val="28"/>
          <w:lang w:val="uk-UA"/>
        </w:rPr>
        <w:t xml:space="preserve">проект </w:t>
      </w:r>
      <w:r w:rsidR="00C16A81" w:rsidRPr="00F56174">
        <w:rPr>
          <w:b/>
          <w:szCs w:val="28"/>
          <w:lang w:val="uk-UA"/>
        </w:rPr>
        <w:t>Закону України "Про внесення змін</w:t>
      </w:r>
      <w:r w:rsidR="00FD6CEF" w:rsidRPr="00F56174">
        <w:rPr>
          <w:b/>
          <w:szCs w:val="28"/>
          <w:lang w:val="uk-UA"/>
        </w:rPr>
        <w:t>и</w:t>
      </w:r>
      <w:r w:rsidR="00C16A81" w:rsidRPr="00F56174">
        <w:rPr>
          <w:b/>
          <w:szCs w:val="28"/>
          <w:lang w:val="uk-UA"/>
        </w:rPr>
        <w:t xml:space="preserve"> до статті 116 Регламенту Верховної Ради України щодо вимог до пропозицій і поправок до законопроекту, що готується до другого читання</w:t>
      </w:r>
      <w:r w:rsidR="002A6991" w:rsidRPr="00F56174">
        <w:rPr>
          <w:b/>
          <w:szCs w:val="28"/>
          <w:lang w:val="uk-UA"/>
        </w:rPr>
        <w:t>"</w:t>
      </w:r>
      <w:r w:rsidR="00C16A81" w:rsidRPr="00F56174">
        <w:rPr>
          <w:b/>
          <w:szCs w:val="28"/>
          <w:lang w:val="uk-UA"/>
        </w:rPr>
        <w:t>, внесен</w:t>
      </w:r>
      <w:r w:rsidR="00EF1D87" w:rsidRPr="00F56174">
        <w:rPr>
          <w:b/>
          <w:szCs w:val="28"/>
          <w:lang w:val="uk-UA"/>
        </w:rPr>
        <w:t>ого</w:t>
      </w:r>
      <w:r w:rsidR="00C16A81" w:rsidRPr="00F56174">
        <w:rPr>
          <w:b/>
          <w:szCs w:val="28"/>
          <w:lang w:val="uk-UA"/>
        </w:rPr>
        <w:t xml:space="preserve"> народними депутатами України </w:t>
      </w:r>
      <w:proofErr w:type="spellStart"/>
      <w:r w:rsidR="00FD6CEF" w:rsidRPr="00F56174">
        <w:rPr>
          <w:b/>
          <w:szCs w:val="28"/>
          <w:lang w:val="uk-UA"/>
        </w:rPr>
        <w:t>Гринчук</w:t>
      </w:r>
      <w:proofErr w:type="spellEnd"/>
      <w:r w:rsidR="00FD6CEF" w:rsidRPr="00F56174">
        <w:rPr>
          <w:b/>
          <w:szCs w:val="28"/>
          <w:lang w:val="uk-UA"/>
        </w:rPr>
        <w:t xml:space="preserve"> О.А.</w:t>
      </w:r>
      <w:r w:rsidR="00116344" w:rsidRPr="00F56174">
        <w:rPr>
          <w:b/>
          <w:szCs w:val="28"/>
          <w:lang w:val="uk-UA"/>
        </w:rPr>
        <w:t>,</w:t>
      </w:r>
      <w:r w:rsidR="00FD6CEF" w:rsidRPr="00F56174">
        <w:rPr>
          <w:b/>
          <w:szCs w:val="28"/>
          <w:lang w:val="uk-UA"/>
        </w:rPr>
        <w:t xml:space="preserve"> Марченко Л.І.</w:t>
      </w:r>
      <w:r w:rsidR="00A60B97" w:rsidRPr="00F56174">
        <w:rPr>
          <w:b/>
          <w:szCs w:val="28"/>
          <w:lang w:val="uk-UA"/>
        </w:rPr>
        <w:t xml:space="preserve"> </w:t>
      </w:r>
      <w:r w:rsidR="00A60B97" w:rsidRPr="00F56174">
        <w:rPr>
          <w:b/>
          <w:szCs w:val="28"/>
          <w:lang w:val="uk-UA"/>
        </w:rPr>
        <w:br/>
        <w:t>(реєстр. № 1039</w:t>
      </w:r>
      <w:r w:rsidR="00116344" w:rsidRPr="00F56174">
        <w:rPr>
          <w:b/>
          <w:szCs w:val="28"/>
          <w:lang w:val="uk-UA"/>
        </w:rPr>
        <w:t>-2</w:t>
      </w:r>
      <w:r w:rsidR="00A60B97" w:rsidRPr="00F56174">
        <w:rPr>
          <w:b/>
          <w:szCs w:val="28"/>
          <w:lang w:val="uk-UA"/>
        </w:rPr>
        <w:t xml:space="preserve"> від </w:t>
      </w:r>
      <w:r w:rsidR="00FD6CEF" w:rsidRPr="00F56174">
        <w:rPr>
          <w:b/>
          <w:szCs w:val="28"/>
          <w:lang w:val="uk-UA"/>
        </w:rPr>
        <w:t>06</w:t>
      </w:r>
      <w:r w:rsidR="00A60B97" w:rsidRPr="00F56174">
        <w:rPr>
          <w:b/>
          <w:szCs w:val="28"/>
          <w:lang w:val="uk-UA"/>
        </w:rPr>
        <w:t>.0</w:t>
      </w:r>
      <w:r w:rsidR="00FD6CEF" w:rsidRPr="00F56174">
        <w:rPr>
          <w:b/>
          <w:szCs w:val="28"/>
          <w:lang w:val="uk-UA"/>
        </w:rPr>
        <w:t>9</w:t>
      </w:r>
      <w:r w:rsidR="00A60B97" w:rsidRPr="00F56174">
        <w:rPr>
          <w:b/>
          <w:szCs w:val="28"/>
          <w:lang w:val="uk-UA"/>
        </w:rPr>
        <w:t xml:space="preserve">.2019) </w:t>
      </w:r>
    </w:p>
    <w:p w:rsidR="00175678" w:rsidRPr="00F56174" w:rsidRDefault="00175678" w:rsidP="004B396F">
      <w:pPr>
        <w:ind w:firstLine="709"/>
        <w:jc w:val="both"/>
        <w:rPr>
          <w:szCs w:val="28"/>
          <w:shd w:val="clear" w:color="auto" w:fill="FFFFFF"/>
          <w:lang w:val="uk-UA"/>
        </w:rPr>
      </w:pPr>
    </w:p>
    <w:p w:rsidR="00D4038B" w:rsidRPr="00F56174" w:rsidRDefault="00C5257E" w:rsidP="00C5257E">
      <w:pPr>
        <w:pStyle w:val="2"/>
        <w:shd w:val="clear" w:color="auto" w:fill="FFFFFF"/>
        <w:spacing w:before="0"/>
        <w:ind w:firstLine="709"/>
        <w:jc w:val="both"/>
        <w:textAlignment w:val="baseline"/>
        <w:rPr>
          <w:szCs w:val="28"/>
          <w:lang w:val="uk-UA"/>
        </w:rPr>
      </w:pPr>
      <w:r w:rsidRPr="00F56174">
        <w:rPr>
          <w:rFonts w:ascii="Times New Roman" w:eastAsia="Times New Roman" w:hAnsi="Times New Roman" w:cs="Times New Roman"/>
          <w:color w:val="auto"/>
          <w:sz w:val="28"/>
          <w:szCs w:val="28"/>
          <w:shd w:val="clear" w:color="auto" w:fill="FFFFFF"/>
          <w:lang w:val="uk-UA"/>
        </w:rPr>
        <w:t>Комітет на засіданні 9 вересня 2019 року (протокол № 4) розглянув, з</w:t>
      </w:r>
      <w:r w:rsidR="00335009" w:rsidRPr="00F56174">
        <w:rPr>
          <w:rFonts w:ascii="Times New Roman" w:eastAsia="Times New Roman" w:hAnsi="Times New Roman" w:cs="Times New Roman"/>
          <w:color w:val="auto"/>
          <w:sz w:val="28"/>
          <w:szCs w:val="28"/>
          <w:shd w:val="clear" w:color="auto" w:fill="FFFFFF"/>
          <w:lang w:val="uk-UA"/>
        </w:rPr>
        <w:t xml:space="preserve">а дорученням Голови Верховної Ради України Разумкова Д.О. </w:t>
      </w:r>
      <w:r w:rsidR="00335009" w:rsidRPr="00F56174">
        <w:rPr>
          <w:rFonts w:ascii="Times New Roman" w:eastAsia="Times New Roman" w:hAnsi="Times New Roman" w:cs="Times New Roman"/>
          <w:color w:val="auto"/>
          <w:sz w:val="28"/>
          <w:szCs w:val="28"/>
          <w:shd w:val="clear" w:color="auto" w:fill="FFFFFF"/>
          <w:lang w:val="uk-UA"/>
        </w:rPr>
        <w:br/>
      </w:r>
      <w:r w:rsidR="00335009" w:rsidRPr="00F56174">
        <w:rPr>
          <w:rFonts w:ascii="Times New Roman" w:eastAsia="Times New Roman" w:hAnsi="Times New Roman" w:cs="Times New Roman"/>
          <w:color w:val="auto"/>
          <w:sz w:val="28"/>
          <w:szCs w:val="28"/>
          <w:lang w:val="uk-UA" w:eastAsia="uk-UA"/>
        </w:rPr>
        <w:t xml:space="preserve">від </w:t>
      </w:r>
      <w:r w:rsidR="00FD6CEF" w:rsidRPr="00F56174">
        <w:rPr>
          <w:rFonts w:ascii="Times New Roman" w:eastAsia="Times New Roman" w:hAnsi="Times New Roman" w:cs="Times New Roman"/>
          <w:color w:val="auto"/>
          <w:sz w:val="28"/>
          <w:szCs w:val="28"/>
          <w:lang w:val="uk-UA" w:eastAsia="uk-UA"/>
        </w:rPr>
        <w:t>6 вересня</w:t>
      </w:r>
      <w:r w:rsidR="00335009" w:rsidRPr="00F56174">
        <w:rPr>
          <w:rFonts w:ascii="Times New Roman" w:eastAsia="Times New Roman" w:hAnsi="Times New Roman" w:cs="Times New Roman"/>
          <w:color w:val="auto"/>
          <w:sz w:val="28"/>
          <w:szCs w:val="28"/>
          <w:lang w:val="uk-UA" w:eastAsia="uk-UA"/>
        </w:rPr>
        <w:t xml:space="preserve"> </w:t>
      </w:r>
      <w:proofErr w:type="spellStart"/>
      <w:r w:rsidRPr="00F56174">
        <w:rPr>
          <w:rFonts w:ascii="Times New Roman" w:eastAsia="Times New Roman" w:hAnsi="Times New Roman" w:cs="Times New Roman"/>
          <w:color w:val="auto"/>
          <w:sz w:val="28"/>
          <w:szCs w:val="28"/>
          <w:lang w:val="uk-UA" w:eastAsia="uk-UA"/>
        </w:rPr>
        <w:t>ц.р</w:t>
      </w:r>
      <w:proofErr w:type="spellEnd"/>
      <w:r w:rsidRPr="00F56174">
        <w:rPr>
          <w:rFonts w:ascii="Times New Roman" w:eastAsia="Times New Roman" w:hAnsi="Times New Roman" w:cs="Times New Roman"/>
          <w:color w:val="auto"/>
          <w:sz w:val="28"/>
          <w:szCs w:val="28"/>
          <w:lang w:val="uk-UA" w:eastAsia="uk-UA"/>
        </w:rPr>
        <w:t>.</w:t>
      </w:r>
      <w:r w:rsidR="00335009" w:rsidRPr="00F56174">
        <w:rPr>
          <w:rFonts w:ascii="Times New Roman" w:eastAsia="Times New Roman" w:hAnsi="Times New Roman" w:cs="Times New Roman"/>
          <w:color w:val="auto"/>
          <w:sz w:val="28"/>
          <w:szCs w:val="28"/>
          <w:lang w:val="uk-UA" w:eastAsia="uk-UA"/>
        </w:rPr>
        <w:t xml:space="preserve"> проект Закону України "Про внесення </w:t>
      </w:r>
      <w:r w:rsidR="00335009" w:rsidRPr="00F56174">
        <w:rPr>
          <w:rFonts w:ascii="Times New Roman" w:eastAsia="Times New Roman" w:hAnsi="Times New Roman" w:cs="Times New Roman"/>
          <w:color w:val="auto"/>
          <w:sz w:val="28"/>
          <w:szCs w:val="28"/>
          <w:lang w:val="uk-UA"/>
        </w:rPr>
        <w:t>змін</w:t>
      </w:r>
      <w:r w:rsidR="00FD6CEF" w:rsidRPr="00F56174">
        <w:rPr>
          <w:rFonts w:ascii="Times New Roman" w:eastAsia="Times New Roman" w:hAnsi="Times New Roman" w:cs="Times New Roman"/>
          <w:color w:val="auto"/>
          <w:sz w:val="28"/>
          <w:szCs w:val="28"/>
          <w:lang w:val="uk-UA"/>
        </w:rPr>
        <w:t>и</w:t>
      </w:r>
      <w:r w:rsidR="00335009" w:rsidRPr="00F56174">
        <w:rPr>
          <w:rFonts w:ascii="Times New Roman" w:eastAsia="Times New Roman" w:hAnsi="Times New Roman" w:cs="Times New Roman"/>
          <w:color w:val="auto"/>
          <w:sz w:val="28"/>
          <w:szCs w:val="28"/>
          <w:lang w:val="uk-UA"/>
        </w:rPr>
        <w:t xml:space="preserve"> до статті 116 Регламенту Верховної Ради України щодо вимог до пропозицій і поправок до законопроекту, що готується до другого читання", внесений народними д</w:t>
      </w:r>
      <w:r w:rsidR="002B5BC6" w:rsidRPr="00F56174">
        <w:rPr>
          <w:rFonts w:ascii="Times New Roman" w:eastAsia="Times New Roman" w:hAnsi="Times New Roman" w:cs="Times New Roman"/>
          <w:color w:val="auto"/>
          <w:sz w:val="28"/>
          <w:szCs w:val="28"/>
          <w:lang w:val="uk-UA"/>
        </w:rPr>
        <w:t xml:space="preserve">епутатами України </w:t>
      </w:r>
      <w:proofErr w:type="spellStart"/>
      <w:r w:rsidR="00116344" w:rsidRPr="00F56174">
        <w:rPr>
          <w:rFonts w:ascii="Times New Roman" w:eastAsia="Times New Roman" w:hAnsi="Times New Roman" w:cs="Times New Roman"/>
          <w:color w:val="auto"/>
          <w:sz w:val="28"/>
          <w:szCs w:val="28"/>
          <w:lang w:val="uk-UA"/>
        </w:rPr>
        <w:t>Гринчук</w:t>
      </w:r>
      <w:proofErr w:type="spellEnd"/>
      <w:r w:rsidR="00116344" w:rsidRPr="00F56174">
        <w:rPr>
          <w:rFonts w:ascii="Times New Roman" w:eastAsia="Times New Roman" w:hAnsi="Times New Roman" w:cs="Times New Roman"/>
          <w:color w:val="auto"/>
          <w:sz w:val="28"/>
          <w:szCs w:val="28"/>
          <w:lang w:val="uk-UA"/>
        </w:rPr>
        <w:t xml:space="preserve"> О.А., Марченко Л.І. </w:t>
      </w:r>
      <w:r w:rsidR="00A60B97" w:rsidRPr="00F56174">
        <w:rPr>
          <w:rFonts w:ascii="Times New Roman" w:eastAsia="Times New Roman" w:hAnsi="Times New Roman" w:cs="Times New Roman"/>
          <w:color w:val="auto"/>
          <w:sz w:val="28"/>
          <w:szCs w:val="28"/>
          <w:lang w:val="uk-UA"/>
        </w:rPr>
        <w:t>(реєстр. № 1039</w:t>
      </w:r>
      <w:r w:rsidR="00116344" w:rsidRPr="00F56174">
        <w:rPr>
          <w:rFonts w:ascii="Times New Roman" w:eastAsia="Times New Roman" w:hAnsi="Times New Roman" w:cs="Times New Roman"/>
          <w:color w:val="auto"/>
          <w:sz w:val="28"/>
          <w:szCs w:val="28"/>
          <w:lang w:val="uk-UA"/>
        </w:rPr>
        <w:t>-2</w:t>
      </w:r>
      <w:r w:rsidR="00A60B97" w:rsidRPr="00F56174">
        <w:rPr>
          <w:rFonts w:ascii="Times New Roman" w:eastAsia="Times New Roman" w:hAnsi="Times New Roman" w:cs="Times New Roman"/>
          <w:color w:val="auto"/>
          <w:sz w:val="28"/>
          <w:szCs w:val="28"/>
          <w:lang w:val="uk-UA"/>
        </w:rPr>
        <w:t xml:space="preserve"> від </w:t>
      </w:r>
      <w:r w:rsidR="00116344" w:rsidRPr="00F56174">
        <w:rPr>
          <w:rFonts w:ascii="Times New Roman" w:eastAsia="Times New Roman" w:hAnsi="Times New Roman" w:cs="Times New Roman"/>
          <w:color w:val="auto"/>
          <w:sz w:val="28"/>
          <w:szCs w:val="28"/>
          <w:lang w:val="uk-UA"/>
        </w:rPr>
        <w:t>06</w:t>
      </w:r>
      <w:r w:rsidR="00A60B97" w:rsidRPr="00F56174">
        <w:rPr>
          <w:rFonts w:ascii="Times New Roman" w:eastAsia="Times New Roman" w:hAnsi="Times New Roman" w:cs="Times New Roman"/>
          <w:color w:val="auto"/>
          <w:sz w:val="28"/>
          <w:szCs w:val="28"/>
          <w:lang w:val="uk-UA"/>
        </w:rPr>
        <w:t>.0</w:t>
      </w:r>
      <w:r w:rsidR="00116344" w:rsidRPr="00F56174">
        <w:rPr>
          <w:rFonts w:ascii="Times New Roman" w:eastAsia="Times New Roman" w:hAnsi="Times New Roman" w:cs="Times New Roman"/>
          <w:color w:val="auto"/>
          <w:sz w:val="28"/>
          <w:szCs w:val="28"/>
          <w:lang w:val="uk-UA"/>
        </w:rPr>
        <w:t>9</w:t>
      </w:r>
      <w:r w:rsidR="00A60B97" w:rsidRPr="00F56174">
        <w:rPr>
          <w:rFonts w:ascii="Times New Roman" w:eastAsia="Times New Roman" w:hAnsi="Times New Roman" w:cs="Times New Roman"/>
          <w:color w:val="auto"/>
          <w:sz w:val="28"/>
          <w:szCs w:val="28"/>
          <w:lang w:val="uk-UA"/>
        </w:rPr>
        <w:t>.2019)</w:t>
      </w:r>
      <w:r w:rsidRPr="00F56174">
        <w:rPr>
          <w:rFonts w:ascii="Times New Roman" w:eastAsia="Times New Roman" w:hAnsi="Times New Roman" w:cs="Times New Roman"/>
          <w:color w:val="auto"/>
          <w:sz w:val="28"/>
          <w:szCs w:val="28"/>
          <w:lang w:val="uk-UA"/>
        </w:rPr>
        <w:t xml:space="preserve">, який є </w:t>
      </w:r>
      <w:r w:rsidR="00D4038B" w:rsidRPr="00F56174">
        <w:rPr>
          <w:rFonts w:ascii="Times New Roman" w:eastAsia="Times New Roman" w:hAnsi="Times New Roman" w:cs="Times New Roman"/>
          <w:color w:val="auto"/>
          <w:sz w:val="28"/>
          <w:szCs w:val="28"/>
          <w:lang w:val="uk-UA"/>
        </w:rPr>
        <w:t>альтернативним до проекту Закону України "Про внесення змін до статті 116 Регламенту Верховної Ради України щодо вимог до пропозицій і поправок до законопроекту, що готується до другого читання", внесен</w:t>
      </w:r>
      <w:r w:rsidR="00EF1D87" w:rsidRPr="00F56174">
        <w:rPr>
          <w:rFonts w:ascii="Times New Roman" w:eastAsia="Times New Roman" w:hAnsi="Times New Roman" w:cs="Times New Roman"/>
          <w:color w:val="auto"/>
          <w:sz w:val="28"/>
          <w:szCs w:val="28"/>
          <w:lang w:val="uk-UA"/>
        </w:rPr>
        <w:t>ого</w:t>
      </w:r>
      <w:r w:rsidR="00D4038B" w:rsidRPr="00F56174">
        <w:rPr>
          <w:rFonts w:ascii="Times New Roman" w:eastAsia="Times New Roman" w:hAnsi="Times New Roman" w:cs="Times New Roman"/>
          <w:color w:val="auto"/>
          <w:sz w:val="28"/>
          <w:szCs w:val="28"/>
          <w:lang w:val="uk-UA"/>
        </w:rPr>
        <w:t xml:space="preserve"> народними депутатами України Фроловим П.В., Савчук О.В., </w:t>
      </w:r>
      <w:proofErr w:type="spellStart"/>
      <w:r w:rsidR="00D4038B" w:rsidRPr="00F56174">
        <w:rPr>
          <w:rFonts w:ascii="Times New Roman" w:eastAsia="Times New Roman" w:hAnsi="Times New Roman" w:cs="Times New Roman"/>
          <w:color w:val="auto"/>
          <w:sz w:val="28"/>
          <w:szCs w:val="28"/>
          <w:lang w:val="uk-UA"/>
        </w:rPr>
        <w:t>Клочком</w:t>
      </w:r>
      <w:proofErr w:type="spellEnd"/>
      <w:r w:rsidR="00D4038B" w:rsidRPr="00F56174">
        <w:rPr>
          <w:rFonts w:ascii="Times New Roman" w:eastAsia="Times New Roman" w:hAnsi="Times New Roman" w:cs="Times New Roman"/>
          <w:color w:val="auto"/>
          <w:sz w:val="28"/>
          <w:szCs w:val="28"/>
          <w:lang w:val="uk-UA"/>
        </w:rPr>
        <w:t xml:space="preserve"> А.А., Монастирським Д.А., Кальченком С.В. та іншими (всього 25 підписів) (реєстр. № 1039 від 29.08.2019), визна</w:t>
      </w:r>
      <w:r w:rsidR="00F8750F" w:rsidRPr="00F56174">
        <w:rPr>
          <w:rFonts w:ascii="Times New Roman" w:eastAsia="Times New Roman" w:hAnsi="Times New Roman" w:cs="Times New Roman"/>
          <w:color w:val="auto"/>
          <w:sz w:val="28"/>
          <w:szCs w:val="28"/>
          <w:lang w:val="uk-UA"/>
        </w:rPr>
        <w:t>че</w:t>
      </w:r>
      <w:r w:rsidR="00D4038B" w:rsidRPr="00F56174">
        <w:rPr>
          <w:rFonts w:ascii="Times New Roman" w:eastAsia="Times New Roman" w:hAnsi="Times New Roman" w:cs="Times New Roman"/>
          <w:color w:val="auto"/>
          <w:sz w:val="28"/>
          <w:szCs w:val="28"/>
          <w:lang w:val="uk-UA"/>
        </w:rPr>
        <w:t>ного</w:t>
      </w:r>
      <w:r w:rsidR="00805053" w:rsidRPr="00F56174">
        <w:rPr>
          <w:rFonts w:ascii="Times New Roman" w:eastAsia="Times New Roman" w:hAnsi="Times New Roman" w:cs="Times New Roman"/>
          <w:color w:val="auto"/>
          <w:sz w:val="28"/>
          <w:szCs w:val="28"/>
          <w:lang w:val="uk-UA"/>
        </w:rPr>
        <w:t xml:space="preserve"> Президентом України</w:t>
      </w:r>
      <w:r w:rsidR="00D4038B" w:rsidRPr="00F56174">
        <w:rPr>
          <w:rFonts w:ascii="Times New Roman" w:eastAsia="Times New Roman" w:hAnsi="Times New Roman" w:cs="Times New Roman"/>
          <w:color w:val="auto"/>
          <w:sz w:val="28"/>
          <w:szCs w:val="28"/>
          <w:lang w:val="uk-UA"/>
        </w:rPr>
        <w:t xml:space="preserve"> як невідкладний.</w:t>
      </w:r>
    </w:p>
    <w:p w:rsidR="00D4038B" w:rsidRPr="00F56174" w:rsidRDefault="00D4038B" w:rsidP="00D4038B">
      <w:pPr>
        <w:ind w:firstLine="709"/>
        <w:jc w:val="both"/>
        <w:outlineLvl w:val="2"/>
        <w:rPr>
          <w:lang w:val="uk-UA"/>
        </w:rPr>
      </w:pPr>
      <w:r w:rsidRPr="00F56174">
        <w:rPr>
          <w:szCs w:val="28"/>
          <w:lang w:val="uk-UA" w:eastAsia="uk-UA"/>
        </w:rPr>
        <w:t xml:space="preserve">Частиною другою статті 93 Конституції України встановлено, що законопроекти, визначені Президентом України як невідкладні, розглядаються Верховною Радою України позачергово. </w:t>
      </w:r>
    </w:p>
    <w:p w:rsidR="00D4038B" w:rsidRPr="00F56174" w:rsidRDefault="00D4038B" w:rsidP="00D4038B">
      <w:pPr>
        <w:ind w:firstLine="709"/>
        <w:jc w:val="both"/>
        <w:outlineLvl w:val="2"/>
        <w:rPr>
          <w:lang w:val="uk-UA"/>
        </w:rPr>
      </w:pPr>
      <w:r w:rsidRPr="00F56174">
        <w:rPr>
          <w:szCs w:val="28"/>
          <w:lang w:val="uk-UA" w:eastAsia="uk-UA"/>
        </w:rPr>
        <w:t>Відповідно до положен</w:t>
      </w:r>
      <w:r w:rsidR="00137007" w:rsidRPr="00F56174">
        <w:rPr>
          <w:szCs w:val="28"/>
          <w:lang w:val="uk-UA" w:eastAsia="uk-UA"/>
        </w:rPr>
        <w:t>ь</w:t>
      </w:r>
      <w:r w:rsidRPr="00F56174">
        <w:rPr>
          <w:szCs w:val="28"/>
          <w:lang w:val="uk-UA" w:eastAsia="uk-UA"/>
        </w:rPr>
        <w:t xml:space="preserve"> частини третьої статті 101 Регламенту Верховної Ради України</w:t>
      </w:r>
      <w:bookmarkStart w:id="0" w:name="n844"/>
      <w:bookmarkEnd w:id="0"/>
      <w:r w:rsidRPr="00F56174">
        <w:rPr>
          <w:szCs w:val="28"/>
          <w:lang w:val="uk-UA" w:eastAsia="uk-UA"/>
        </w:rPr>
        <w:t xml:space="preserve"> </w:t>
      </w:r>
      <w:bookmarkStart w:id="1" w:name="n846"/>
      <w:bookmarkEnd w:id="1"/>
      <w:r w:rsidRPr="00F56174">
        <w:rPr>
          <w:bCs/>
          <w:szCs w:val="28"/>
          <w:lang w:val="uk-UA" w:eastAsia="uk-UA"/>
        </w:rPr>
        <w:t>Верховна Рада України може прийняти рішення щодо законопроектів, визначених як невідкладні, про одноразове відхилення (</w:t>
      </w:r>
      <w:proofErr w:type="spellStart"/>
      <w:r w:rsidRPr="00F56174">
        <w:rPr>
          <w:bCs/>
          <w:szCs w:val="28"/>
          <w:lang w:val="uk-UA" w:eastAsia="uk-UA"/>
        </w:rPr>
        <w:t>ad</w:t>
      </w:r>
      <w:proofErr w:type="spellEnd"/>
      <w:r w:rsidRPr="00F56174">
        <w:rPr>
          <w:bCs/>
          <w:szCs w:val="28"/>
          <w:lang w:val="uk-UA" w:eastAsia="uk-UA"/>
        </w:rPr>
        <w:t xml:space="preserve"> </w:t>
      </w:r>
      <w:proofErr w:type="spellStart"/>
      <w:r w:rsidRPr="00F56174">
        <w:rPr>
          <w:bCs/>
          <w:szCs w:val="28"/>
          <w:lang w:val="uk-UA" w:eastAsia="uk-UA"/>
        </w:rPr>
        <w:t>hoc</w:t>
      </w:r>
      <w:proofErr w:type="spellEnd"/>
      <w:r w:rsidRPr="00F56174">
        <w:rPr>
          <w:bCs/>
          <w:szCs w:val="28"/>
          <w:lang w:val="uk-UA" w:eastAsia="uk-UA"/>
        </w:rPr>
        <w:t xml:space="preserve">) від процедури розгляду, передбаченої Регламентом Верховної Ради України, і скоротити строки внесення альтернативних законопроектів, внесення пропозицій і поправок, а також строки надання законопроекту народним депутатам </w:t>
      </w:r>
      <w:r w:rsidR="00F8750F" w:rsidRPr="00F56174">
        <w:rPr>
          <w:bCs/>
          <w:szCs w:val="28"/>
          <w:lang w:val="uk-UA" w:eastAsia="uk-UA"/>
        </w:rPr>
        <w:t xml:space="preserve">України </w:t>
      </w:r>
      <w:r w:rsidRPr="00F56174">
        <w:rPr>
          <w:bCs/>
          <w:szCs w:val="28"/>
          <w:lang w:val="uk-UA" w:eastAsia="uk-UA"/>
        </w:rPr>
        <w:t>до його розгляду в тому чи іншому читанні. Не допускається скорочення зазначених строків більш як наполовину.</w:t>
      </w:r>
    </w:p>
    <w:p w:rsidR="00D4038B" w:rsidRPr="00F56174" w:rsidRDefault="00D4038B" w:rsidP="00D4038B">
      <w:pPr>
        <w:ind w:firstLine="709"/>
        <w:jc w:val="both"/>
        <w:outlineLvl w:val="2"/>
        <w:rPr>
          <w:szCs w:val="28"/>
          <w:shd w:val="clear" w:color="auto" w:fill="FFFFFF"/>
          <w:lang w:val="uk-UA"/>
        </w:rPr>
      </w:pPr>
      <w:r w:rsidRPr="00F56174">
        <w:rPr>
          <w:szCs w:val="28"/>
          <w:shd w:val="clear" w:color="auto" w:fill="FFFFFF"/>
          <w:lang w:val="uk-UA"/>
        </w:rPr>
        <w:t xml:space="preserve">Згідно з частиною четвертою статті 96 Регламенту Верховної Ради України за процедурним рішенням Верховної Ради України для невідкладного розгляду може бути включено до порядку денного пленарного засідання (без додаткового включення до порядку денного сесії) законопроект, якщо він був підготовлений </w:t>
      </w:r>
      <w:r w:rsidRPr="00F56174">
        <w:rPr>
          <w:szCs w:val="28"/>
          <w:shd w:val="clear" w:color="auto" w:fill="FFFFFF"/>
          <w:lang w:val="uk-UA"/>
        </w:rPr>
        <w:lastRenderedPageBreak/>
        <w:t>для термінового розгляду на виконання відповідного доручення Верховної Ради України.</w:t>
      </w:r>
    </w:p>
    <w:p w:rsidR="00D4038B" w:rsidRPr="00F56174" w:rsidRDefault="00137007" w:rsidP="00D4038B">
      <w:pPr>
        <w:ind w:firstLine="709"/>
        <w:jc w:val="both"/>
        <w:outlineLvl w:val="2"/>
        <w:rPr>
          <w:szCs w:val="28"/>
          <w:shd w:val="clear" w:color="auto" w:fill="FFFFFF"/>
          <w:lang w:val="uk-UA"/>
        </w:rPr>
      </w:pPr>
      <w:r w:rsidRPr="00F56174">
        <w:rPr>
          <w:szCs w:val="28"/>
          <w:shd w:val="clear" w:color="auto" w:fill="FFFFFF"/>
          <w:lang w:val="uk-UA"/>
        </w:rPr>
        <w:t>Ч</w:t>
      </w:r>
      <w:r w:rsidR="00D4038B" w:rsidRPr="00F56174">
        <w:rPr>
          <w:szCs w:val="28"/>
          <w:shd w:val="clear" w:color="auto" w:fill="FFFFFF"/>
          <w:lang w:val="uk-UA"/>
        </w:rPr>
        <w:t>астин</w:t>
      </w:r>
      <w:r w:rsidRPr="00F56174">
        <w:rPr>
          <w:szCs w:val="28"/>
          <w:shd w:val="clear" w:color="auto" w:fill="FFFFFF"/>
          <w:lang w:val="uk-UA"/>
        </w:rPr>
        <w:t>ою</w:t>
      </w:r>
      <w:r w:rsidR="00D4038B" w:rsidRPr="00F56174">
        <w:rPr>
          <w:szCs w:val="28"/>
          <w:shd w:val="clear" w:color="auto" w:fill="FFFFFF"/>
          <w:lang w:val="uk-UA"/>
        </w:rPr>
        <w:t xml:space="preserve"> четверто</w:t>
      </w:r>
      <w:r w:rsidRPr="00F56174">
        <w:rPr>
          <w:szCs w:val="28"/>
          <w:shd w:val="clear" w:color="auto" w:fill="FFFFFF"/>
          <w:lang w:val="uk-UA"/>
        </w:rPr>
        <w:t>ю</w:t>
      </w:r>
      <w:r w:rsidR="00D4038B" w:rsidRPr="00F56174">
        <w:rPr>
          <w:szCs w:val="28"/>
          <w:shd w:val="clear" w:color="auto" w:fill="FFFFFF"/>
          <w:lang w:val="uk-UA"/>
        </w:rPr>
        <w:t xml:space="preserve"> статті 110 Регламенту Верховної Ради України</w:t>
      </w:r>
      <w:r w:rsidRPr="00F56174">
        <w:rPr>
          <w:szCs w:val="28"/>
          <w:shd w:val="clear" w:color="auto" w:fill="FFFFFF"/>
          <w:lang w:val="uk-UA"/>
        </w:rPr>
        <w:t xml:space="preserve"> передбачено, що </w:t>
      </w:r>
      <w:r w:rsidR="00D4038B" w:rsidRPr="00F56174">
        <w:rPr>
          <w:szCs w:val="28"/>
          <w:shd w:val="clear" w:color="auto" w:fill="FFFFFF"/>
          <w:lang w:val="uk-UA"/>
        </w:rPr>
        <w:t>Верховна Рада України розглядає альтернативні законопроекти на пленарному засіданні одночасно з основним законопроектом.</w:t>
      </w:r>
    </w:p>
    <w:p w:rsidR="00C5026E" w:rsidRPr="00F56174" w:rsidRDefault="00C5026E" w:rsidP="00C5026E">
      <w:pPr>
        <w:ind w:firstLine="709"/>
        <w:jc w:val="both"/>
        <w:rPr>
          <w:szCs w:val="28"/>
          <w:lang w:val="uk-UA"/>
        </w:rPr>
      </w:pPr>
      <w:r w:rsidRPr="00F56174">
        <w:rPr>
          <w:szCs w:val="28"/>
          <w:lang w:val="uk-UA"/>
        </w:rPr>
        <w:t>Метою прийняття цього законопроекту та його завданнями, як зазначено в пояснювальній записці, є підвищення якості підготовки у комітетах Верховної Ради України законопроектів, які готуються до другого читання</w:t>
      </w:r>
      <w:r w:rsidRPr="00F56174">
        <w:rPr>
          <w:bCs/>
          <w:szCs w:val="28"/>
          <w:lang w:val="uk-UA"/>
        </w:rPr>
        <w:t xml:space="preserve">, автори пропонують здійснити це </w:t>
      </w:r>
      <w:r w:rsidRPr="00F56174">
        <w:rPr>
          <w:szCs w:val="28"/>
          <w:lang w:val="uk-UA"/>
        </w:rPr>
        <w:t>шляхом внесення зміни до частини першої статті 116 Регламенту Верховної Ради України.</w:t>
      </w:r>
    </w:p>
    <w:p w:rsidR="00782D9F" w:rsidRPr="00F56174" w:rsidRDefault="00782D9F" w:rsidP="00D4038B">
      <w:pPr>
        <w:ind w:firstLine="709"/>
        <w:jc w:val="both"/>
        <w:outlineLvl w:val="2"/>
        <w:rPr>
          <w:szCs w:val="28"/>
          <w:lang w:val="uk-UA"/>
        </w:rPr>
      </w:pPr>
      <w:r w:rsidRPr="00F56174">
        <w:rPr>
          <w:bCs/>
          <w:szCs w:val="28"/>
          <w:lang w:val="uk-UA"/>
        </w:rPr>
        <w:t>Відповідно до частини четвертої</w:t>
      </w:r>
      <w:r w:rsidRPr="00F56174">
        <w:rPr>
          <w:szCs w:val="28"/>
          <w:lang w:val="uk-UA"/>
        </w:rPr>
        <w:t xml:space="preserve"> статті 93 Регламенту Верховної Ради України та предмета відання Комітету, визначеного Постановою Верховної Ради України </w:t>
      </w:r>
      <w:r w:rsidRPr="00F56174">
        <w:rPr>
          <w:bCs/>
          <w:szCs w:val="28"/>
          <w:lang w:val="uk-UA"/>
        </w:rPr>
        <w:t>"</w:t>
      </w:r>
      <w:r w:rsidRPr="00F56174">
        <w:rPr>
          <w:szCs w:val="28"/>
          <w:lang w:val="uk-UA"/>
        </w:rPr>
        <w:t xml:space="preserve">Про перелік, кількісний склад і предмети відання комітетів Верховної Ради України </w:t>
      </w:r>
      <w:r w:rsidR="00F87CB6" w:rsidRPr="00F56174">
        <w:rPr>
          <w:szCs w:val="28"/>
          <w:lang w:val="uk-UA"/>
        </w:rPr>
        <w:t>дев’ятого</w:t>
      </w:r>
      <w:r w:rsidRPr="00F56174">
        <w:rPr>
          <w:szCs w:val="28"/>
          <w:lang w:val="uk-UA"/>
        </w:rPr>
        <w:t xml:space="preserve"> скликання</w:t>
      </w:r>
      <w:r w:rsidRPr="00F56174">
        <w:rPr>
          <w:bCs/>
          <w:szCs w:val="28"/>
          <w:lang w:val="uk-UA"/>
        </w:rPr>
        <w:t>"</w:t>
      </w:r>
      <w:r w:rsidRPr="00F56174">
        <w:rPr>
          <w:szCs w:val="28"/>
          <w:lang w:val="uk-UA"/>
        </w:rPr>
        <w:t xml:space="preserve"> </w:t>
      </w:r>
      <w:r w:rsidR="00F87CB6" w:rsidRPr="00F56174">
        <w:rPr>
          <w:szCs w:val="28"/>
          <w:lang w:val="uk-UA"/>
        </w:rPr>
        <w:t xml:space="preserve">від 29 серпня 2019 року № 19-IХ, </w:t>
      </w:r>
      <w:r w:rsidR="00C5257E" w:rsidRPr="00F56174">
        <w:rPr>
          <w:szCs w:val="28"/>
          <w:lang w:val="uk-UA"/>
        </w:rPr>
        <w:t xml:space="preserve">Комітет </w:t>
      </w:r>
      <w:r w:rsidR="00137007" w:rsidRPr="00F56174">
        <w:rPr>
          <w:szCs w:val="28"/>
          <w:lang w:val="uk-UA"/>
        </w:rPr>
        <w:t>зазначив</w:t>
      </w:r>
      <w:r w:rsidR="00506817" w:rsidRPr="00F56174">
        <w:rPr>
          <w:szCs w:val="28"/>
          <w:lang w:val="uk-UA"/>
        </w:rPr>
        <w:t xml:space="preserve"> </w:t>
      </w:r>
      <w:r w:rsidR="00F87CB6" w:rsidRPr="00F56174">
        <w:rPr>
          <w:szCs w:val="28"/>
          <w:lang w:val="uk-UA"/>
        </w:rPr>
        <w:t>таке.</w:t>
      </w:r>
    </w:p>
    <w:p w:rsidR="00116344" w:rsidRPr="00F56174" w:rsidRDefault="00116344" w:rsidP="00D4038B">
      <w:pPr>
        <w:ind w:firstLine="709"/>
        <w:jc w:val="both"/>
        <w:rPr>
          <w:szCs w:val="28"/>
          <w:lang w:val="uk-UA"/>
        </w:rPr>
      </w:pPr>
      <w:r w:rsidRPr="00F56174">
        <w:rPr>
          <w:szCs w:val="28"/>
          <w:lang w:val="uk-UA"/>
        </w:rPr>
        <w:t xml:space="preserve">Проект Закону України (реєстр. № 1039-2) </w:t>
      </w:r>
      <w:proofErr w:type="spellStart"/>
      <w:r w:rsidRPr="00F56174">
        <w:rPr>
          <w:szCs w:val="28"/>
          <w:shd w:val="clear" w:color="auto" w:fill="FFFFFF"/>
          <w:lang w:val="uk-UA"/>
        </w:rPr>
        <w:t>внесено</w:t>
      </w:r>
      <w:proofErr w:type="spellEnd"/>
      <w:r w:rsidRPr="00F56174">
        <w:rPr>
          <w:szCs w:val="28"/>
          <w:shd w:val="clear" w:color="auto" w:fill="FFFFFF"/>
          <w:lang w:val="uk-UA"/>
        </w:rPr>
        <w:t xml:space="preserve"> на реєстрацію згідно </w:t>
      </w:r>
      <w:r w:rsidRPr="00F56174">
        <w:rPr>
          <w:szCs w:val="28"/>
          <w:lang w:val="uk-UA"/>
        </w:rPr>
        <w:t xml:space="preserve">з частиною першою статті 89, частиною другою статті 90 та </w:t>
      </w:r>
      <w:r w:rsidRPr="00F56174">
        <w:rPr>
          <w:szCs w:val="28"/>
          <w:shd w:val="clear" w:color="auto" w:fill="FFFFFF"/>
          <w:lang w:val="uk-UA"/>
        </w:rPr>
        <w:t>частинами першою, другою і шостою статті 91</w:t>
      </w:r>
      <w:r w:rsidRPr="00F56174">
        <w:rPr>
          <w:szCs w:val="28"/>
          <w:lang w:val="uk-UA"/>
        </w:rPr>
        <w:t xml:space="preserve"> Регламенту Верховної Ради України, за підписом особи, яка має право законодавчої ініціативи, </w:t>
      </w:r>
      <w:r w:rsidRPr="00F56174">
        <w:rPr>
          <w:szCs w:val="28"/>
          <w:shd w:val="clear" w:color="auto" w:fill="FFFFFF"/>
          <w:lang w:val="uk-UA"/>
        </w:rPr>
        <w:t>разом з проектом постанови, яку пропонується Верховній Раді України прийняти за результатами його розгляду, пропозицією щодо кандидатури доповідача на пленарному засіданні, пояснювальною запискою, порівняльною таблицею та електронним файлом,</w:t>
      </w:r>
      <w:r w:rsidRPr="00F56174">
        <w:rPr>
          <w:szCs w:val="28"/>
          <w:lang w:val="uk-UA"/>
        </w:rPr>
        <w:t xml:space="preserve"> а також з дотриманням положень ч</w:t>
      </w:r>
      <w:r w:rsidRPr="00F56174">
        <w:rPr>
          <w:bCs/>
          <w:szCs w:val="28"/>
          <w:lang w:val="uk-UA"/>
        </w:rPr>
        <w:t>астини другої статті 100 Регламенту Верховної Ради України у строк, передбачений для внесення альтернативних законопроектів.</w:t>
      </w:r>
      <w:r w:rsidRPr="00F56174">
        <w:rPr>
          <w:szCs w:val="28"/>
          <w:lang w:val="uk-UA"/>
        </w:rPr>
        <w:t xml:space="preserve"> </w:t>
      </w:r>
    </w:p>
    <w:p w:rsidR="00506817" w:rsidRPr="00F56174" w:rsidRDefault="00506817" w:rsidP="00D4038B">
      <w:pPr>
        <w:ind w:firstLine="709"/>
        <w:jc w:val="both"/>
        <w:rPr>
          <w:szCs w:val="28"/>
          <w:shd w:val="clear" w:color="auto" w:fill="FFFFFF"/>
          <w:lang w:val="uk-UA"/>
        </w:rPr>
      </w:pPr>
      <w:r w:rsidRPr="00F56174">
        <w:rPr>
          <w:szCs w:val="28"/>
          <w:shd w:val="clear" w:color="auto" w:fill="FFFFFF"/>
          <w:lang w:val="uk-UA"/>
        </w:rPr>
        <w:t>Частиною п’ятою статті 83 Конституції України визначено, що порядок роботи Верховної Ради України встановлюється Конституцією України та Регламентом Верховної Ради України.</w:t>
      </w:r>
    </w:p>
    <w:p w:rsidR="00EE1F2E" w:rsidRPr="00F56174" w:rsidRDefault="00506817" w:rsidP="00D4038B">
      <w:pPr>
        <w:ind w:firstLine="709"/>
        <w:jc w:val="both"/>
        <w:rPr>
          <w:szCs w:val="28"/>
          <w:lang w:val="uk-UA"/>
        </w:rPr>
      </w:pPr>
      <w:r w:rsidRPr="00F56174">
        <w:rPr>
          <w:szCs w:val="28"/>
          <w:lang w:val="uk-UA"/>
        </w:rPr>
        <w:t>Автори п</w:t>
      </w:r>
      <w:r w:rsidR="00234F27" w:rsidRPr="00F56174">
        <w:rPr>
          <w:szCs w:val="28"/>
          <w:lang w:val="uk-UA"/>
        </w:rPr>
        <w:t>роект</w:t>
      </w:r>
      <w:r w:rsidRPr="00F56174">
        <w:rPr>
          <w:szCs w:val="28"/>
          <w:lang w:val="uk-UA"/>
        </w:rPr>
        <w:t>у</w:t>
      </w:r>
      <w:r w:rsidR="00234F27" w:rsidRPr="00F56174">
        <w:rPr>
          <w:szCs w:val="28"/>
          <w:lang w:val="uk-UA"/>
        </w:rPr>
        <w:t xml:space="preserve"> </w:t>
      </w:r>
      <w:r w:rsidRPr="00F56174">
        <w:rPr>
          <w:szCs w:val="28"/>
          <w:lang w:val="uk-UA"/>
        </w:rPr>
        <w:t>пропоную</w:t>
      </w:r>
      <w:r w:rsidR="00631993" w:rsidRPr="00F56174">
        <w:rPr>
          <w:szCs w:val="28"/>
          <w:lang w:val="uk-UA"/>
        </w:rPr>
        <w:t xml:space="preserve">ть </w:t>
      </w:r>
      <w:proofErr w:type="spellStart"/>
      <w:r w:rsidR="00631993" w:rsidRPr="00F56174">
        <w:rPr>
          <w:szCs w:val="28"/>
          <w:lang w:val="uk-UA"/>
        </w:rPr>
        <w:t>внести</w:t>
      </w:r>
      <w:proofErr w:type="spellEnd"/>
      <w:r w:rsidR="00631993" w:rsidRPr="00F56174">
        <w:rPr>
          <w:szCs w:val="28"/>
          <w:lang w:val="uk-UA"/>
        </w:rPr>
        <w:t xml:space="preserve"> зміни до частини першої статті 116 Регламенту Верховної Ради України, </w:t>
      </w:r>
      <w:r w:rsidR="006B6F52" w:rsidRPr="00F56174">
        <w:rPr>
          <w:szCs w:val="28"/>
          <w:lang w:val="uk-UA"/>
        </w:rPr>
        <w:t>зокрема, передбачити</w:t>
      </w:r>
      <w:r w:rsidR="00C21CE5" w:rsidRPr="00F56174">
        <w:rPr>
          <w:szCs w:val="28"/>
          <w:lang w:val="uk-UA"/>
        </w:rPr>
        <w:t xml:space="preserve">, </w:t>
      </w:r>
      <w:r w:rsidR="00631993" w:rsidRPr="00F56174">
        <w:rPr>
          <w:szCs w:val="28"/>
          <w:lang w:val="uk-UA"/>
        </w:rPr>
        <w:t>що до законопроекту, який готується до другого читання</w:t>
      </w:r>
      <w:r w:rsidR="006B6F52" w:rsidRPr="00F56174">
        <w:rPr>
          <w:szCs w:val="28"/>
          <w:lang w:val="uk-UA"/>
        </w:rPr>
        <w:t xml:space="preserve"> окрім пропозицій та поправок безпосередньо до тексту проекту, який був прийнятий Верховною Радою </w:t>
      </w:r>
      <w:r w:rsidR="00A60B97" w:rsidRPr="00F56174">
        <w:rPr>
          <w:szCs w:val="28"/>
          <w:lang w:val="uk-UA"/>
        </w:rPr>
        <w:t xml:space="preserve">України </w:t>
      </w:r>
      <w:r w:rsidR="006B6F52" w:rsidRPr="00F56174">
        <w:rPr>
          <w:szCs w:val="28"/>
          <w:lang w:val="uk-UA"/>
        </w:rPr>
        <w:t>за основу, додатково</w:t>
      </w:r>
      <w:r w:rsidR="00631993" w:rsidRPr="00F56174">
        <w:rPr>
          <w:szCs w:val="28"/>
          <w:lang w:val="uk-UA"/>
        </w:rPr>
        <w:t xml:space="preserve">, </w:t>
      </w:r>
      <w:r w:rsidR="006B6F52" w:rsidRPr="00F56174">
        <w:rPr>
          <w:szCs w:val="28"/>
          <w:lang w:val="uk-UA"/>
        </w:rPr>
        <w:t>"</w:t>
      </w:r>
      <w:r w:rsidR="00EE1F2E" w:rsidRPr="00F56174">
        <w:rPr>
          <w:rStyle w:val="rvts0"/>
          <w:szCs w:val="28"/>
          <w:lang w:val="uk-UA"/>
        </w:rPr>
        <w:t>головний комітет може прийняти рішення про врахування внесених пропозицій і поправок до тих структурних частин законопроекту, що не були предметом розгляду у першому читанні, якщо внесення таких пропозицій і поправок зумовлене необхідністю внесення змін до інших законів, виправлень, уточнень, усунення помилок та/або суперечностей у тексті законопроекту, який готується до другого читання</w:t>
      </w:r>
      <w:r w:rsidR="006B6F52" w:rsidRPr="00F56174">
        <w:rPr>
          <w:rStyle w:val="rvts0"/>
          <w:szCs w:val="28"/>
          <w:lang w:val="uk-UA"/>
        </w:rPr>
        <w:t>"</w:t>
      </w:r>
      <w:r w:rsidR="00C21CE5" w:rsidRPr="00F56174">
        <w:rPr>
          <w:rStyle w:val="rvts0"/>
          <w:szCs w:val="28"/>
          <w:lang w:val="uk-UA"/>
        </w:rPr>
        <w:t>.</w:t>
      </w:r>
      <w:r w:rsidR="00234F27" w:rsidRPr="00F56174">
        <w:rPr>
          <w:rStyle w:val="rvts0"/>
          <w:szCs w:val="28"/>
          <w:lang w:val="uk-UA"/>
        </w:rPr>
        <w:t xml:space="preserve"> </w:t>
      </w:r>
      <w:r w:rsidR="00EE1F2E" w:rsidRPr="00F56174">
        <w:rPr>
          <w:szCs w:val="28"/>
          <w:lang w:val="uk-UA"/>
        </w:rPr>
        <w:t xml:space="preserve">При цьому, зазначену частину розділено на два абзаци, перший стосується змісту внесених пропозицій та поправок до законопроекту, а другий – строків їх внесення. </w:t>
      </w:r>
    </w:p>
    <w:p w:rsidR="00234F27" w:rsidRPr="00F56174" w:rsidRDefault="00C5257E" w:rsidP="00D4038B">
      <w:pPr>
        <w:ind w:firstLine="709"/>
        <w:jc w:val="both"/>
        <w:rPr>
          <w:rStyle w:val="rvts0"/>
          <w:szCs w:val="28"/>
          <w:lang w:val="uk-UA"/>
        </w:rPr>
      </w:pPr>
      <w:r w:rsidRPr="00F56174">
        <w:rPr>
          <w:rStyle w:val="rvts0"/>
          <w:szCs w:val="28"/>
          <w:lang w:val="uk-UA"/>
        </w:rPr>
        <w:t>Комітет з</w:t>
      </w:r>
      <w:r w:rsidR="00234F27" w:rsidRPr="00F56174">
        <w:rPr>
          <w:rStyle w:val="rvts0"/>
          <w:szCs w:val="28"/>
          <w:lang w:val="uk-UA"/>
        </w:rPr>
        <w:t xml:space="preserve">азначає, що у чинній редакції частини першої статті 116 Регламенту Верховної Ради України передбачено, що пропозиції та поправки до законопроекту, який готується до другого читання, можуть вноситись лише до того тексту законопроекту (статей, їх частин, пунктів, речень), який прийнятий Верховною Радою України за основу. </w:t>
      </w:r>
    </w:p>
    <w:p w:rsidR="00CA51EA" w:rsidRPr="00F56174" w:rsidRDefault="00F5520E" w:rsidP="00D4038B">
      <w:pPr>
        <w:ind w:firstLine="709"/>
        <w:jc w:val="both"/>
        <w:rPr>
          <w:rStyle w:val="rvts0"/>
          <w:szCs w:val="28"/>
          <w:lang w:val="uk-UA"/>
        </w:rPr>
      </w:pPr>
      <w:r w:rsidRPr="00F56174">
        <w:rPr>
          <w:rStyle w:val="rvts0"/>
          <w:szCs w:val="28"/>
          <w:lang w:val="uk-UA"/>
        </w:rPr>
        <w:lastRenderedPageBreak/>
        <w:t>Така норма</w:t>
      </w:r>
      <w:r w:rsidR="00234F27" w:rsidRPr="00F56174">
        <w:rPr>
          <w:rStyle w:val="rvts0"/>
          <w:szCs w:val="28"/>
          <w:lang w:val="uk-UA"/>
        </w:rPr>
        <w:t xml:space="preserve"> </w:t>
      </w:r>
      <w:r w:rsidRPr="00F56174">
        <w:rPr>
          <w:rStyle w:val="rvts0"/>
          <w:szCs w:val="28"/>
          <w:lang w:val="uk-UA"/>
        </w:rPr>
        <w:t>обумовлена</w:t>
      </w:r>
      <w:r w:rsidR="00234F27" w:rsidRPr="00F56174">
        <w:rPr>
          <w:rStyle w:val="rvts0"/>
          <w:szCs w:val="28"/>
          <w:lang w:val="uk-UA"/>
        </w:rPr>
        <w:t xml:space="preserve"> перш за все тим, що доопрацьовується не певний закон, а саме конкретні його складові, до яких у прийнятому в першому читанні законопроекті запропоновано зміни. </w:t>
      </w:r>
    </w:p>
    <w:p w:rsidR="00AC2ABF" w:rsidRPr="00F56174" w:rsidRDefault="006E3C26" w:rsidP="00D4038B">
      <w:pPr>
        <w:pStyle w:val="rvps2"/>
        <w:shd w:val="clear" w:color="auto" w:fill="FFFFFF"/>
        <w:spacing w:before="0" w:beforeAutospacing="0" w:after="0" w:afterAutospacing="0"/>
        <w:ind w:firstLine="709"/>
        <w:jc w:val="both"/>
        <w:rPr>
          <w:rStyle w:val="rvts0"/>
          <w:sz w:val="28"/>
          <w:szCs w:val="28"/>
          <w:lang w:val="uk-UA"/>
        </w:rPr>
      </w:pPr>
      <w:r w:rsidRPr="00F56174">
        <w:rPr>
          <w:rStyle w:val="rvts0"/>
          <w:sz w:val="28"/>
          <w:szCs w:val="28"/>
          <w:lang w:val="uk-UA"/>
        </w:rPr>
        <w:t>В</w:t>
      </w:r>
      <w:r w:rsidR="00CA51EA" w:rsidRPr="00F56174">
        <w:rPr>
          <w:rStyle w:val="rvts0"/>
          <w:sz w:val="28"/>
          <w:szCs w:val="28"/>
          <w:lang w:val="uk-UA"/>
        </w:rPr>
        <w:t xml:space="preserve">одночас </w:t>
      </w:r>
      <w:r w:rsidR="00C5257E" w:rsidRPr="00F56174">
        <w:rPr>
          <w:rStyle w:val="rvts0"/>
          <w:sz w:val="28"/>
          <w:szCs w:val="28"/>
          <w:lang w:val="uk-UA"/>
        </w:rPr>
        <w:t xml:space="preserve">Комітет </w:t>
      </w:r>
      <w:r w:rsidR="00CA51EA" w:rsidRPr="00F56174">
        <w:rPr>
          <w:rStyle w:val="rvts0"/>
          <w:sz w:val="28"/>
          <w:szCs w:val="28"/>
          <w:lang w:val="uk-UA"/>
        </w:rPr>
        <w:t>в</w:t>
      </w:r>
      <w:r w:rsidRPr="00F56174">
        <w:rPr>
          <w:rStyle w:val="rvts0"/>
          <w:sz w:val="28"/>
          <w:szCs w:val="28"/>
          <w:lang w:val="uk-UA"/>
        </w:rPr>
        <w:t>важає</w:t>
      </w:r>
      <w:r w:rsidR="00234F27" w:rsidRPr="00F56174">
        <w:rPr>
          <w:rStyle w:val="rvts0"/>
          <w:sz w:val="28"/>
          <w:szCs w:val="28"/>
          <w:lang w:val="uk-UA"/>
        </w:rPr>
        <w:t xml:space="preserve">, що </w:t>
      </w:r>
      <w:r w:rsidR="002B5BC6" w:rsidRPr="00F56174">
        <w:rPr>
          <w:rStyle w:val="rvts0"/>
          <w:sz w:val="28"/>
          <w:szCs w:val="28"/>
          <w:lang w:val="uk-UA"/>
        </w:rPr>
        <w:t xml:space="preserve">запропонована </w:t>
      </w:r>
      <w:r w:rsidR="00B4083F" w:rsidRPr="00F56174">
        <w:rPr>
          <w:rStyle w:val="rvts0"/>
          <w:sz w:val="28"/>
          <w:szCs w:val="28"/>
          <w:lang w:val="uk-UA"/>
        </w:rPr>
        <w:t xml:space="preserve">у законопроекті (реєстр. </w:t>
      </w:r>
      <w:r w:rsidR="00D4038B" w:rsidRPr="00F56174">
        <w:rPr>
          <w:rStyle w:val="rvts0"/>
          <w:sz w:val="28"/>
          <w:szCs w:val="28"/>
          <w:lang w:val="uk-UA"/>
        </w:rPr>
        <w:br/>
      </w:r>
      <w:r w:rsidR="00B4083F" w:rsidRPr="00F56174">
        <w:rPr>
          <w:rStyle w:val="rvts0"/>
          <w:sz w:val="28"/>
          <w:szCs w:val="28"/>
          <w:lang w:val="uk-UA"/>
        </w:rPr>
        <w:t>№ 1039</w:t>
      </w:r>
      <w:r w:rsidR="00EE1F2E" w:rsidRPr="00F56174">
        <w:rPr>
          <w:rStyle w:val="rvts0"/>
          <w:sz w:val="28"/>
          <w:szCs w:val="28"/>
          <w:lang w:val="uk-UA"/>
        </w:rPr>
        <w:t>-2</w:t>
      </w:r>
      <w:r w:rsidR="00B4083F" w:rsidRPr="00F56174">
        <w:rPr>
          <w:rStyle w:val="rvts0"/>
          <w:sz w:val="28"/>
          <w:szCs w:val="28"/>
          <w:lang w:val="uk-UA"/>
        </w:rPr>
        <w:t xml:space="preserve">) </w:t>
      </w:r>
      <w:r w:rsidR="002B5BC6" w:rsidRPr="00F56174">
        <w:rPr>
          <w:rStyle w:val="rvts0"/>
          <w:sz w:val="28"/>
          <w:szCs w:val="28"/>
          <w:lang w:val="uk-UA"/>
        </w:rPr>
        <w:t>новела</w:t>
      </w:r>
      <w:r w:rsidRPr="00F56174">
        <w:rPr>
          <w:rStyle w:val="rvts0"/>
          <w:sz w:val="28"/>
          <w:szCs w:val="28"/>
          <w:lang w:val="uk-UA"/>
        </w:rPr>
        <w:t xml:space="preserve"> </w:t>
      </w:r>
      <w:r w:rsidR="00234F27" w:rsidRPr="00F56174">
        <w:rPr>
          <w:rStyle w:val="rvts0"/>
          <w:sz w:val="28"/>
          <w:szCs w:val="28"/>
          <w:lang w:val="uk-UA"/>
        </w:rPr>
        <w:t>заслуговує на увагу</w:t>
      </w:r>
      <w:r w:rsidR="00A60B97" w:rsidRPr="00F56174">
        <w:rPr>
          <w:rStyle w:val="rvts0"/>
          <w:sz w:val="28"/>
          <w:szCs w:val="28"/>
          <w:lang w:val="uk-UA"/>
        </w:rPr>
        <w:t>,</w:t>
      </w:r>
      <w:r w:rsidR="00526857" w:rsidRPr="00F56174">
        <w:rPr>
          <w:rStyle w:val="rvts0"/>
          <w:sz w:val="28"/>
          <w:szCs w:val="28"/>
          <w:lang w:val="uk-UA"/>
        </w:rPr>
        <w:t xml:space="preserve"> </w:t>
      </w:r>
      <w:r w:rsidR="00A60B97" w:rsidRPr="00F56174">
        <w:rPr>
          <w:rStyle w:val="rvts0"/>
          <w:sz w:val="28"/>
          <w:szCs w:val="28"/>
          <w:lang w:val="uk-UA"/>
        </w:rPr>
        <w:t>оскільки</w:t>
      </w:r>
      <w:r w:rsidR="00147E42" w:rsidRPr="00F56174">
        <w:rPr>
          <w:rStyle w:val="rvts0"/>
          <w:sz w:val="28"/>
          <w:szCs w:val="28"/>
          <w:lang w:val="uk-UA"/>
        </w:rPr>
        <w:t>,</w:t>
      </w:r>
      <w:r w:rsidR="00A60B97" w:rsidRPr="00F56174">
        <w:rPr>
          <w:rStyle w:val="rvts0"/>
          <w:sz w:val="28"/>
          <w:szCs w:val="28"/>
          <w:lang w:val="uk-UA"/>
        </w:rPr>
        <w:t xml:space="preserve"> виходячи з практики, яка склалася при розгляді та підготовці законопроектів до другого читання</w:t>
      </w:r>
      <w:r w:rsidR="00147E42" w:rsidRPr="00F56174">
        <w:rPr>
          <w:rStyle w:val="rvts0"/>
          <w:sz w:val="28"/>
          <w:szCs w:val="28"/>
          <w:lang w:val="uk-UA"/>
        </w:rPr>
        <w:t>,</w:t>
      </w:r>
      <w:r w:rsidR="00A60B97" w:rsidRPr="00F56174">
        <w:rPr>
          <w:rStyle w:val="rvts0"/>
          <w:sz w:val="28"/>
          <w:szCs w:val="28"/>
          <w:lang w:val="uk-UA"/>
        </w:rPr>
        <w:t xml:space="preserve"> </w:t>
      </w:r>
      <w:r w:rsidR="00B755BD" w:rsidRPr="00F56174">
        <w:rPr>
          <w:rStyle w:val="rvts0"/>
          <w:sz w:val="28"/>
          <w:szCs w:val="28"/>
          <w:lang w:val="uk-UA"/>
        </w:rPr>
        <w:t xml:space="preserve">інколи </w:t>
      </w:r>
      <w:r w:rsidR="00A60B97" w:rsidRPr="00F56174">
        <w:rPr>
          <w:rStyle w:val="rvts0"/>
          <w:sz w:val="28"/>
          <w:szCs w:val="28"/>
          <w:lang w:val="uk-UA"/>
        </w:rPr>
        <w:t xml:space="preserve">виникає необхідність </w:t>
      </w:r>
      <w:r w:rsidR="00147E42" w:rsidRPr="00F56174">
        <w:rPr>
          <w:rStyle w:val="rvts0"/>
          <w:sz w:val="28"/>
          <w:szCs w:val="28"/>
          <w:lang w:val="uk-UA"/>
        </w:rPr>
        <w:t xml:space="preserve">внесення змін до </w:t>
      </w:r>
      <w:r w:rsidR="00B4083F" w:rsidRPr="00F56174">
        <w:rPr>
          <w:rStyle w:val="rvts0"/>
          <w:sz w:val="28"/>
          <w:szCs w:val="28"/>
          <w:lang w:val="uk-UA"/>
        </w:rPr>
        <w:t xml:space="preserve">тих </w:t>
      </w:r>
      <w:r w:rsidR="00147E42" w:rsidRPr="00F56174">
        <w:rPr>
          <w:rStyle w:val="rvts0"/>
          <w:sz w:val="28"/>
          <w:szCs w:val="28"/>
          <w:lang w:val="uk-UA"/>
        </w:rPr>
        <w:t xml:space="preserve">положень законів, які не були предметом розгляду Верховної Ради України в першому читанні, </w:t>
      </w:r>
      <w:r w:rsidR="00A60B97" w:rsidRPr="00F56174">
        <w:rPr>
          <w:rStyle w:val="rvts0"/>
          <w:sz w:val="28"/>
          <w:szCs w:val="28"/>
          <w:lang w:val="uk-UA"/>
        </w:rPr>
        <w:t xml:space="preserve">для уникнення </w:t>
      </w:r>
      <w:r w:rsidR="00B755BD" w:rsidRPr="00F56174">
        <w:rPr>
          <w:rStyle w:val="rvts0"/>
          <w:sz w:val="28"/>
          <w:szCs w:val="28"/>
          <w:lang w:val="uk-UA"/>
        </w:rPr>
        <w:t xml:space="preserve">правових </w:t>
      </w:r>
      <w:proofErr w:type="spellStart"/>
      <w:r w:rsidR="002A6991" w:rsidRPr="00F56174">
        <w:rPr>
          <w:rStyle w:val="rvts0"/>
          <w:sz w:val="28"/>
          <w:szCs w:val="28"/>
          <w:lang w:val="uk-UA"/>
        </w:rPr>
        <w:t>неузгодженостей</w:t>
      </w:r>
      <w:proofErr w:type="spellEnd"/>
      <w:r w:rsidR="00A60B97" w:rsidRPr="00F56174">
        <w:rPr>
          <w:rStyle w:val="rvts0"/>
          <w:sz w:val="28"/>
          <w:szCs w:val="28"/>
          <w:lang w:val="uk-UA"/>
        </w:rPr>
        <w:t xml:space="preserve"> і різночитання</w:t>
      </w:r>
      <w:r w:rsidR="00147E42" w:rsidRPr="00F56174">
        <w:rPr>
          <w:rStyle w:val="rvts0"/>
          <w:sz w:val="28"/>
          <w:szCs w:val="28"/>
          <w:lang w:val="uk-UA"/>
        </w:rPr>
        <w:t>. Крім цього пропозиція</w:t>
      </w:r>
      <w:r w:rsidR="00B755BD" w:rsidRPr="00F56174">
        <w:rPr>
          <w:rStyle w:val="rvts0"/>
          <w:sz w:val="28"/>
          <w:szCs w:val="28"/>
          <w:lang w:val="uk-UA"/>
        </w:rPr>
        <w:t>,</w:t>
      </w:r>
      <w:r w:rsidR="00147E42" w:rsidRPr="00F56174">
        <w:rPr>
          <w:rStyle w:val="rvts0"/>
          <w:sz w:val="28"/>
          <w:szCs w:val="28"/>
          <w:lang w:val="uk-UA"/>
        </w:rPr>
        <w:t xml:space="preserve"> зазначена у законопроекті</w:t>
      </w:r>
      <w:r w:rsidR="00B755BD" w:rsidRPr="00F56174">
        <w:rPr>
          <w:rStyle w:val="rvts0"/>
          <w:sz w:val="28"/>
          <w:szCs w:val="28"/>
          <w:lang w:val="uk-UA"/>
        </w:rPr>
        <w:t>,</w:t>
      </w:r>
      <w:r w:rsidR="00147E42" w:rsidRPr="00F56174">
        <w:rPr>
          <w:rStyle w:val="rvts0"/>
          <w:sz w:val="28"/>
          <w:szCs w:val="28"/>
          <w:lang w:val="uk-UA"/>
        </w:rPr>
        <w:t xml:space="preserve"> кореспондуватиметься з пункт</w:t>
      </w:r>
      <w:r w:rsidR="00B4083F" w:rsidRPr="00F56174">
        <w:rPr>
          <w:rStyle w:val="rvts0"/>
          <w:sz w:val="28"/>
          <w:szCs w:val="28"/>
          <w:lang w:val="uk-UA"/>
        </w:rPr>
        <w:t>о</w:t>
      </w:r>
      <w:r w:rsidR="00147E42" w:rsidRPr="00F56174">
        <w:rPr>
          <w:rStyle w:val="rvts0"/>
          <w:sz w:val="28"/>
          <w:szCs w:val="28"/>
          <w:lang w:val="uk-UA"/>
        </w:rPr>
        <w:t>м 4 частини першої статті 15 та пункт</w:t>
      </w:r>
      <w:r w:rsidR="004B396F" w:rsidRPr="00F56174">
        <w:rPr>
          <w:rStyle w:val="rvts0"/>
          <w:sz w:val="28"/>
          <w:szCs w:val="28"/>
          <w:lang w:val="uk-UA"/>
        </w:rPr>
        <w:t>о</w:t>
      </w:r>
      <w:r w:rsidR="00147E42" w:rsidRPr="00F56174">
        <w:rPr>
          <w:rStyle w:val="rvts0"/>
          <w:sz w:val="28"/>
          <w:szCs w:val="28"/>
          <w:lang w:val="uk-UA"/>
        </w:rPr>
        <w:t xml:space="preserve">м 5 частини першої статті 16 Закону України "Про комітети Верховної Ради України" згідно з якими, </w:t>
      </w:r>
      <w:r w:rsidR="00AC2ABF" w:rsidRPr="00F56174">
        <w:rPr>
          <w:rStyle w:val="rvts0"/>
          <w:sz w:val="28"/>
          <w:szCs w:val="28"/>
          <w:lang w:val="uk-UA"/>
        </w:rPr>
        <w:t>комітет</w:t>
      </w:r>
      <w:r w:rsidR="004B396F" w:rsidRPr="00F56174">
        <w:rPr>
          <w:rStyle w:val="rvts0"/>
          <w:sz w:val="28"/>
          <w:szCs w:val="28"/>
          <w:lang w:val="uk-UA"/>
        </w:rPr>
        <w:t>и</w:t>
      </w:r>
      <w:r w:rsidR="00AC2ABF" w:rsidRPr="00F56174">
        <w:rPr>
          <w:rStyle w:val="rvts0"/>
          <w:sz w:val="28"/>
          <w:szCs w:val="28"/>
          <w:lang w:val="uk-UA"/>
        </w:rPr>
        <w:t xml:space="preserve"> при здійсн</w:t>
      </w:r>
      <w:r w:rsidR="004B396F" w:rsidRPr="00F56174">
        <w:rPr>
          <w:rStyle w:val="rvts0"/>
          <w:sz w:val="28"/>
          <w:szCs w:val="28"/>
          <w:lang w:val="uk-UA"/>
        </w:rPr>
        <w:t>енні законопроектної функції мають</w:t>
      </w:r>
      <w:r w:rsidR="00AC2ABF" w:rsidRPr="00F56174">
        <w:rPr>
          <w:rStyle w:val="rvts0"/>
          <w:sz w:val="28"/>
          <w:szCs w:val="28"/>
          <w:lang w:val="uk-UA"/>
        </w:rPr>
        <w:t xml:space="preserve"> право, зокрема, </w:t>
      </w:r>
      <w:bookmarkStart w:id="2" w:name="n122"/>
      <w:bookmarkStart w:id="3" w:name="n123"/>
      <w:bookmarkEnd w:id="2"/>
      <w:bookmarkEnd w:id="3"/>
      <w:r w:rsidR="00AC2ABF" w:rsidRPr="00F56174">
        <w:rPr>
          <w:rStyle w:val="rvts0"/>
          <w:sz w:val="28"/>
          <w:szCs w:val="28"/>
          <w:lang w:val="uk-UA"/>
        </w:rPr>
        <w:t>вносити пропозиції і поправки під час розгляду на своєму засіданні проекту закону чи інш</w:t>
      </w:r>
      <w:r w:rsidR="004B396F" w:rsidRPr="00F56174">
        <w:rPr>
          <w:rStyle w:val="rvts0"/>
          <w:sz w:val="28"/>
          <w:szCs w:val="28"/>
          <w:lang w:val="uk-UA"/>
        </w:rPr>
        <w:t xml:space="preserve">ого </w:t>
      </w:r>
      <w:proofErr w:type="spellStart"/>
      <w:r w:rsidR="004B396F" w:rsidRPr="00F56174">
        <w:rPr>
          <w:rStyle w:val="rvts0"/>
          <w:sz w:val="28"/>
          <w:szCs w:val="28"/>
          <w:lang w:val="uk-UA"/>
        </w:rPr>
        <w:t>акта</w:t>
      </w:r>
      <w:proofErr w:type="spellEnd"/>
      <w:r w:rsidR="004B396F" w:rsidRPr="00F56174">
        <w:rPr>
          <w:rStyle w:val="rvts0"/>
          <w:sz w:val="28"/>
          <w:szCs w:val="28"/>
          <w:lang w:val="uk-UA"/>
        </w:rPr>
        <w:t xml:space="preserve"> Верховної Ради України</w:t>
      </w:r>
      <w:r w:rsidR="00AC2ABF" w:rsidRPr="00F56174">
        <w:rPr>
          <w:rStyle w:val="rvts0"/>
          <w:sz w:val="28"/>
          <w:szCs w:val="28"/>
          <w:lang w:val="uk-UA"/>
        </w:rPr>
        <w:t xml:space="preserve"> </w:t>
      </w:r>
      <w:r w:rsidR="004B396F" w:rsidRPr="00F56174">
        <w:rPr>
          <w:rStyle w:val="rvts0"/>
          <w:sz w:val="28"/>
          <w:szCs w:val="28"/>
          <w:lang w:val="uk-UA"/>
        </w:rPr>
        <w:t xml:space="preserve">та зобов’язані доопрацьовувати проекти актів Верховної Ради України за дорученням Верховної Ради України за результатами розгляду їх у першому та наступних читаннях (за винятком прийнятих Верховною Радою України актів у цілому). </w:t>
      </w:r>
    </w:p>
    <w:p w:rsidR="006E3C26" w:rsidRPr="00F56174" w:rsidRDefault="00AC2ABF" w:rsidP="00D4038B">
      <w:pPr>
        <w:ind w:firstLine="709"/>
        <w:jc w:val="both"/>
        <w:rPr>
          <w:rStyle w:val="rvts0"/>
          <w:szCs w:val="28"/>
          <w:lang w:val="uk-UA"/>
        </w:rPr>
      </w:pPr>
      <w:r w:rsidRPr="00F56174">
        <w:rPr>
          <w:rStyle w:val="rvts0"/>
          <w:szCs w:val="28"/>
          <w:lang w:val="uk-UA"/>
        </w:rPr>
        <w:t>Тому</w:t>
      </w:r>
      <w:r w:rsidR="00B4083F" w:rsidRPr="00F56174">
        <w:rPr>
          <w:rStyle w:val="rvts0"/>
          <w:szCs w:val="28"/>
          <w:lang w:val="uk-UA"/>
        </w:rPr>
        <w:t xml:space="preserve">, запропонована </w:t>
      </w:r>
      <w:r w:rsidRPr="00F56174">
        <w:rPr>
          <w:rStyle w:val="rvts0"/>
          <w:szCs w:val="28"/>
          <w:lang w:val="uk-UA"/>
        </w:rPr>
        <w:t>авторами</w:t>
      </w:r>
      <w:r w:rsidR="008E3ABE" w:rsidRPr="00F56174">
        <w:rPr>
          <w:rStyle w:val="rvts0"/>
          <w:szCs w:val="28"/>
          <w:lang w:val="uk-UA"/>
        </w:rPr>
        <w:t xml:space="preserve"> зміна, щодо прийняття головним комітетом рішення про врахування внесених пропозицій і поправок до тих структурних частин законопроекту, що не були предметом розгляду у першому читанні</w:t>
      </w:r>
      <w:r w:rsidR="00B4083F" w:rsidRPr="00F56174">
        <w:rPr>
          <w:rStyle w:val="rvts0"/>
          <w:szCs w:val="28"/>
          <w:lang w:val="uk-UA"/>
        </w:rPr>
        <w:t xml:space="preserve">, </w:t>
      </w:r>
      <w:r w:rsidR="008E3ABE" w:rsidRPr="00F56174">
        <w:rPr>
          <w:rStyle w:val="rvts0"/>
          <w:szCs w:val="28"/>
          <w:lang w:val="uk-UA"/>
        </w:rPr>
        <w:t xml:space="preserve">а також поділу зазначеної частини на два абзаци, </w:t>
      </w:r>
      <w:r w:rsidR="00B4083F" w:rsidRPr="00F56174">
        <w:rPr>
          <w:rStyle w:val="rvts0"/>
          <w:szCs w:val="28"/>
          <w:lang w:val="uk-UA"/>
        </w:rPr>
        <w:t>варта уваги</w:t>
      </w:r>
      <w:r w:rsidR="006E3C26" w:rsidRPr="00F56174">
        <w:rPr>
          <w:rStyle w:val="rvts0"/>
          <w:szCs w:val="28"/>
          <w:lang w:val="uk-UA"/>
        </w:rPr>
        <w:t xml:space="preserve">. </w:t>
      </w:r>
    </w:p>
    <w:p w:rsidR="00F56174" w:rsidRPr="00F56174" w:rsidRDefault="002A6991" w:rsidP="00C5026E">
      <w:pPr>
        <w:pStyle w:val="rvps2"/>
        <w:spacing w:before="0" w:beforeAutospacing="0" w:after="0" w:afterAutospacing="0"/>
        <w:ind w:firstLine="709"/>
        <w:jc w:val="both"/>
        <w:rPr>
          <w:bCs/>
          <w:sz w:val="28"/>
          <w:szCs w:val="28"/>
          <w:lang w:val="uk-UA" w:eastAsia="uk-UA"/>
        </w:rPr>
      </w:pPr>
      <w:r w:rsidRPr="00F56174">
        <w:rPr>
          <w:sz w:val="28"/>
          <w:szCs w:val="28"/>
          <w:lang w:val="uk-UA"/>
        </w:rPr>
        <w:t>З огляду на викладене та</w:t>
      </w:r>
      <w:r w:rsidR="00EF1D87" w:rsidRPr="00F56174">
        <w:rPr>
          <w:sz w:val="28"/>
          <w:szCs w:val="28"/>
          <w:lang w:val="uk-UA"/>
        </w:rPr>
        <w:t xml:space="preserve"> на</w:t>
      </w:r>
      <w:r w:rsidRPr="00F56174">
        <w:rPr>
          <w:sz w:val="28"/>
          <w:szCs w:val="28"/>
          <w:lang w:val="uk-UA"/>
        </w:rPr>
        <w:t xml:space="preserve"> те, що законопроект "Про </w:t>
      </w:r>
      <w:r w:rsidRPr="00F56174">
        <w:rPr>
          <w:sz w:val="28"/>
          <w:szCs w:val="28"/>
          <w:lang w:val="uk-UA" w:eastAsia="uk-UA"/>
        </w:rPr>
        <w:t xml:space="preserve">внесення </w:t>
      </w:r>
      <w:r w:rsidRPr="00F56174">
        <w:rPr>
          <w:sz w:val="28"/>
          <w:szCs w:val="28"/>
          <w:lang w:val="uk-UA"/>
        </w:rPr>
        <w:t xml:space="preserve">зміни до статті 116 Регламенту Верховної Ради України щодо вимог до пропозицій і поправок до законопроекту, що готується до другого читання", внесений народними депутатами України </w:t>
      </w:r>
      <w:proofErr w:type="spellStart"/>
      <w:r w:rsidRPr="00F56174">
        <w:rPr>
          <w:sz w:val="28"/>
          <w:szCs w:val="28"/>
          <w:lang w:val="uk-UA"/>
        </w:rPr>
        <w:t>Гринчук</w:t>
      </w:r>
      <w:proofErr w:type="spellEnd"/>
      <w:r w:rsidRPr="00F56174">
        <w:rPr>
          <w:sz w:val="28"/>
          <w:szCs w:val="28"/>
          <w:lang w:val="uk-UA"/>
        </w:rPr>
        <w:t xml:space="preserve"> О.А., Марченко Л.І. (реєстр. № 1039-2 від 06.09.2019), </w:t>
      </w:r>
      <w:r w:rsidR="005A6DAB" w:rsidRPr="00F56174">
        <w:rPr>
          <w:sz w:val="28"/>
          <w:szCs w:val="28"/>
          <w:lang w:val="uk-UA"/>
        </w:rPr>
        <w:t>який є альтернативним до законопроекту (реєстр. № 1039)</w:t>
      </w:r>
      <w:r w:rsidR="00CC207A" w:rsidRPr="00F56174">
        <w:rPr>
          <w:sz w:val="28"/>
          <w:szCs w:val="28"/>
          <w:lang w:val="uk-UA"/>
        </w:rPr>
        <w:t xml:space="preserve"> та в якому повністю враховані</w:t>
      </w:r>
      <w:r w:rsidRPr="00F56174">
        <w:rPr>
          <w:sz w:val="28"/>
          <w:szCs w:val="28"/>
          <w:lang w:val="uk-UA"/>
        </w:rPr>
        <w:t xml:space="preserve"> </w:t>
      </w:r>
      <w:r w:rsidR="00CC207A" w:rsidRPr="00F56174">
        <w:rPr>
          <w:sz w:val="28"/>
          <w:szCs w:val="28"/>
          <w:lang w:val="uk-UA"/>
        </w:rPr>
        <w:t xml:space="preserve">пропозиції Головного науково-експертного </w:t>
      </w:r>
      <w:r w:rsidR="00137007" w:rsidRPr="00F56174">
        <w:rPr>
          <w:sz w:val="28"/>
          <w:szCs w:val="28"/>
          <w:lang w:val="uk-UA"/>
        </w:rPr>
        <w:t>у</w:t>
      </w:r>
      <w:r w:rsidR="00CC207A" w:rsidRPr="00F56174">
        <w:rPr>
          <w:sz w:val="28"/>
          <w:szCs w:val="28"/>
          <w:lang w:val="uk-UA"/>
        </w:rPr>
        <w:t>правління Апарату Верховної Ради України до</w:t>
      </w:r>
      <w:r w:rsidR="00B300FA" w:rsidRPr="00F56174">
        <w:rPr>
          <w:sz w:val="28"/>
          <w:szCs w:val="28"/>
          <w:lang w:val="uk-UA"/>
        </w:rPr>
        <w:t xml:space="preserve"> основного</w:t>
      </w:r>
      <w:r w:rsidR="00CC207A" w:rsidRPr="00F56174">
        <w:rPr>
          <w:sz w:val="28"/>
          <w:szCs w:val="28"/>
          <w:lang w:val="uk-UA"/>
        </w:rPr>
        <w:t xml:space="preserve"> законопроекту (реєстр. № 1039)</w:t>
      </w:r>
      <w:r w:rsidRPr="00F56174">
        <w:rPr>
          <w:sz w:val="28"/>
          <w:szCs w:val="28"/>
          <w:lang w:val="uk-UA"/>
        </w:rPr>
        <w:t xml:space="preserve">, </w:t>
      </w:r>
      <w:r w:rsidR="00C5257E" w:rsidRPr="00F56174">
        <w:rPr>
          <w:sz w:val="28"/>
          <w:szCs w:val="28"/>
          <w:lang w:val="uk-UA"/>
        </w:rPr>
        <w:t xml:space="preserve">керуючись </w:t>
      </w:r>
      <w:r w:rsidR="00CC207A" w:rsidRPr="00F56174">
        <w:rPr>
          <w:sz w:val="28"/>
          <w:szCs w:val="28"/>
          <w:lang w:val="uk-UA"/>
        </w:rPr>
        <w:t>положен</w:t>
      </w:r>
      <w:r w:rsidR="00C5257E" w:rsidRPr="00F56174">
        <w:rPr>
          <w:sz w:val="28"/>
          <w:szCs w:val="28"/>
          <w:lang w:val="uk-UA"/>
        </w:rPr>
        <w:t>нями</w:t>
      </w:r>
      <w:r w:rsidR="005A6DAB" w:rsidRPr="00F56174">
        <w:rPr>
          <w:sz w:val="28"/>
          <w:szCs w:val="28"/>
          <w:lang w:val="uk-UA"/>
        </w:rPr>
        <w:t xml:space="preserve"> частини третьої статті 93, </w:t>
      </w:r>
      <w:r w:rsidR="005A6DAB" w:rsidRPr="00F56174">
        <w:rPr>
          <w:sz w:val="28"/>
          <w:szCs w:val="28"/>
          <w:shd w:val="clear" w:color="auto" w:fill="FFFFFF"/>
          <w:lang w:val="uk-UA"/>
        </w:rPr>
        <w:t xml:space="preserve">частини четвертої статті 96, частин першої та другої статті 100, </w:t>
      </w:r>
      <w:r w:rsidR="00CC207A" w:rsidRPr="00F56174">
        <w:rPr>
          <w:sz w:val="28"/>
          <w:szCs w:val="28"/>
          <w:lang w:val="uk-UA"/>
        </w:rPr>
        <w:t xml:space="preserve">частини першої та третьої </w:t>
      </w:r>
      <w:r w:rsidR="005A6DAB" w:rsidRPr="00F56174">
        <w:rPr>
          <w:sz w:val="28"/>
          <w:szCs w:val="28"/>
          <w:lang w:val="uk-UA"/>
        </w:rPr>
        <w:t xml:space="preserve">статті 101, статті 110, пункту 1 частини першої статті 111, пункту </w:t>
      </w:r>
      <w:r w:rsidR="000F0C5B" w:rsidRPr="00F56174">
        <w:rPr>
          <w:sz w:val="28"/>
          <w:szCs w:val="28"/>
          <w:lang w:val="uk-UA"/>
        </w:rPr>
        <w:t>1</w:t>
      </w:r>
      <w:r w:rsidR="005A6DAB" w:rsidRPr="00F56174">
        <w:rPr>
          <w:sz w:val="28"/>
          <w:szCs w:val="28"/>
          <w:lang w:val="uk-UA"/>
        </w:rPr>
        <w:t xml:space="preserve"> частини </w:t>
      </w:r>
      <w:r w:rsidR="000F0C5B" w:rsidRPr="00F56174">
        <w:rPr>
          <w:sz w:val="28"/>
          <w:szCs w:val="28"/>
          <w:lang w:val="uk-UA"/>
        </w:rPr>
        <w:t xml:space="preserve">першої, частини </w:t>
      </w:r>
      <w:r w:rsidR="00985868" w:rsidRPr="00F56174">
        <w:rPr>
          <w:sz w:val="28"/>
          <w:szCs w:val="28"/>
          <w:lang w:val="uk-UA"/>
        </w:rPr>
        <w:t>другої</w:t>
      </w:r>
      <w:r w:rsidR="005A6DAB" w:rsidRPr="00F56174">
        <w:rPr>
          <w:sz w:val="28"/>
          <w:szCs w:val="28"/>
          <w:lang w:val="uk-UA"/>
        </w:rPr>
        <w:t xml:space="preserve"> статті 114 Регламенту Верховної Ради України,</w:t>
      </w:r>
      <w:r w:rsidRPr="00F56174">
        <w:rPr>
          <w:sz w:val="28"/>
          <w:szCs w:val="28"/>
          <w:lang w:val="uk-UA"/>
        </w:rPr>
        <w:t xml:space="preserve"> </w:t>
      </w:r>
      <w:r w:rsidR="00C5257E" w:rsidRPr="00F56174">
        <w:rPr>
          <w:sz w:val="28"/>
          <w:szCs w:val="28"/>
          <w:lang w:val="uk-UA"/>
        </w:rPr>
        <w:t xml:space="preserve">Комітет </w:t>
      </w:r>
      <w:r w:rsidRPr="00F56174">
        <w:rPr>
          <w:sz w:val="28"/>
          <w:szCs w:val="28"/>
          <w:lang w:val="uk-UA"/>
        </w:rPr>
        <w:t>ухвали</w:t>
      </w:r>
      <w:r w:rsidR="00C5257E" w:rsidRPr="00F56174">
        <w:rPr>
          <w:sz w:val="28"/>
          <w:szCs w:val="28"/>
          <w:lang w:val="uk-UA"/>
        </w:rPr>
        <w:t xml:space="preserve">в </w:t>
      </w:r>
      <w:r w:rsidRPr="00F56174">
        <w:rPr>
          <w:sz w:val="28"/>
          <w:szCs w:val="28"/>
          <w:lang w:val="uk-UA"/>
        </w:rPr>
        <w:t xml:space="preserve">висновок на проект Закону України "Про </w:t>
      </w:r>
      <w:r w:rsidRPr="00F56174">
        <w:rPr>
          <w:sz w:val="28"/>
          <w:szCs w:val="28"/>
          <w:lang w:val="uk-UA" w:eastAsia="uk-UA"/>
        </w:rPr>
        <w:t xml:space="preserve">внесення </w:t>
      </w:r>
      <w:r w:rsidRPr="00F56174">
        <w:rPr>
          <w:sz w:val="28"/>
          <w:szCs w:val="28"/>
          <w:lang w:val="uk-UA"/>
        </w:rPr>
        <w:t xml:space="preserve">зміни до статті 116 Регламенту Верховної Ради України щодо вимог до пропозицій і поправок до законопроекту, що готується до другого читання", внесений народними депутатами України </w:t>
      </w:r>
      <w:proofErr w:type="spellStart"/>
      <w:r w:rsidRPr="00F56174">
        <w:rPr>
          <w:sz w:val="28"/>
          <w:szCs w:val="28"/>
          <w:lang w:val="uk-UA"/>
        </w:rPr>
        <w:t>Гринчук</w:t>
      </w:r>
      <w:proofErr w:type="spellEnd"/>
      <w:r w:rsidRPr="00F56174">
        <w:rPr>
          <w:sz w:val="28"/>
          <w:szCs w:val="28"/>
          <w:lang w:val="uk-UA"/>
        </w:rPr>
        <w:t xml:space="preserve"> О.А., Марченко Л.І. (реєстр. № 1039-2 від 06.09.2019)</w:t>
      </w:r>
      <w:r w:rsidR="00EF1D87" w:rsidRPr="00F56174">
        <w:rPr>
          <w:sz w:val="28"/>
          <w:szCs w:val="28"/>
          <w:lang w:val="uk-UA"/>
        </w:rPr>
        <w:t>,</w:t>
      </w:r>
      <w:r w:rsidRPr="00F56174">
        <w:rPr>
          <w:bCs/>
          <w:sz w:val="28"/>
          <w:szCs w:val="28"/>
          <w:lang w:val="uk-UA"/>
        </w:rPr>
        <w:t xml:space="preserve"> і </w:t>
      </w:r>
      <w:r w:rsidR="00C5026E" w:rsidRPr="00F56174">
        <w:rPr>
          <w:bCs/>
          <w:sz w:val="28"/>
          <w:szCs w:val="28"/>
          <w:lang w:val="uk-UA"/>
        </w:rPr>
        <w:t xml:space="preserve">прийняв рішення </w:t>
      </w:r>
      <w:r w:rsidR="00C5026E" w:rsidRPr="00F56174">
        <w:rPr>
          <w:sz w:val="28"/>
          <w:szCs w:val="28"/>
          <w:lang w:val="uk-UA"/>
        </w:rPr>
        <w:t xml:space="preserve">рекомендувати Верховній Раді України </w:t>
      </w:r>
      <w:r w:rsidR="00C5026E" w:rsidRPr="00F56174">
        <w:rPr>
          <w:bCs/>
          <w:sz w:val="28"/>
          <w:szCs w:val="28"/>
          <w:lang w:val="uk-UA" w:eastAsia="uk-UA"/>
        </w:rPr>
        <w:t xml:space="preserve">включити зазначений законопроект до першого розділу порядку денного другої сесії Верховної Ради України </w:t>
      </w:r>
      <w:bookmarkStart w:id="4" w:name="_GoBack"/>
      <w:bookmarkEnd w:id="4"/>
      <w:r w:rsidR="00C5026E" w:rsidRPr="00F56174">
        <w:rPr>
          <w:bCs/>
          <w:sz w:val="28"/>
          <w:szCs w:val="28"/>
          <w:lang w:val="uk-UA" w:eastAsia="uk-UA"/>
        </w:rPr>
        <w:t xml:space="preserve">дев’ятого скликання як такий, що повністю готовий до розгляду у першому читанні, до розкладу пленарних засідань та за результатами розгляду законопроекту (реєстр. № 1039-2) </w:t>
      </w:r>
      <w:r w:rsidR="00F56174" w:rsidRPr="00F56174">
        <w:rPr>
          <w:sz w:val="27"/>
          <w:szCs w:val="27"/>
          <w:lang w:val="uk-UA"/>
        </w:rPr>
        <w:t xml:space="preserve">в першому читанні підтримати пропозицію авторів </w:t>
      </w:r>
      <w:r w:rsidR="00F56174">
        <w:rPr>
          <w:sz w:val="27"/>
          <w:szCs w:val="27"/>
          <w:lang w:val="uk-UA"/>
        </w:rPr>
        <w:t xml:space="preserve">і </w:t>
      </w:r>
      <w:r w:rsidR="00F56174" w:rsidRPr="00F56174">
        <w:rPr>
          <w:sz w:val="27"/>
          <w:szCs w:val="27"/>
          <w:lang w:val="uk-UA"/>
        </w:rPr>
        <w:t xml:space="preserve">прийняти його за основу </w:t>
      </w:r>
      <w:r w:rsidR="00F56174">
        <w:rPr>
          <w:sz w:val="27"/>
          <w:szCs w:val="27"/>
          <w:lang w:val="uk-UA"/>
        </w:rPr>
        <w:t>та</w:t>
      </w:r>
      <w:r w:rsidR="00F56174" w:rsidRPr="00F56174">
        <w:rPr>
          <w:sz w:val="27"/>
          <w:szCs w:val="27"/>
          <w:lang w:val="uk-UA"/>
        </w:rPr>
        <w:t xml:space="preserve"> в цілому</w:t>
      </w:r>
      <w:r w:rsidR="00F56174">
        <w:rPr>
          <w:sz w:val="27"/>
          <w:szCs w:val="27"/>
          <w:lang w:val="uk-UA"/>
        </w:rPr>
        <w:t>.</w:t>
      </w:r>
    </w:p>
    <w:p w:rsidR="00C5257E" w:rsidRPr="00F56174" w:rsidRDefault="00C5257E" w:rsidP="00C5257E">
      <w:pPr>
        <w:pStyle w:val="rvps2"/>
        <w:spacing w:before="0" w:beforeAutospacing="0" w:after="0" w:afterAutospacing="0"/>
        <w:ind w:firstLine="709"/>
        <w:jc w:val="both"/>
        <w:rPr>
          <w:bCs/>
          <w:sz w:val="28"/>
          <w:szCs w:val="28"/>
          <w:lang w:val="uk-UA" w:eastAsia="uk-UA"/>
        </w:rPr>
      </w:pPr>
      <w:r w:rsidRPr="00F56174">
        <w:rPr>
          <w:bCs/>
          <w:sz w:val="28"/>
          <w:szCs w:val="28"/>
          <w:lang w:val="uk-UA" w:eastAsia="uk-UA"/>
        </w:rPr>
        <w:t xml:space="preserve">Співдоповідачем від Комітету на пленарному засіданні з цього питання визначено голову Комітету. </w:t>
      </w:r>
    </w:p>
    <w:p w:rsidR="00C5257E" w:rsidRPr="00F56174" w:rsidRDefault="00C5257E" w:rsidP="00C5257E">
      <w:pPr>
        <w:pStyle w:val="rvps2"/>
        <w:spacing w:before="0" w:beforeAutospacing="0" w:after="0" w:afterAutospacing="0"/>
        <w:ind w:firstLine="709"/>
        <w:jc w:val="both"/>
        <w:rPr>
          <w:bCs/>
          <w:sz w:val="28"/>
          <w:szCs w:val="28"/>
          <w:lang w:val="uk-UA" w:eastAsia="uk-UA"/>
        </w:rPr>
      </w:pPr>
    </w:p>
    <w:p w:rsidR="00C5257E" w:rsidRPr="00F56174" w:rsidRDefault="00C5257E" w:rsidP="00CC207A">
      <w:pPr>
        <w:pStyle w:val="rvps2"/>
        <w:spacing w:before="0" w:beforeAutospacing="0" w:after="0" w:afterAutospacing="0"/>
        <w:ind w:firstLine="709"/>
        <w:jc w:val="both"/>
        <w:rPr>
          <w:sz w:val="28"/>
          <w:szCs w:val="28"/>
          <w:lang w:val="uk-UA"/>
        </w:rPr>
      </w:pPr>
      <w:r w:rsidRPr="00F56174">
        <w:rPr>
          <w:bCs/>
          <w:sz w:val="28"/>
          <w:szCs w:val="28"/>
          <w:lang w:val="uk-UA" w:eastAsia="uk-UA"/>
        </w:rPr>
        <w:t xml:space="preserve">Голова Комітету                                                      </w:t>
      </w:r>
      <w:r w:rsidRPr="00F56174">
        <w:rPr>
          <w:b/>
          <w:bCs/>
          <w:sz w:val="28"/>
          <w:szCs w:val="28"/>
          <w:lang w:val="uk-UA" w:eastAsia="uk-UA"/>
        </w:rPr>
        <w:t>С.В.КАЛЬЧЕНКО</w:t>
      </w:r>
    </w:p>
    <w:sectPr w:rsidR="00C5257E" w:rsidRPr="00F56174" w:rsidSect="00C5257E">
      <w:footerReference w:type="default" r:id="rId7"/>
      <w:pgSz w:w="11906" w:h="16838"/>
      <w:pgMar w:top="850" w:right="850" w:bottom="568" w:left="1417" w:header="708" w:footer="708"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54538" w:rsidRDefault="00B54538" w:rsidP="00621560">
      <w:r>
        <w:separator/>
      </w:r>
    </w:p>
  </w:endnote>
  <w:endnote w:type="continuationSeparator" w:id="0">
    <w:p w:rsidR="00B54538" w:rsidRDefault="00B54538" w:rsidP="006215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Calibri">
    <w:altName w:val="Century Gothic"/>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Segoe UI">
    <w:altName w:val="Century Gothic"/>
    <w:panose1 w:val="020B0502040204020203"/>
    <w:charset w:val="CC"/>
    <w:family w:val="swiss"/>
    <w:pitch w:val="variable"/>
    <w:sig w:usb0="E4002EFF" w:usb1="C000E47F" w:usb2="00000009" w:usb3="00000000" w:csb0="000001FF" w:csb1="00000000"/>
  </w:font>
  <w:font w:name="Antiqua">
    <w:altName w:val="Arial Narrow"/>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211040"/>
      <w:docPartObj>
        <w:docPartGallery w:val="Page Numbers (Bottom of Page)"/>
        <w:docPartUnique/>
      </w:docPartObj>
    </w:sdtPr>
    <w:sdtEndPr/>
    <w:sdtContent>
      <w:p w:rsidR="00621560" w:rsidRDefault="00621560">
        <w:pPr>
          <w:pStyle w:val="ab"/>
          <w:jc w:val="right"/>
        </w:pPr>
        <w:r>
          <w:fldChar w:fldCharType="begin"/>
        </w:r>
        <w:r>
          <w:instrText>PAGE   \* MERGEFORMAT</w:instrText>
        </w:r>
        <w:r>
          <w:fldChar w:fldCharType="separate"/>
        </w:r>
        <w:r w:rsidR="00F56174" w:rsidRPr="00F56174">
          <w:rPr>
            <w:noProof/>
            <w:lang w:val="uk-UA"/>
          </w:rPr>
          <w:t>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54538" w:rsidRDefault="00B54538" w:rsidP="00621560">
      <w:r>
        <w:separator/>
      </w:r>
    </w:p>
  </w:footnote>
  <w:footnote w:type="continuationSeparator" w:id="0">
    <w:p w:rsidR="00B54538" w:rsidRDefault="00B54538" w:rsidP="0062156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131078" w:nlCheck="1" w:checkStyle="0"/>
  <w:activeWritingStyle w:appName="MSWord" w:lang="en-US" w:vendorID="64" w:dllVersion="131078" w:nlCheck="1" w:checkStyle="1"/>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4930"/>
    <w:rsid w:val="00004047"/>
    <w:rsid w:val="000B783D"/>
    <w:rsid w:val="000C11AE"/>
    <w:rsid w:val="000D2E14"/>
    <w:rsid w:val="000D42D2"/>
    <w:rsid w:val="000F0C5B"/>
    <w:rsid w:val="00116344"/>
    <w:rsid w:val="0011738A"/>
    <w:rsid w:val="00137007"/>
    <w:rsid w:val="00147E42"/>
    <w:rsid w:val="001518CA"/>
    <w:rsid w:val="00175678"/>
    <w:rsid w:val="0017747B"/>
    <w:rsid w:val="0018429F"/>
    <w:rsid w:val="0018777A"/>
    <w:rsid w:val="001A6A83"/>
    <w:rsid w:val="001C4BB3"/>
    <w:rsid w:val="001F2692"/>
    <w:rsid w:val="00233137"/>
    <w:rsid w:val="00234F27"/>
    <w:rsid w:val="00252187"/>
    <w:rsid w:val="002A6991"/>
    <w:rsid w:val="002B4103"/>
    <w:rsid w:val="002B5BC6"/>
    <w:rsid w:val="002E7AFB"/>
    <w:rsid w:val="002F4A73"/>
    <w:rsid w:val="00335009"/>
    <w:rsid w:val="00335643"/>
    <w:rsid w:val="0035430F"/>
    <w:rsid w:val="00357536"/>
    <w:rsid w:val="00364528"/>
    <w:rsid w:val="003A3E2C"/>
    <w:rsid w:val="003B0C56"/>
    <w:rsid w:val="003D2360"/>
    <w:rsid w:val="003E24F9"/>
    <w:rsid w:val="004042AE"/>
    <w:rsid w:val="00406DCF"/>
    <w:rsid w:val="00417BE9"/>
    <w:rsid w:val="00425091"/>
    <w:rsid w:val="0043738A"/>
    <w:rsid w:val="00451BCA"/>
    <w:rsid w:val="00471AD9"/>
    <w:rsid w:val="004A58D4"/>
    <w:rsid w:val="004B35F9"/>
    <w:rsid w:val="004B396F"/>
    <w:rsid w:val="004B7B9B"/>
    <w:rsid w:val="00506817"/>
    <w:rsid w:val="00516219"/>
    <w:rsid w:val="00526857"/>
    <w:rsid w:val="00564A00"/>
    <w:rsid w:val="005839F8"/>
    <w:rsid w:val="00585185"/>
    <w:rsid w:val="005976E8"/>
    <w:rsid w:val="005A6DAB"/>
    <w:rsid w:val="005A7E9B"/>
    <w:rsid w:val="005C6E89"/>
    <w:rsid w:val="00604372"/>
    <w:rsid w:val="006211DA"/>
    <w:rsid w:val="00621560"/>
    <w:rsid w:val="00631993"/>
    <w:rsid w:val="00633D79"/>
    <w:rsid w:val="00654FCD"/>
    <w:rsid w:val="00663732"/>
    <w:rsid w:val="00664959"/>
    <w:rsid w:val="006B6F52"/>
    <w:rsid w:val="006C7B87"/>
    <w:rsid w:val="006E3C26"/>
    <w:rsid w:val="0072675A"/>
    <w:rsid w:val="007712C2"/>
    <w:rsid w:val="00782D9F"/>
    <w:rsid w:val="00793CF0"/>
    <w:rsid w:val="00795F06"/>
    <w:rsid w:val="007A4ABD"/>
    <w:rsid w:val="007C3CDD"/>
    <w:rsid w:val="007C5FA7"/>
    <w:rsid w:val="007D60AF"/>
    <w:rsid w:val="007E5E49"/>
    <w:rsid w:val="007E78F7"/>
    <w:rsid w:val="007F324C"/>
    <w:rsid w:val="00803C24"/>
    <w:rsid w:val="00805053"/>
    <w:rsid w:val="00896411"/>
    <w:rsid w:val="008A1926"/>
    <w:rsid w:val="008A22A1"/>
    <w:rsid w:val="008A5A4D"/>
    <w:rsid w:val="008C6318"/>
    <w:rsid w:val="008E3ABE"/>
    <w:rsid w:val="00915269"/>
    <w:rsid w:val="009352B1"/>
    <w:rsid w:val="009408F0"/>
    <w:rsid w:val="009677B1"/>
    <w:rsid w:val="00974413"/>
    <w:rsid w:val="00984462"/>
    <w:rsid w:val="00985868"/>
    <w:rsid w:val="00994766"/>
    <w:rsid w:val="0099736E"/>
    <w:rsid w:val="009E385F"/>
    <w:rsid w:val="00A0189F"/>
    <w:rsid w:val="00A25C33"/>
    <w:rsid w:val="00A60B97"/>
    <w:rsid w:val="00A90F24"/>
    <w:rsid w:val="00A940BF"/>
    <w:rsid w:val="00AA454A"/>
    <w:rsid w:val="00AC2ABF"/>
    <w:rsid w:val="00AD6FF7"/>
    <w:rsid w:val="00AE4930"/>
    <w:rsid w:val="00AE6B37"/>
    <w:rsid w:val="00AF4C10"/>
    <w:rsid w:val="00B04AB1"/>
    <w:rsid w:val="00B25888"/>
    <w:rsid w:val="00B300FA"/>
    <w:rsid w:val="00B3519D"/>
    <w:rsid w:val="00B4083F"/>
    <w:rsid w:val="00B47BE6"/>
    <w:rsid w:val="00B54538"/>
    <w:rsid w:val="00B755BD"/>
    <w:rsid w:val="00BC025E"/>
    <w:rsid w:val="00BF01C5"/>
    <w:rsid w:val="00C037D8"/>
    <w:rsid w:val="00C16A81"/>
    <w:rsid w:val="00C21CE5"/>
    <w:rsid w:val="00C436F5"/>
    <w:rsid w:val="00C5026E"/>
    <w:rsid w:val="00C5257E"/>
    <w:rsid w:val="00CA51EA"/>
    <w:rsid w:val="00CA65B6"/>
    <w:rsid w:val="00CB1DD9"/>
    <w:rsid w:val="00CB35CA"/>
    <w:rsid w:val="00CC207A"/>
    <w:rsid w:val="00CD0065"/>
    <w:rsid w:val="00CD3C55"/>
    <w:rsid w:val="00D0280F"/>
    <w:rsid w:val="00D4038B"/>
    <w:rsid w:val="00D61545"/>
    <w:rsid w:val="00D62499"/>
    <w:rsid w:val="00D925BC"/>
    <w:rsid w:val="00DB7ABB"/>
    <w:rsid w:val="00DC359A"/>
    <w:rsid w:val="00DF2E7E"/>
    <w:rsid w:val="00DF64B7"/>
    <w:rsid w:val="00E278E4"/>
    <w:rsid w:val="00E36ED9"/>
    <w:rsid w:val="00E42D0A"/>
    <w:rsid w:val="00E42E76"/>
    <w:rsid w:val="00E9725C"/>
    <w:rsid w:val="00EA08A5"/>
    <w:rsid w:val="00EB6913"/>
    <w:rsid w:val="00EE1F2E"/>
    <w:rsid w:val="00EF00F1"/>
    <w:rsid w:val="00EF1D87"/>
    <w:rsid w:val="00F02064"/>
    <w:rsid w:val="00F1430D"/>
    <w:rsid w:val="00F163DC"/>
    <w:rsid w:val="00F36943"/>
    <w:rsid w:val="00F5520E"/>
    <w:rsid w:val="00F56174"/>
    <w:rsid w:val="00F66793"/>
    <w:rsid w:val="00F8750F"/>
    <w:rsid w:val="00F87CB6"/>
    <w:rsid w:val="00FA61BB"/>
    <w:rsid w:val="00FA7B93"/>
    <w:rsid w:val="00FD6CEF"/>
    <w:rsid w:val="00FE121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61DDFC"/>
  <w15:docId w15:val="{42E8FAD3-0EC7-4C1F-9407-8FBFDB2621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HAns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E4930"/>
    <w:pPr>
      <w:spacing w:after="0" w:line="240" w:lineRule="auto"/>
    </w:pPr>
    <w:rPr>
      <w:rFonts w:eastAsia="Times New Roman" w:cs="Times New Roman"/>
      <w:szCs w:val="24"/>
      <w:lang w:val="ru-RU" w:eastAsia="ru-RU"/>
    </w:rPr>
  </w:style>
  <w:style w:type="paragraph" w:styleId="2">
    <w:name w:val="heading 2"/>
    <w:basedOn w:val="a"/>
    <w:next w:val="a"/>
    <w:link w:val="20"/>
    <w:uiPriority w:val="9"/>
    <w:unhideWhenUsed/>
    <w:qFormat/>
    <w:rsid w:val="004B35F9"/>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link w:val="30"/>
    <w:uiPriority w:val="9"/>
    <w:qFormat/>
    <w:rsid w:val="00AE4930"/>
    <w:pPr>
      <w:spacing w:before="100" w:beforeAutospacing="1" w:after="100" w:afterAutospacing="1"/>
      <w:outlineLvl w:val="2"/>
    </w:pPr>
    <w:rPr>
      <w:b/>
      <w:bCs/>
      <w:sz w:val="27"/>
      <w:szCs w:val="27"/>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rvps2">
    <w:name w:val="rvps2"/>
    <w:basedOn w:val="a"/>
    <w:rsid w:val="00AE4930"/>
    <w:pPr>
      <w:spacing w:before="100" w:beforeAutospacing="1" w:after="100" w:afterAutospacing="1"/>
    </w:pPr>
    <w:rPr>
      <w:sz w:val="24"/>
    </w:rPr>
  </w:style>
  <w:style w:type="character" w:customStyle="1" w:styleId="30">
    <w:name w:val="Заголовок 3 Знак"/>
    <w:basedOn w:val="a0"/>
    <w:link w:val="3"/>
    <w:uiPriority w:val="9"/>
    <w:rsid w:val="00AE4930"/>
    <w:rPr>
      <w:rFonts w:eastAsia="Times New Roman" w:cs="Times New Roman"/>
      <w:b/>
      <w:bCs/>
      <w:sz w:val="27"/>
      <w:szCs w:val="27"/>
      <w:lang w:eastAsia="uk-UA"/>
    </w:rPr>
  </w:style>
  <w:style w:type="character" w:customStyle="1" w:styleId="rvts9">
    <w:name w:val="rvts9"/>
    <w:basedOn w:val="a0"/>
    <w:uiPriority w:val="99"/>
    <w:rsid w:val="007712C2"/>
  </w:style>
  <w:style w:type="character" w:styleId="a3">
    <w:name w:val="Hyperlink"/>
    <w:basedOn w:val="a0"/>
    <w:uiPriority w:val="99"/>
    <w:semiHidden/>
    <w:unhideWhenUsed/>
    <w:rsid w:val="007712C2"/>
    <w:rPr>
      <w:color w:val="0000FF"/>
      <w:u w:val="single"/>
    </w:rPr>
  </w:style>
  <w:style w:type="character" w:styleId="a4">
    <w:name w:val="Emphasis"/>
    <w:basedOn w:val="a0"/>
    <w:qFormat/>
    <w:rsid w:val="00C436F5"/>
    <w:rPr>
      <w:rFonts w:ascii="Times New Roman" w:hAnsi="Times New Roman" w:cs="Times New Roman" w:hint="default"/>
      <w:i/>
      <w:iCs/>
    </w:rPr>
  </w:style>
  <w:style w:type="paragraph" w:customStyle="1" w:styleId="western">
    <w:name w:val="western"/>
    <w:basedOn w:val="a"/>
    <w:rsid w:val="00C436F5"/>
    <w:pPr>
      <w:spacing w:before="100" w:beforeAutospacing="1" w:after="100" w:afterAutospacing="1"/>
    </w:pPr>
    <w:rPr>
      <w:sz w:val="24"/>
    </w:rPr>
  </w:style>
  <w:style w:type="character" w:customStyle="1" w:styleId="rvts0">
    <w:name w:val="rvts0"/>
    <w:basedOn w:val="a0"/>
    <w:rsid w:val="0018777A"/>
  </w:style>
  <w:style w:type="paragraph" w:styleId="a5">
    <w:name w:val="Balloon Text"/>
    <w:basedOn w:val="a"/>
    <w:link w:val="a6"/>
    <w:uiPriority w:val="99"/>
    <w:semiHidden/>
    <w:unhideWhenUsed/>
    <w:rsid w:val="00417BE9"/>
    <w:rPr>
      <w:rFonts w:ascii="Segoe UI" w:hAnsi="Segoe UI" w:cs="Segoe UI"/>
      <w:sz w:val="18"/>
      <w:szCs w:val="18"/>
    </w:rPr>
  </w:style>
  <w:style w:type="character" w:customStyle="1" w:styleId="a6">
    <w:name w:val="Текст у виносці Знак"/>
    <w:basedOn w:val="a0"/>
    <w:link w:val="a5"/>
    <w:uiPriority w:val="99"/>
    <w:semiHidden/>
    <w:rsid w:val="00417BE9"/>
    <w:rPr>
      <w:rFonts w:ascii="Segoe UI" w:eastAsia="Times New Roman" w:hAnsi="Segoe UI" w:cs="Segoe UI"/>
      <w:sz w:val="18"/>
      <w:szCs w:val="18"/>
      <w:lang w:val="ru-RU" w:eastAsia="ru-RU"/>
    </w:rPr>
  </w:style>
  <w:style w:type="paragraph" w:customStyle="1" w:styleId="a7">
    <w:name w:val="Нормальний текст"/>
    <w:basedOn w:val="a"/>
    <w:link w:val="a8"/>
    <w:qFormat/>
    <w:rsid w:val="008C6318"/>
    <w:pPr>
      <w:spacing w:before="120"/>
      <w:ind w:firstLine="567"/>
      <w:jc w:val="both"/>
    </w:pPr>
    <w:rPr>
      <w:rFonts w:ascii="Antiqua" w:hAnsi="Antiqua"/>
      <w:sz w:val="26"/>
      <w:szCs w:val="20"/>
      <w:lang w:val="uk-UA"/>
    </w:rPr>
  </w:style>
  <w:style w:type="character" w:customStyle="1" w:styleId="a8">
    <w:name w:val="Нормальний текст Знак"/>
    <w:link w:val="a7"/>
    <w:locked/>
    <w:rsid w:val="008C6318"/>
    <w:rPr>
      <w:rFonts w:ascii="Antiqua" w:eastAsia="Times New Roman" w:hAnsi="Antiqua" w:cs="Times New Roman"/>
      <w:sz w:val="26"/>
      <w:szCs w:val="20"/>
      <w:lang w:eastAsia="ru-RU"/>
    </w:rPr>
  </w:style>
  <w:style w:type="paragraph" w:styleId="21">
    <w:name w:val="Body Text Indent 2"/>
    <w:basedOn w:val="a"/>
    <w:link w:val="22"/>
    <w:uiPriority w:val="99"/>
    <w:unhideWhenUsed/>
    <w:rsid w:val="003D2360"/>
    <w:pPr>
      <w:spacing w:before="240" w:line="360" w:lineRule="auto"/>
      <w:ind w:firstLine="709"/>
      <w:jc w:val="both"/>
    </w:pPr>
    <w:rPr>
      <w:rFonts w:eastAsiaTheme="minorHAnsi"/>
      <w:color w:val="000000"/>
      <w:szCs w:val="28"/>
      <w:lang w:val="uk-UA" w:eastAsia="en-US"/>
    </w:rPr>
  </w:style>
  <w:style w:type="character" w:customStyle="1" w:styleId="22">
    <w:name w:val="Основний текст з відступом 2 Знак"/>
    <w:basedOn w:val="a0"/>
    <w:link w:val="21"/>
    <w:uiPriority w:val="99"/>
    <w:rsid w:val="003D2360"/>
    <w:rPr>
      <w:rFonts w:cs="Times New Roman"/>
      <w:color w:val="000000"/>
      <w:szCs w:val="28"/>
    </w:rPr>
  </w:style>
  <w:style w:type="character" w:customStyle="1" w:styleId="20">
    <w:name w:val="Заголовок 2 Знак"/>
    <w:basedOn w:val="a0"/>
    <w:link w:val="2"/>
    <w:uiPriority w:val="9"/>
    <w:rsid w:val="004B35F9"/>
    <w:rPr>
      <w:rFonts w:asciiTheme="majorHAnsi" w:eastAsiaTheme="majorEastAsia" w:hAnsiTheme="majorHAnsi" w:cstheme="majorBidi"/>
      <w:color w:val="2E74B5" w:themeColor="accent1" w:themeShade="BF"/>
      <w:sz w:val="26"/>
      <w:szCs w:val="26"/>
      <w:lang w:val="ru-RU" w:eastAsia="ru-RU"/>
    </w:rPr>
  </w:style>
  <w:style w:type="paragraph" w:styleId="a9">
    <w:name w:val="header"/>
    <w:basedOn w:val="a"/>
    <w:link w:val="aa"/>
    <w:uiPriority w:val="99"/>
    <w:unhideWhenUsed/>
    <w:rsid w:val="00621560"/>
    <w:pPr>
      <w:tabs>
        <w:tab w:val="center" w:pos="4819"/>
        <w:tab w:val="right" w:pos="9639"/>
      </w:tabs>
    </w:pPr>
  </w:style>
  <w:style w:type="character" w:customStyle="1" w:styleId="aa">
    <w:name w:val="Верхній колонтитул Знак"/>
    <w:basedOn w:val="a0"/>
    <w:link w:val="a9"/>
    <w:uiPriority w:val="99"/>
    <w:rsid w:val="00621560"/>
    <w:rPr>
      <w:rFonts w:eastAsia="Times New Roman" w:cs="Times New Roman"/>
      <w:szCs w:val="24"/>
      <w:lang w:val="ru-RU" w:eastAsia="ru-RU"/>
    </w:rPr>
  </w:style>
  <w:style w:type="paragraph" w:styleId="ab">
    <w:name w:val="footer"/>
    <w:basedOn w:val="a"/>
    <w:link w:val="ac"/>
    <w:uiPriority w:val="99"/>
    <w:unhideWhenUsed/>
    <w:rsid w:val="00621560"/>
    <w:pPr>
      <w:tabs>
        <w:tab w:val="center" w:pos="4819"/>
        <w:tab w:val="right" w:pos="9639"/>
      </w:tabs>
    </w:pPr>
  </w:style>
  <w:style w:type="character" w:customStyle="1" w:styleId="ac">
    <w:name w:val="Нижній колонтитул Знак"/>
    <w:basedOn w:val="a0"/>
    <w:link w:val="ab"/>
    <w:uiPriority w:val="99"/>
    <w:rsid w:val="00621560"/>
    <w:rPr>
      <w:rFonts w:eastAsia="Times New Roman" w:cs="Times New Roman"/>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033251">
      <w:bodyDiv w:val="1"/>
      <w:marLeft w:val="0"/>
      <w:marRight w:val="0"/>
      <w:marTop w:val="0"/>
      <w:marBottom w:val="0"/>
      <w:divBdr>
        <w:top w:val="none" w:sz="0" w:space="0" w:color="auto"/>
        <w:left w:val="none" w:sz="0" w:space="0" w:color="auto"/>
        <w:bottom w:val="none" w:sz="0" w:space="0" w:color="auto"/>
        <w:right w:val="none" w:sz="0" w:space="0" w:color="auto"/>
      </w:divBdr>
    </w:div>
    <w:div w:id="209197107">
      <w:bodyDiv w:val="1"/>
      <w:marLeft w:val="0"/>
      <w:marRight w:val="0"/>
      <w:marTop w:val="0"/>
      <w:marBottom w:val="0"/>
      <w:divBdr>
        <w:top w:val="none" w:sz="0" w:space="0" w:color="auto"/>
        <w:left w:val="none" w:sz="0" w:space="0" w:color="auto"/>
        <w:bottom w:val="none" w:sz="0" w:space="0" w:color="auto"/>
        <w:right w:val="none" w:sz="0" w:space="0" w:color="auto"/>
      </w:divBdr>
    </w:div>
    <w:div w:id="352607599">
      <w:bodyDiv w:val="1"/>
      <w:marLeft w:val="0"/>
      <w:marRight w:val="0"/>
      <w:marTop w:val="0"/>
      <w:marBottom w:val="0"/>
      <w:divBdr>
        <w:top w:val="none" w:sz="0" w:space="0" w:color="auto"/>
        <w:left w:val="none" w:sz="0" w:space="0" w:color="auto"/>
        <w:bottom w:val="none" w:sz="0" w:space="0" w:color="auto"/>
        <w:right w:val="none" w:sz="0" w:space="0" w:color="auto"/>
      </w:divBdr>
    </w:div>
    <w:div w:id="404760237">
      <w:bodyDiv w:val="1"/>
      <w:marLeft w:val="0"/>
      <w:marRight w:val="0"/>
      <w:marTop w:val="0"/>
      <w:marBottom w:val="0"/>
      <w:divBdr>
        <w:top w:val="none" w:sz="0" w:space="0" w:color="auto"/>
        <w:left w:val="none" w:sz="0" w:space="0" w:color="auto"/>
        <w:bottom w:val="none" w:sz="0" w:space="0" w:color="auto"/>
        <w:right w:val="none" w:sz="0" w:space="0" w:color="auto"/>
      </w:divBdr>
    </w:div>
    <w:div w:id="557863712">
      <w:bodyDiv w:val="1"/>
      <w:marLeft w:val="0"/>
      <w:marRight w:val="0"/>
      <w:marTop w:val="0"/>
      <w:marBottom w:val="0"/>
      <w:divBdr>
        <w:top w:val="none" w:sz="0" w:space="0" w:color="auto"/>
        <w:left w:val="none" w:sz="0" w:space="0" w:color="auto"/>
        <w:bottom w:val="none" w:sz="0" w:space="0" w:color="auto"/>
        <w:right w:val="none" w:sz="0" w:space="0" w:color="auto"/>
      </w:divBdr>
    </w:div>
    <w:div w:id="593823005">
      <w:bodyDiv w:val="1"/>
      <w:marLeft w:val="0"/>
      <w:marRight w:val="0"/>
      <w:marTop w:val="0"/>
      <w:marBottom w:val="0"/>
      <w:divBdr>
        <w:top w:val="none" w:sz="0" w:space="0" w:color="auto"/>
        <w:left w:val="none" w:sz="0" w:space="0" w:color="auto"/>
        <w:bottom w:val="none" w:sz="0" w:space="0" w:color="auto"/>
        <w:right w:val="none" w:sz="0" w:space="0" w:color="auto"/>
      </w:divBdr>
    </w:div>
    <w:div w:id="638725720">
      <w:bodyDiv w:val="1"/>
      <w:marLeft w:val="0"/>
      <w:marRight w:val="0"/>
      <w:marTop w:val="0"/>
      <w:marBottom w:val="0"/>
      <w:divBdr>
        <w:top w:val="none" w:sz="0" w:space="0" w:color="auto"/>
        <w:left w:val="none" w:sz="0" w:space="0" w:color="auto"/>
        <w:bottom w:val="none" w:sz="0" w:space="0" w:color="auto"/>
        <w:right w:val="none" w:sz="0" w:space="0" w:color="auto"/>
      </w:divBdr>
    </w:div>
    <w:div w:id="736365422">
      <w:bodyDiv w:val="1"/>
      <w:marLeft w:val="0"/>
      <w:marRight w:val="0"/>
      <w:marTop w:val="0"/>
      <w:marBottom w:val="0"/>
      <w:divBdr>
        <w:top w:val="none" w:sz="0" w:space="0" w:color="auto"/>
        <w:left w:val="none" w:sz="0" w:space="0" w:color="auto"/>
        <w:bottom w:val="none" w:sz="0" w:space="0" w:color="auto"/>
        <w:right w:val="none" w:sz="0" w:space="0" w:color="auto"/>
      </w:divBdr>
    </w:div>
    <w:div w:id="940258371">
      <w:bodyDiv w:val="1"/>
      <w:marLeft w:val="0"/>
      <w:marRight w:val="0"/>
      <w:marTop w:val="0"/>
      <w:marBottom w:val="0"/>
      <w:divBdr>
        <w:top w:val="none" w:sz="0" w:space="0" w:color="auto"/>
        <w:left w:val="none" w:sz="0" w:space="0" w:color="auto"/>
        <w:bottom w:val="none" w:sz="0" w:space="0" w:color="auto"/>
        <w:right w:val="none" w:sz="0" w:space="0" w:color="auto"/>
      </w:divBdr>
    </w:div>
    <w:div w:id="1090008621">
      <w:bodyDiv w:val="1"/>
      <w:marLeft w:val="0"/>
      <w:marRight w:val="0"/>
      <w:marTop w:val="0"/>
      <w:marBottom w:val="0"/>
      <w:divBdr>
        <w:top w:val="none" w:sz="0" w:space="0" w:color="auto"/>
        <w:left w:val="none" w:sz="0" w:space="0" w:color="auto"/>
        <w:bottom w:val="none" w:sz="0" w:space="0" w:color="auto"/>
        <w:right w:val="none" w:sz="0" w:space="0" w:color="auto"/>
      </w:divBdr>
    </w:div>
    <w:div w:id="1116874675">
      <w:bodyDiv w:val="1"/>
      <w:marLeft w:val="0"/>
      <w:marRight w:val="0"/>
      <w:marTop w:val="0"/>
      <w:marBottom w:val="0"/>
      <w:divBdr>
        <w:top w:val="none" w:sz="0" w:space="0" w:color="auto"/>
        <w:left w:val="none" w:sz="0" w:space="0" w:color="auto"/>
        <w:bottom w:val="none" w:sz="0" w:space="0" w:color="auto"/>
        <w:right w:val="none" w:sz="0" w:space="0" w:color="auto"/>
      </w:divBdr>
    </w:div>
    <w:div w:id="1126658994">
      <w:bodyDiv w:val="1"/>
      <w:marLeft w:val="0"/>
      <w:marRight w:val="0"/>
      <w:marTop w:val="0"/>
      <w:marBottom w:val="0"/>
      <w:divBdr>
        <w:top w:val="none" w:sz="0" w:space="0" w:color="auto"/>
        <w:left w:val="none" w:sz="0" w:space="0" w:color="auto"/>
        <w:bottom w:val="none" w:sz="0" w:space="0" w:color="auto"/>
        <w:right w:val="none" w:sz="0" w:space="0" w:color="auto"/>
      </w:divBdr>
    </w:div>
    <w:div w:id="1164783652">
      <w:bodyDiv w:val="1"/>
      <w:marLeft w:val="0"/>
      <w:marRight w:val="0"/>
      <w:marTop w:val="0"/>
      <w:marBottom w:val="0"/>
      <w:divBdr>
        <w:top w:val="none" w:sz="0" w:space="0" w:color="auto"/>
        <w:left w:val="none" w:sz="0" w:space="0" w:color="auto"/>
        <w:bottom w:val="none" w:sz="0" w:space="0" w:color="auto"/>
        <w:right w:val="none" w:sz="0" w:space="0" w:color="auto"/>
      </w:divBdr>
    </w:div>
    <w:div w:id="1226139958">
      <w:bodyDiv w:val="1"/>
      <w:marLeft w:val="0"/>
      <w:marRight w:val="0"/>
      <w:marTop w:val="0"/>
      <w:marBottom w:val="0"/>
      <w:divBdr>
        <w:top w:val="none" w:sz="0" w:space="0" w:color="auto"/>
        <w:left w:val="none" w:sz="0" w:space="0" w:color="auto"/>
        <w:bottom w:val="none" w:sz="0" w:space="0" w:color="auto"/>
        <w:right w:val="none" w:sz="0" w:space="0" w:color="auto"/>
      </w:divBdr>
    </w:div>
    <w:div w:id="1352730194">
      <w:bodyDiv w:val="1"/>
      <w:marLeft w:val="0"/>
      <w:marRight w:val="0"/>
      <w:marTop w:val="0"/>
      <w:marBottom w:val="0"/>
      <w:divBdr>
        <w:top w:val="none" w:sz="0" w:space="0" w:color="auto"/>
        <w:left w:val="none" w:sz="0" w:space="0" w:color="auto"/>
        <w:bottom w:val="none" w:sz="0" w:space="0" w:color="auto"/>
        <w:right w:val="none" w:sz="0" w:space="0" w:color="auto"/>
      </w:divBdr>
    </w:div>
    <w:div w:id="1378355129">
      <w:bodyDiv w:val="1"/>
      <w:marLeft w:val="0"/>
      <w:marRight w:val="0"/>
      <w:marTop w:val="0"/>
      <w:marBottom w:val="0"/>
      <w:divBdr>
        <w:top w:val="none" w:sz="0" w:space="0" w:color="auto"/>
        <w:left w:val="none" w:sz="0" w:space="0" w:color="auto"/>
        <w:bottom w:val="none" w:sz="0" w:space="0" w:color="auto"/>
        <w:right w:val="none" w:sz="0" w:space="0" w:color="auto"/>
      </w:divBdr>
    </w:div>
    <w:div w:id="1615020415">
      <w:bodyDiv w:val="1"/>
      <w:marLeft w:val="0"/>
      <w:marRight w:val="0"/>
      <w:marTop w:val="0"/>
      <w:marBottom w:val="0"/>
      <w:divBdr>
        <w:top w:val="none" w:sz="0" w:space="0" w:color="auto"/>
        <w:left w:val="none" w:sz="0" w:space="0" w:color="auto"/>
        <w:bottom w:val="none" w:sz="0" w:space="0" w:color="auto"/>
        <w:right w:val="none" w:sz="0" w:space="0" w:color="auto"/>
      </w:divBdr>
    </w:div>
    <w:div w:id="1819228661">
      <w:bodyDiv w:val="1"/>
      <w:marLeft w:val="0"/>
      <w:marRight w:val="0"/>
      <w:marTop w:val="0"/>
      <w:marBottom w:val="0"/>
      <w:divBdr>
        <w:top w:val="none" w:sz="0" w:space="0" w:color="auto"/>
        <w:left w:val="none" w:sz="0" w:space="0" w:color="auto"/>
        <w:bottom w:val="none" w:sz="0" w:space="0" w:color="auto"/>
        <w:right w:val="none" w:sz="0" w:space="0" w:color="auto"/>
      </w:divBdr>
    </w:div>
    <w:div w:id="1843348329">
      <w:bodyDiv w:val="1"/>
      <w:marLeft w:val="0"/>
      <w:marRight w:val="0"/>
      <w:marTop w:val="0"/>
      <w:marBottom w:val="0"/>
      <w:divBdr>
        <w:top w:val="none" w:sz="0" w:space="0" w:color="auto"/>
        <w:left w:val="none" w:sz="0" w:space="0" w:color="auto"/>
        <w:bottom w:val="none" w:sz="0" w:space="0" w:color="auto"/>
        <w:right w:val="none" w:sz="0" w:space="0" w:color="auto"/>
      </w:divBdr>
    </w:div>
    <w:div w:id="1860049116">
      <w:bodyDiv w:val="1"/>
      <w:marLeft w:val="0"/>
      <w:marRight w:val="0"/>
      <w:marTop w:val="0"/>
      <w:marBottom w:val="0"/>
      <w:divBdr>
        <w:top w:val="none" w:sz="0" w:space="0" w:color="auto"/>
        <w:left w:val="none" w:sz="0" w:space="0" w:color="auto"/>
        <w:bottom w:val="none" w:sz="0" w:space="0" w:color="auto"/>
        <w:right w:val="none" w:sz="0" w:space="0" w:color="auto"/>
      </w:divBdr>
    </w:div>
    <w:div w:id="1968584450">
      <w:bodyDiv w:val="1"/>
      <w:marLeft w:val="0"/>
      <w:marRight w:val="0"/>
      <w:marTop w:val="0"/>
      <w:marBottom w:val="0"/>
      <w:divBdr>
        <w:top w:val="none" w:sz="0" w:space="0" w:color="auto"/>
        <w:left w:val="none" w:sz="0" w:space="0" w:color="auto"/>
        <w:bottom w:val="none" w:sz="0" w:space="0" w:color="auto"/>
        <w:right w:val="none" w:sz="0" w:space="0" w:color="auto"/>
      </w:divBdr>
    </w:div>
    <w:div w:id="201545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222D11-CD42-4E2F-BDF1-1D265B1405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3</Pages>
  <Words>5457</Words>
  <Characters>3112</Characters>
  <Application>Microsoft Office Word</Application>
  <DocSecurity>0</DocSecurity>
  <Lines>25</Lines>
  <Paragraphs>17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Попович Тамара Вікторівна</dc:creator>
  <cp:lastModifiedBy>Тетяна Миколаївна Меть</cp:lastModifiedBy>
  <cp:revision>5</cp:revision>
  <cp:lastPrinted>2019-09-10T15:25:00Z</cp:lastPrinted>
  <dcterms:created xsi:type="dcterms:W3CDTF">2019-09-10T10:07:00Z</dcterms:created>
  <dcterms:modified xsi:type="dcterms:W3CDTF">2019-09-10T15:26:00Z</dcterms:modified>
</cp:coreProperties>
</file>