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F506C" w14:textId="77777777" w:rsidR="00C707D3" w:rsidRPr="001B5F4E" w:rsidRDefault="00B70CD4">
      <w:pPr>
        <w:spacing w:after="0" w:line="240" w:lineRule="auto"/>
        <w:ind w:firstLine="284"/>
        <w:jc w:val="center"/>
        <w:rPr>
          <w:b/>
        </w:rPr>
      </w:pPr>
      <w:r w:rsidRPr="001B5F4E">
        <w:rPr>
          <w:b/>
        </w:rPr>
        <w:t>ПОРІВНЯЛЬНА ТАБЛИЦЯ</w:t>
      </w:r>
    </w:p>
    <w:p w14:paraId="65EE4E76" w14:textId="4F9C8524" w:rsidR="00C707D3" w:rsidRPr="001B5F4E" w:rsidRDefault="00B70CD4" w:rsidP="003C067B">
      <w:pPr>
        <w:spacing w:after="150"/>
        <w:ind w:firstLine="709"/>
        <w:jc w:val="center"/>
        <w:rPr>
          <w:b/>
        </w:rPr>
      </w:pPr>
      <w:r w:rsidRPr="001B5F4E">
        <w:rPr>
          <w:b/>
        </w:rPr>
        <w:t>до про</w:t>
      </w:r>
      <w:r w:rsidR="00867216" w:rsidRPr="001B5F4E">
        <w:rPr>
          <w:b/>
        </w:rPr>
        <w:t>є</w:t>
      </w:r>
      <w:r w:rsidRPr="001B5F4E">
        <w:rPr>
          <w:b/>
        </w:rPr>
        <w:t xml:space="preserve">кту </w:t>
      </w:r>
      <w:bookmarkStart w:id="0" w:name="_Hlk18009326"/>
      <w:r w:rsidRPr="001B5F4E">
        <w:rPr>
          <w:b/>
        </w:rPr>
        <w:t xml:space="preserve">Закону України </w:t>
      </w:r>
      <w:bookmarkStart w:id="1" w:name="_Hlk18009233"/>
      <w:r w:rsidRPr="001B5F4E">
        <w:rPr>
          <w:b/>
        </w:rPr>
        <w:t>«</w:t>
      </w:r>
      <w:r w:rsidR="00484B72" w:rsidRPr="001B5F4E">
        <w:rPr>
          <w:rFonts w:cs="Lohit Hindi"/>
          <w:b/>
          <w:kern w:val="1"/>
          <w:lang w:bidi="hi-IN"/>
        </w:rPr>
        <w:t xml:space="preserve">Про внесення змін до </w:t>
      </w:r>
      <w:r w:rsidR="000D4D4F" w:rsidRPr="000D4D4F">
        <w:rPr>
          <w:rFonts w:cs="Lohit Hindi"/>
          <w:b/>
          <w:kern w:val="1"/>
          <w:lang w:bidi="hi-IN"/>
        </w:rPr>
        <w:t>деяких законодавчих актів України щодо</w:t>
      </w:r>
      <w:r w:rsidR="000D4D4F">
        <w:rPr>
          <w:rFonts w:cs="Lohit Hindi"/>
          <w:b/>
          <w:kern w:val="1"/>
          <w:lang w:bidi="hi-IN"/>
        </w:rPr>
        <w:t xml:space="preserve"> </w:t>
      </w:r>
      <w:r w:rsidR="004D2EA8">
        <w:rPr>
          <w:rFonts w:cs="Lohit Hindi"/>
          <w:b/>
          <w:kern w:val="1"/>
          <w:lang w:bidi="hi-IN"/>
        </w:rPr>
        <w:t xml:space="preserve">визначення відповідальності за формування </w:t>
      </w:r>
      <w:r w:rsidR="003C067B">
        <w:rPr>
          <w:rFonts w:cs="Lohit Hindi"/>
          <w:b/>
          <w:kern w:val="1"/>
          <w:lang w:bidi="hi-IN"/>
        </w:rPr>
        <w:t>системи ціноутворення в будівництві автомобільних доріг</w:t>
      </w:r>
      <w:r w:rsidR="007B5E02">
        <w:rPr>
          <w:rFonts w:cs="Lohit Hindi"/>
          <w:b/>
          <w:kern w:val="1"/>
          <w:lang w:bidi="hi-IN"/>
        </w:rPr>
        <w:t xml:space="preserve"> загального користування</w:t>
      </w:r>
      <w:r w:rsidR="007D4463" w:rsidRPr="007D4463">
        <w:rPr>
          <w:rFonts w:cs="Lohit Hindi"/>
          <w:b/>
          <w:kern w:val="1"/>
          <w:lang w:bidi="hi-IN"/>
        </w:rPr>
        <w:t>»</w:t>
      </w:r>
      <w:bookmarkEnd w:id="1"/>
      <w:r w:rsidR="00484B72" w:rsidRPr="001B5F4E">
        <w:rPr>
          <w:rFonts w:cs="Lohit Hindi"/>
          <w:b/>
          <w:kern w:val="1"/>
          <w:lang w:bidi="hi-IN"/>
        </w:rPr>
        <w:t xml:space="preserve"> </w:t>
      </w:r>
      <w:bookmarkEnd w:id="0"/>
    </w:p>
    <w:tbl>
      <w:tblPr>
        <w:tblStyle w:val="11"/>
        <w:tblW w:w="143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78"/>
        <w:gridCol w:w="10"/>
        <w:gridCol w:w="7192"/>
      </w:tblGrid>
      <w:tr w:rsidR="004C54AB" w:rsidRPr="001B5F4E" w14:paraId="60FB3D1F" w14:textId="77777777" w:rsidTr="006A7ED2">
        <w:tc>
          <w:tcPr>
            <w:tcW w:w="7188" w:type="dxa"/>
            <w:gridSpan w:val="2"/>
          </w:tcPr>
          <w:p w14:paraId="0244F27E" w14:textId="77777777" w:rsidR="004C54AB" w:rsidRPr="000D4D4F" w:rsidRDefault="004C54AB" w:rsidP="004C54AB">
            <w:pPr>
              <w:ind w:firstLine="284"/>
              <w:jc w:val="center"/>
              <w:rPr>
                <w:b/>
                <w:bCs/>
              </w:rPr>
            </w:pPr>
            <w:r w:rsidRPr="000D4D4F">
              <w:rPr>
                <w:b/>
                <w:bCs/>
              </w:rPr>
              <w:t xml:space="preserve">Зміст положення (норми) чинного законодавства </w:t>
            </w:r>
          </w:p>
        </w:tc>
        <w:tc>
          <w:tcPr>
            <w:tcW w:w="7192" w:type="dxa"/>
          </w:tcPr>
          <w:p w14:paraId="2A177549" w14:textId="77777777" w:rsidR="004C54AB" w:rsidRPr="004C54AB" w:rsidRDefault="004C54AB" w:rsidP="004C54AB">
            <w:pPr>
              <w:ind w:firstLine="284"/>
              <w:jc w:val="center"/>
              <w:rPr>
                <w:b/>
                <w:bCs/>
              </w:rPr>
            </w:pPr>
            <w:r w:rsidRPr="004C54AB">
              <w:rPr>
                <w:b/>
                <w:bCs/>
              </w:rPr>
              <w:t>Зміст положення (норми) запропонованого про</w:t>
            </w:r>
            <w:r>
              <w:rPr>
                <w:b/>
                <w:bCs/>
              </w:rPr>
              <w:t>є</w:t>
            </w:r>
            <w:r w:rsidRPr="004C54AB">
              <w:rPr>
                <w:b/>
                <w:bCs/>
              </w:rPr>
              <w:t xml:space="preserve">кту </w:t>
            </w:r>
          </w:p>
        </w:tc>
      </w:tr>
      <w:tr w:rsidR="006A7ED2" w:rsidRPr="001B5F4E" w14:paraId="786B4F05" w14:textId="77777777" w:rsidTr="006A7ED2">
        <w:tc>
          <w:tcPr>
            <w:tcW w:w="14380" w:type="dxa"/>
            <w:gridSpan w:val="3"/>
          </w:tcPr>
          <w:p w14:paraId="34388C4E" w14:textId="2749947D" w:rsidR="006A7ED2" w:rsidRPr="004C54AB" w:rsidRDefault="006A7ED2" w:rsidP="004C54AB">
            <w:pPr>
              <w:ind w:firstLine="284"/>
              <w:jc w:val="center"/>
              <w:rPr>
                <w:b/>
                <w:bCs/>
              </w:rPr>
            </w:pPr>
            <w:bookmarkStart w:id="2" w:name="_Hlk18008626"/>
            <w:r w:rsidRPr="000D4D4F">
              <w:rPr>
                <w:b/>
                <w:bCs/>
              </w:rPr>
              <w:t>Про ціни і ціноутворення</w:t>
            </w:r>
            <w:bookmarkEnd w:id="2"/>
          </w:p>
        </w:tc>
      </w:tr>
      <w:tr w:rsidR="00D5335B" w:rsidRPr="001B5F4E" w14:paraId="4EC76EDB" w14:textId="77777777" w:rsidTr="006A7ED2">
        <w:tc>
          <w:tcPr>
            <w:tcW w:w="7178" w:type="dxa"/>
            <w:tcBorders>
              <w:right w:val="single" w:sz="4" w:space="0" w:color="auto"/>
            </w:tcBorders>
          </w:tcPr>
          <w:p w14:paraId="045B801E" w14:textId="77777777" w:rsidR="003A32B2" w:rsidRPr="000D4D4F" w:rsidRDefault="003A32B2" w:rsidP="000D4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0D4D4F">
              <w:rPr>
                <w:b/>
              </w:rPr>
              <w:t>Стаття 7.</w:t>
            </w:r>
            <w:r w:rsidRPr="000D4D4F">
              <w:t xml:space="preserve"> Державне управління у сфері ціноутворення</w:t>
            </w:r>
          </w:p>
          <w:p w14:paraId="2B732EF3" w14:textId="05C6E0F2" w:rsidR="00D5335B" w:rsidRPr="000D4D4F" w:rsidRDefault="00D5335B" w:rsidP="000D4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0D4D4F">
              <w:t>………………</w:t>
            </w:r>
            <w:r w:rsidR="003A32B2" w:rsidRPr="000D4D4F">
              <w:t>…………………………………………</w:t>
            </w:r>
            <w:r w:rsidR="000D4D4F">
              <w:t>…</w:t>
            </w:r>
          </w:p>
          <w:p w14:paraId="52A2CDA7" w14:textId="3B383E78" w:rsidR="003A32B2" w:rsidRPr="000D4D4F" w:rsidRDefault="003A32B2" w:rsidP="000D4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0D4D4F">
              <w:rPr>
                <w:color w:val="000000" w:themeColor="text1"/>
              </w:rPr>
              <w:t>2. Формування кошторисної нормативної бази, визначення порядку її застосування у </w:t>
            </w:r>
            <w:bookmarkStart w:id="3" w:name="w11"/>
            <w:r w:rsidRPr="000D4D4F">
              <w:rPr>
                <w:color w:val="000000" w:themeColor="text1"/>
              </w:rPr>
              <w:fldChar w:fldCharType="begin"/>
            </w:r>
            <w:r w:rsidRPr="000D4D4F">
              <w:rPr>
                <w:color w:val="000000" w:themeColor="text1"/>
              </w:rPr>
              <w:instrText xml:space="preserve"> HYPERLINK "https://zakon.rada.gov.ua/laws/show/5007-17?find=1&amp;text=%E1%F3%E4%B3%E2%ED%E8%F6%F2" \l "w12" </w:instrText>
            </w:r>
            <w:r w:rsidRPr="000D4D4F">
              <w:rPr>
                <w:color w:val="000000" w:themeColor="text1"/>
              </w:rPr>
              <w:fldChar w:fldCharType="separate"/>
            </w:r>
            <w:r w:rsidRPr="000D4D4F">
              <w:rPr>
                <w:rStyle w:val="a5"/>
                <w:color w:val="000000" w:themeColor="text1"/>
                <w:u w:val="none"/>
              </w:rPr>
              <w:t>будівницт</w:t>
            </w:r>
            <w:r w:rsidRPr="000D4D4F">
              <w:rPr>
                <w:color w:val="000000" w:themeColor="text1"/>
              </w:rPr>
              <w:fldChar w:fldCharType="end"/>
            </w:r>
            <w:bookmarkEnd w:id="3"/>
            <w:r w:rsidRPr="000D4D4F">
              <w:rPr>
                <w:color w:val="000000" w:themeColor="text1"/>
              </w:rPr>
              <w:t>ві, перевірка дотримання нормативних документів і нормативів обчислення вартості </w:t>
            </w:r>
            <w:bookmarkStart w:id="4" w:name="w12"/>
            <w:r w:rsidRPr="000D4D4F">
              <w:rPr>
                <w:color w:val="000000" w:themeColor="text1"/>
              </w:rPr>
              <w:fldChar w:fldCharType="begin"/>
            </w:r>
            <w:r w:rsidRPr="000D4D4F">
              <w:rPr>
                <w:color w:val="000000" w:themeColor="text1"/>
              </w:rPr>
              <w:instrText xml:space="preserve"> HYPERLINK "https://zakon.rada.gov.ua/laws/show/5007-17?find=1&amp;text=%E1%F3%E4%B3%E2%ED%E8%F6%F2" \l "w13" </w:instrText>
            </w:r>
            <w:r w:rsidRPr="000D4D4F">
              <w:rPr>
                <w:color w:val="000000" w:themeColor="text1"/>
              </w:rPr>
              <w:fldChar w:fldCharType="separate"/>
            </w:r>
            <w:r w:rsidRPr="000D4D4F">
              <w:rPr>
                <w:rStyle w:val="a5"/>
                <w:color w:val="000000" w:themeColor="text1"/>
                <w:u w:val="none"/>
              </w:rPr>
              <w:t>будівницт</w:t>
            </w:r>
            <w:r w:rsidRPr="000D4D4F">
              <w:rPr>
                <w:color w:val="000000" w:themeColor="text1"/>
              </w:rPr>
              <w:fldChar w:fldCharType="end"/>
            </w:r>
            <w:bookmarkEnd w:id="4"/>
            <w:r w:rsidRPr="000D4D4F">
              <w:rPr>
                <w:color w:val="000000" w:themeColor="text1"/>
              </w:rPr>
              <w:t>ва об’єктів, що споруджуються із залученням бюджетних коштів, коштів державних і комунальних підприємств, установ та організацій, кредитів, наданих під державні гарантії, здійснюються центральним органом виконавчої влади, що забезпечує формування та реалізує державну політику у сфері </w:t>
            </w:r>
            <w:bookmarkStart w:id="5" w:name="w13"/>
            <w:r w:rsidRPr="000D4D4F">
              <w:rPr>
                <w:color w:val="000000" w:themeColor="text1"/>
              </w:rPr>
              <w:fldChar w:fldCharType="begin"/>
            </w:r>
            <w:r w:rsidRPr="000D4D4F">
              <w:rPr>
                <w:color w:val="000000" w:themeColor="text1"/>
              </w:rPr>
              <w:instrText xml:space="preserve"> HYPERLINK "https://zakon.rada.gov.ua/laws/show/5007-17?find=1&amp;text=%E1%F3%E4%B3%E2%ED%E8%F6%F2" \l "w14" </w:instrText>
            </w:r>
            <w:r w:rsidRPr="000D4D4F">
              <w:rPr>
                <w:color w:val="000000" w:themeColor="text1"/>
              </w:rPr>
              <w:fldChar w:fldCharType="separate"/>
            </w:r>
            <w:r w:rsidRPr="000D4D4F">
              <w:rPr>
                <w:rStyle w:val="a5"/>
                <w:color w:val="000000" w:themeColor="text1"/>
                <w:u w:val="none"/>
              </w:rPr>
              <w:t>будівницт</w:t>
            </w:r>
            <w:r w:rsidRPr="000D4D4F">
              <w:rPr>
                <w:color w:val="000000" w:themeColor="text1"/>
              </w:rPr>
              <w:fldChar w:fldCharType="end"/>
            </w:r>
            <w:bookmarkEnd w:id="5"/>
            <w:r w:rsidRPr="000D4D4F">
              <w:rPr>
                <w:color w:val="000000" w:themeColor="text1"/>
              </w:rPr>
              <w:t>ва, містобудування та архітектури.</w:t>
            </w:r>
          </w:p>
          <w:p w14:paraId="5CD1E0AF" w14:textId="2CF1B0B9" w:rsidR="00D5335B" w:rsidRPr="000D4D4F" w:rsidRDefault="00D5335B" w:rsidP="00D533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center"/>
              <w:rPr>
                <w:b/>
              </w:rPr>
            </w:pPr>
          </w:p>
        </w:tc>
        <w:tc>
          <w:tcPr>
            <w:tcW w:w="7202" w:type="dxa"/>
            <w:gridSpan w:val="2"/>
            <w:tcBorders>
              <w:left w:val="single" w:sz="4" w:space="0" w:color="auto"/>
            </w:tcBorders>
          </w:tcPr>
          <w:p w14:paraId="4B6288F3" w14:textId="77777777" w:rsidR="00852368" w:rsidRPr="000D4D4F" w:rsidRDefault="00852368" w:rsidP="00852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0D4D4F">
              <w:rPr>
                <w:b/>
              </w:rPr>
              <w:t>Стаття 7.</w:t>
            </w:r>
            <w:r w:rsidRPr="000D4D4F">
              <w:t xml:space="preserve"> Державне управління у сфері ціноутворення</w:t>
            </w:r>
          </w:p>
          <w:p w14:paraId="1E2CBEB3" w14:textId="77777777" w:rsidR="00852368" w:rsidRPr="000D4D4F" w:rsidRDefault="00852368" w:rsidP="00852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0D4D4F">
              <w:t>…………………………………………………………</w:t>
            </w:r>
            <w:r>
              <w:t>…</w:t>
            </w:r>
          </w:p>
          <w:p w14:paraId="359CAC80" w14:textId="1640D0F2" w:rsidR="00852368" w:rsidRDefault="00852368" w:rsidP="00852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  <w:rPr>
                <w:color w:val="000000" w:themeColor="text1"/>
              </w:rPr>
            </w:pPr>
            <w:bookmarkStart w:id="6" w:name="_Hlk18008475"/>
            <w:r w:rsidRPr="000D4D4F">
              <w:rPr>
                <w:color w:val="000000" w:themeColor="text1"/>
              </w:rPr>
              <w:t>2. Формування кошторисної нормативної бази, визначення порядку її застосування у </w:t>
            </w:r>
            <w:hyperlink r:id="rId9" w:anchor="w12" w:history="1">
              <w:r w:rsidRPr="000D4D4F">
                <w:rPr>
                  <w:rStyle w:val="a5"/>
                  <w:color w:val="000000" w:themeColor="text1"/>
                  <w:u w:val="none"/>
                </w:rPr>
                <w:t>будівницт</w:t>
              </w:r>
            </w:hyperlink>
            <w:r w:rsidRPr="000D4D4F">
              <w:rPr>
                <w:color w:val="000000" w:themeColor="text1"/>
              </w:rPr>
              <w:t>ві, перевірка дотримання нормативних документів і нормативів обчислення вартості </w:t>
            </w:r>
            <w:hyperlink r:id="rId10" w:anchor="w13" w:history="1">
              <w:r w:rsidRPr="000D4D4F">
                <w:rPr>
                  <w:rStyle w:val="a5"/>
                  <w:color w:val="000000" w:themeColor="text1"/>
                  <w:u w:val="none"/>
                </w:rPr>
                <w:t>будівницт</w:t>
              </w:r>
            </w:hyperlink>
            <w:r w:rsidRPr="000D4D4F">
              <w:rPr>
                <w:color w:val="000000" w:themeColor="text1"/>
              </w:rPr>
              <w:t>ва об’єктів</w:t>
            </w:r>
            <w:r>
              <w:rPr>
                <w:color w:val="000000" w:themeColor="text1"/>
              </w:rPr>
              <w:t xml:space="preserve"> </w:t>
            </w:r>
            <w:r w:rsidRPr="00852368">
              <w:rPr>
                <w:b/>
                <w:color w:val="000000" w:themeColor="text1"/>
              </w:rPr>
              <w:t>(крім автомобільних доріг</w:t>
            </w:r>
            <w:r w:rsidR="007B5E02">
              <w:rPr>
                <w:b/>
                <w:color w:val="000000" w:themeColor="text1"/>
              </w:rPr>
              <w:t xml:space="preserve"> загального користування</w:t>
            </w:r>
            <w:r w:rsidRPr="00852368">
              <w:rPr>
                <w:b/>
                <w:color w:val="000000" w:themeColor="text1"/>
              </w:rPr>
              <w:t>)</w:t>
            </w:r>
            <w:r w:rsidRPr="000D4D4F">
              <w:rPr>
                <w:color w:val="000000" w:themeColor="text1"/>
              </w:rPr>
              <w:t>, що споруджуються із залученням бюджетних коштів, коштів державних і комунальних підприємств, установ та організацій, кредитів, наданих під державні гарантії, здійснюються центральним органом виконавчої влади, що забезпечує формування та реалізує державну політику у сфері </w:t>
            </w:r>
            <w:hyperlink r:id="rId11" w:anchor="w14" w:history="1">
              <w:r w:rsidRPr="000D4D4F">
                <w:rPr>
                  <w:rStyle w:val="a5"/>
                  <w:color w:val="000000" w:themeColor="text1"/>
                  <w:u w:val="none"/>
                </w:rPr>
                <w:t>будівницт</w:t>
              </w:r>
            </w:hyperlink>
            <w:r w:rsidRPr="000D4D4F">
              <w:rPr>
                <w:color w:val="000000" w:themeColor="text1"/>
              </w:rPr>
              <w:t>ва, містобудування та архітектури.</w:t>
            </w:r>
          </w:p>
          <w:bookmarkEnd w:id="6"/>
          <w:p w14:paraId="5490B6F3" w14:textId="42AC9CE1" w:rsidR="00852368" w:rsidRPr="00852368" w:rsidRDefault="00852368" w:rsidP="003C0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</w:pPr>
            <w:r w:rsidRPr="003C067B">
              <w:rPr>
                <w:b/>
                <w:color w:val="000000" w:themeColor="text1"/>
              </w:rPr>
              <w:t xml:space="preserve">3. </w:t>
            </w:r>
            <w:bookmarkStart w:id="7" w:name="_Hlk18008558"/>
            <w:r w:rsidR="003C067B" w:rsidRPr="003C067B">
              <w:rPr>
                <w:b/>
                <w:color w:val="000000" w:themeColor="text1"/>
              </w:rPr>
              <w:t>Розроблення нормативних документів і нормативів визначення вартості будівництва, поточного ремонту та експлуатаційного утримання автомобільних доріг</w:t>
            </w:r>
            <w:r w:rsidR="007B5E02">
              <w:rPr>
                <w:b/>
                <w:color w:val="000000" w:themeColor="text1"/>
              </w:rPr>
              <w:t xml:space="preserve"> загального користування</w:t>
            </w:r>
            <w:r w:rsidR="003C067B" w:rsidRPr="003C067B">
              <w:rPr>
                <w:b/>
                <w:color w:val="000000" w:themeColor="text1"/>
              </w:rPr>
              <w:t>, порядок їх застосування</w:t>
            </w:r>
            <w:r w:rsidR="003C067B">
              <w:rPr>
                <w:b/>
                <w:color w:val="000000" w:themeColor="text1"/>
              </w:rPr>
              <w:t>,</w:t>
            </w:r>
            <w:r w:rsidR="003C067B" w:rsidRPr="003C067B">
              <w:rPr>
                <w:b/>
                <w:color w:val="000000" w:themeColor="text1"/>
              </w:rPr>
              <w:t xml:space="preserve"> здійснює </w:t>
            </w:r>
            <w:bookmarkStart w:id="8" w:name="_Hlk18010925"/>
            <w:r w:rsidR="003C067B" w:rsidRPr="003C067B">
              <w:rPr>
                <w:b/>
                <w:color w:val="000000" w:themeColor="text1"/>
              </w:rPr>
              <w:t xml:space="preserve">центральний орган виконавчої влади, що забезпечує формування та реалізує державну політику в сфері дорожнього </w:t>
            </w:r>
            <w:r w:rsidR="003C067B" w:rsidRPr="003C067B">
              <w:rPr>
                <w:b/>
                <w:color w:val="000000" w:themeColor="text1"/>
              </w:rPr>
              <w:lastRenderedPageBreak/>
              <w:t>господарства.</w:t>
            </w:r>
            <w:bookmarkEnd w:id="7"/>
            <w:bookmarkEnd w:id="8"/>
          </w:p>
        </w:tc>
      </w:tr>
      <w:tr w:rsidR="000D4D4F" w:rsidRPr="001B5F4E" w14:paraId="273EA44C" w14:textId="77777777" w:rsidTr="006A7ED2">
        <w:tc>
          <w:tcPr>
            <w:tcW w:w="14380" w:type="dxa"/>
            <w:gridSpan w:val="3"/>
          </w:tcPr>
          <w:p w14:paraId="007BC4EF" w14:textId="3C422C69" w:rsidR="000D4D4F" w:rsidRPr="000D4D4F" w:rsidRDefault="000D4D4F" w:rsidP="000D4D4F">
            <w:pPr>
              <w:ind w:firstLine="709"/>
              <w:jc w:val="center"/>
              <w:rPr>
                <w:b/>
              </w:rPr>
            </w:pPr>
            <w:r w:rsidRPr="000D4D4F">
              <w:rPr>
                <w:b/>
              </w:rPr>
              <w:lastRenderedPageBreak/>
              <w:t>Про інвестиційну діяльність</w:t>
            </w:r>
          </w:p>
        </w:tc>
      </w:tr>
      <w:tr w:rsidR="003A32B2" w:rsidRPr="001B5F4E" w14:paraId="46D4D2F5" w14:textId="77777777" w:rsidTr="006A7ED2">
        <w:tc>
          <w:tcPr>
            <w:tcW w:w="7188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0613963A" w14:textId="77777777" w:rsidR="003A32B2" w:rsidRPr="000D4D4F" w:rsidRDefault="003A32B2" w:rsidP="000D4D4F">
            <w:pPr>
              <w:shd w:val="clear" w:color="auto" w:fill="FFFFFF"/>
              <w:ind w:firstLine="567"/>
              <w:jc w:val="both"/>
            </w:pPr>
            <w:r w:rsidRPr="000D4D4F">
              <w:rPr>
                <w:b/>
              </w:rPr>
              <w:t xml:space="preserve">Стаття 17. </w:t>
            </w:r>
            <w:r w:rsidRPr="000D4D4F">
              <w:t xml:space="preserve">Ціноутворення в інвестиційній  діяльності </w:t>
            </w:r>
          </w:p>
          <w:p w14:paraId="05F6C02C" w14:textId="76F6DF20" w:rsidR="003A32B2" w:rsidRPr="000D4D4F" w:rsidRDefault="000D4D4F" w:rsidP="000D4D4F">
            <w:pPr>
              <w:shd w:val="clear" w:color="auto" w:fill="FFFFFF"/>
              <w:ind w:firstLine="567"/>
              <w:jc w:val="both"/>
            </w:pPr>
            <w:r w:rsidRPr="000D4D4F">
              <w:t>……………………………………………………………</w:t>
            </w:r>
          </w:p>
          <w:p w14:paraId="2D33CCB3" w14:textId="5937719E" w:rsidR="003A32B2" w:rsidRPr="000D4D4F" w:rsidRDefault="0036546C" w:rsidP="000D4D4F">
            <w:pPr>
              <w:shd w:val="clear" w:color="auto" w:fill="FFFFFF"/>
              <w:ind w:firstLine="567"/>
              <w:jc w:val="both"/>
            </w:pPr>
            <w:r>
              <w:t xml:space="preserve"> </w:t>
            </w:r>
            <w:bookmarkStart w:id="9" w:name="_Hlk18012184"/>
            <w:r w:rsidR="003A32B2" w:rsidRPr="000D4D4F">
              <w:t>Вартість    будівництва    визначається    з    використанням національних  стандартів  з ціноутворення, які є обов'язковими при здійсненні  будівництва  об'єктів  із залученням коштів Державного бюджету  України,  бюджету  Автономної  Республіки  Крим, місцевих бюджетів,  а  також  коштів  державних та комунальних підприємств, установ та організацій.</w:t>
            </w:r>
            <w:bookmarkEnd w:id="9"/>
          </w:p>
        </w:tc>
        <w:tc>
          <w:tcPr>
            <w:tcW w:w="7192" w:type="dxa"/>
            <w:tcBorders>
              <w:left w:val="single" w:sz="4" w:space="0" w:color="auto"/>
            </w:tcBorders>
          </w:tcPr>
          <w:p w14:paraId="1D75F481" w14:textId="77777777" w:rsidR="00590ED7" w:rsidRPr="000D4D4F" w:rsidRDefault="00590ED7" w:rsidP="00590ED7">
            <w:pPr>
              <w:shd w:val="clear" w:color="auto" w:fill="FFFFFF"/>
              <w:ind w:firstLine="567"/>
              <w:jc w:val="both"/>
            </w:pPr>
            <w:r w:rsidRPr="000D4D4F">
              <w:rPr>
                <w:b/>
              </w:rPr>
              <w:t xml:space="preserve">Стаття 17. </w:t>
            </w:r>
            <w:r w:rsidRPr="000D4D4F">
              <w:t xml:space="preserve">Ціноутворення в інвестиційній  діяльності </w:t>
            </w:r>
          </w:p>
          <w:p w14:paraId="5131C836" w14:textId="77777777" w:rsidR="00590ED7" w:rsidRPr="000D4D4F" w:rsidRDefault="00590ED7" w:rsidP="00590ED7">
            <w:pPr>
              <w:shd w:val="clear" w:color="auto" w:fill="FFFFFF"/>
              <w:ind w:firstLine="567"/>
              <w:jc w:val="both"/>
            </w:pPr>
            <w:r w:rsidRPr="000D4D4F">
              <w:t>……………………………………………………………</w:t>
            </w:r>
          </w:p>
          <w:p w14:paraId="717EA865" w14:textId="4FBFC544" w:rsidR="00852368" w:rsidRDefault="00590ED7" w:rsidP="00852368">
            <w:pPr>
              <w:ind w:firstLine="709"/>
              <w:jc w:val="both"/>
            </w:pPr>
            <w:bookmarkStart w:id="10" w:name="_Hlk18008800"/>
            <w:r>
              <w:t xml:space="preserve"> </w:t>
            </w:r>
            <w:r w:rsidRPr="000D4D4F">
              <w:t>Вартість будівництва визначається з</w:t>
            </w:r>
            <w:r w:rsidR="007B5E02">
              <w:t xml:space="preserve"> в</w:t>
            </w:r>
            <w:r w:rsidRPr="000D4D4F">
              <w:t>икористанням національних стандартів з ціноутворення, які є обов'язковими при здійсненні  будівництва об'єктів</w:t>
            </w:r>
            <w:r w:rsidR="00852368">
              <w:t xml:space="preserve"> </w:t>
            </w:r>
            <w:r w:rsidR="00852368" w:rsidRPr="00852368">
              <w:rPr>
                <w:b/>
              </w:rPr>
              <w:t>(крім автомобільних доріг</w:t>
            </w:r>
            <w:r w:rsidR="007B5E02">
              <w:rPr>
                <w:b/>
              </w:rPr>
              <w:t xml:space="preserve"> загального користування</w:t>
            </w:r>
            <w:r w:rsidR="00852368" w:rsidRPr="00852368">
              <w:rPr>
                <w:b/>
              </w:rPr>
              <w:t>)</w:t>
            </w:r>
            <w:r w:rsidR="00852368">
              <w:t xml:space="preserve"> </w:t>
            </w:r>
            <w:r w:rsidRPr="000D4D4F">
              <w:t>із залученням коштів Державного бюджету України,  бюджету Автономної Республіки Крим, місцевих бюджетів, а також коштів державних та комунальних підприємств, установ та організацій.</w:t>
            </w:r>
          </w:p>
          <w:p w14:paraId="3740AA5F" w14:textId="67C03493" w:rsidR="00590ED7" w:rsidRPr="00852368" w:rsidRDefault="00590ED7" w:rsidP="007B5E02">
            <w:pPr>
              <w:ind w:firstLine="709"/>
              <w:jc w:val="both"/>
              <w:rPr>
                <w:b/>
              </w:rPr>
            </w:pPr>
            <w:bookmarkStart w:id="11" w:name="_Hlk18008857"/>
            <w:bookmarkEnd w:id="10"/>
            <w:r w:rsidRPr="00852368">
              <w:rPr>
                <w:b/>
              </w:rPr>
              <w:t>Вартість будівництва</w:t>
            </w:r>
            <w:r w:rsidR="003C067B">
              <w:rPr>
                <w:b/>
              </w:rPr>
              <w:t>, поточного ремонту та експлуатаційного утримання</w:t>
            </w:r>
            <w:r w:rsidRPr="00852368">
              <w:rPr>
                <w:b/>
              </w:rPr>
              <w:t xml:space="preserve"> автомобільних доріг</w:t>
            </w:r>
            <w:r w:rsidR="007B5E02">
              <w:rPr>
                <w:b/>
              </w:rPr>
              <w:t xml:space="preserve"> загального користування</w:t>
            </w:r>
            <w:r w:rsidRPr="00852368">
              <w:rPr>
                <w:b/>
              </w:rPr>
              <w:t xml:space="preserve"> визначається</w:t>
            </w:r>
            <w:r w:rsidR="00852368" w:rsidRPr="00852368">
              <w:rPr>
                <w:b/>
              </w:rPr>
              <w:t xml:space="preserve"> </w:t>
            </w:r>
            <w:r w:rsidRPr="00852368">
              <w:rPr>
                <w:b/>
              </w:rPr>
              <w:t xml:space="preserve">на підставі методик і правил, затверджених </w:t>
            </w:r>
            <w:r w:rsidR="00852368" w:rsidRPr="00852368">
              <w:rPr>
                <w:b/>
              </w:rPr>
              <w:t>центральним органом виконавчої влади, що забезпечує формування та реалізує державну політику в сфері дорожнього господарства.</w:t>
            </w:r>
            <w:bookmarkEnd w:id="11"/>
          </w:p>
        </w:tc>
      </w:tr>
    </w:tbl>
    <w:p w14:paraId="7953C74F" w14:textId="77777777" w:rsidR="00D8681E" w:rsidRPr="001B5F4E" w:rsidRDefault="00D8681E" w:rsidP="00D8681E">
      <w:pPr>
        <w:ind w:firstLine="708"/>
        <w:rPr>
          <w:sz w:val="24"/>
          <w:szCs w:val="24"/>
        </w:rPr>
      </w:pPr>
      <w:r w:rsidRPr="000F072E">
        <w:rPr>
          <w:b/>
        </w:rPr>
        <w:t>Народні депутати України</w:t>
      </w:r>
      <w:r w:rsidRPr="000F072E">
        <w:t xml:space="preserve">                                          </w:t>
      </w:r>
      <w:r>
        <w:rPr>
          <w:b/>
        </w:rPr>
        <w:t xml:space="preserve">І.П. Негулевський </w:t>
      </w:r>
      <w:r>
        <w:rPr>
          <w:b/>
        </w:rPr>
        <w:t xml:space="preserve"> (</w:t>
      </w:r>
      <w:proofErr w:type="spellStart"/>
      <w:r>
        <w:rPr>
          <w:b/>
        </w:rPr>
        <w:t>посв</w:t>
      </w:r>
      <w:proofErr w:type="spellEnd"/>
      <w:r>
        <w:rPr>
          <w:b/>
        </w:rPr>
        <w:t>. № 331)</w:t>
      </w:r>
    </w:p>
    <w:p w14:paraId="1681BE94" w14:textId="7EEA3081" w:rsidR="00D8681E" w:rsidRPr="000F072E" w:rsidRDefault="00D8681E" w:rsidP="00D8681E">
      <w:pPr>
        <w:spacing w:line="240" w:lineRule="auto"/>
        <w:rPr>
          <w:lang w:eastAsia="ru-RU"/>
        </w:rPr>
      </w:pPr>
      <w:bookmarkStart w:id="12" w:name="_GoBack"/>
      <w:bookmarkEnd w:id="12"/>
    </w:p>
    <w:sectPr w:rsidR="00D8681E" w:rsidRPr="000F072E" w:rsidSect="00025D0D">
      <w:pgSz w:w="16839" w:h="11907" w:orient="landscape" w:code="9"/>
      <w:pgMar w:top="1701" w:right="1134" w:bottom="850" w:left="1134" w:header="708" w:footer="708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ohit Hind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wMrMwMjA3MDA3MzNT0lEKTi0uzszPAykwrAUAGKDQICwAAAA="/>
  </w:docVars>
  <w:rsids>
    <w:rsidRoot w:val="00C707D3"/>
    <w:rsid w:val="00025D0D"/>
    <w:rsid w:val="000D4D4F"/>
    <w:rsid w:val="00126D78"/>
    <w:rsid w:val="001B5F4E"/>
    <w:rsid w:val="002D2C63"/>
    <w:rsid w:val="00356BCC"/>
    <w:rsid w:val="0036546C"/>
    <w:rsid w:val="003A1A82"/>
    <w:rsid w:val="003A32B2"/>
    <w:rsid w:val="003C067B"/>
    <w:rsid w:val="004348FD"/>
    <w:rsid w:val="00471DA7"/>
    <w:rsid w:val="00484B72"/>
    <w:rsid w:val="004C54AB"/>
    <w:rsid w:val="004D2EA8"/>
    <w:rsid w:val="004E0C1E"/>
    <w:rsid w:val="00503EE0"/>
    <w:rsid w:val="005400B6"/>
    <w:rsid w:val="00590ED7"/>
    <w:rsid w:val="006A7ED2"/>
    <w:rsid w:val="006B3164"/>
    <w:rsid w:val="007B5E02"/>
    <w:rsid w:val="007D4463"/>
    <w:rsid w:val="00852368"/>
    <w:rsid w:val="00867216"/>
    <w:rsid w:val="008C7013"/>
    <w:rsid w:val="00933A65"/>
    <w:rsid w:val="00983E99"/>
    <w:rsid w:val="00984437"/>
    <w:rsid w:val="00A7653A"/>
    <w:rsid w:val="00A822B6"/>
    <w:rsid w:val="00AD3C54"/>
    <w:rsid w:val="00AF7F2F"/>
    <w:rsid w:val="00B70CD4"/>
    <w:rsid w:val="00B87771"/>
    <w:rsid w:val="00C707D3"/>
    <w:rsid w:val="00D33DF3"/>
    <w:rsid w:val="00D5335B"/>
    <w:rsid w:val="00D8681E"/>
    <w:rsid w:val="00DB53EF"/>
    <w:rsid w:val="00E57DE6"/>
    <w:rsid w:val="00E67AB2"/>
    <w:rsid w:val="00EB4012"/>
    <w:rsid w:val="00FD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931E"/>
  <w15:docId w15:val="{5D49518F-D4F8-4847-B353-91C2E206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368"/>
  </w:style>
  <w:style w:type="paragraph" w:styleId="1">
    <w:name w:val="heading 1"/>
    <w:basedOn w:val="a"/>
    <w:next w:val="a"/>
    <w:uiPriority w:val="9"/>
    <w:qFormat/>
    <w:rsid w:val="00D33D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D33D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D33DF3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rsid w:val="00D33D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D33D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D33DF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33D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D33DF3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F627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F627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rvts9">
    <w:name w:val="rvts9"/>
    <w:basedOn w:val="a0"/>
    <w:rsid w:val="00F62799"/>
  </w:style>
  <w:style w:type="character" w:customStyle="1" w:styleId="rvts37">
    <w:name w:val="rvts37"/>
    <w:basedOn w:val="a0"/>
    <w:rsid w:val="00F62799"/>
  </w:style>
  <w:style w:type="character" w:styleId="a5">
    <w:name w:val="Hyperlink"/>
    <w:basedOn w:val="a0"/>
    <w:uiPriority w:val="99"/>
    <w:unhideWhenUsed/>
    <w:rsid w:val="005613D9"/>
    <w:rPr>
      <w:color w:val="0000FF"/>
      <w:u w:val="single"/>
    </w:rPr>
  </w:style>
  <w:style w:type="character" w:customStyle="1" w:styleId="rvts46">
    <w:name w:val="rvts46"/>
    <w:basedOn w:val="a0"/>
    <w:rsid w:val="005613D9"/>
  </w:style>
  <w:style w:type="character" w:customStyle="1" w:styleId="rvts11">
    <w:name w:val="rvts11"/>
    <w:basedOn w:val="a0"/>
    <w:rsid w:val="005613D9"/>
  </w:style>
  <w:style w:type="paragraph" w:customStyle="1" w:styleId="xfmc1">
    <w:name w:val="xfmc1"/>
    <w:basedOn w:val="a"/>
    <w:rsid w:val="00B313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xfmc2">
    <w:name w:val="xfmc2"/>
    <w:basedOn w:val="a0"/>
    <w:rsid w:val="00B31364"/>
  </w:style>
  <w:style w:type="paragraph" w:customStyle="1" w:styleId="xfmc3">
    <w:name w:val="xfmc3"/>
    <w:basedOn w:val="a"/>
    <w:rsid w:val="00B313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xfmc4">
    <w:name w:val="xfmc4"/>
    <w:basedOn w:val="a0"/>
    <w:rsid w:val="00B31364"/>
  </w:style>
  <w:style w:type="character" w:customStyle="1" w:styleId="10">
    <w:name w:val="Незакрита згадка1"/>
    <w:basedOn w:val="a0"/>
    <w:uiPriority w:val="99"/>
    <w:semiHidden/>
    <w:unhideWhenUsed/>
    <w:rsid w:val="0080554D"/>
    <w:rPr>
      <w:color w:val="605E5C"/>
      <w:shd w:val="clear" w:color="auto" w:fill="E1DFDD"/>
    </w:rPr>
  </w:style>
  <w:style w:type="paragraph" w:customStyle="1" w:styleId="a6">
    <w:name w:val="Нормальний текст"/>
    <w:basedOn w:val="a"/>
    <w:uiPriority w:val="99"/>
    <w:rsid w:val="00170E7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7">
    <w:name w:val="Subtitle"/>
    <w:basedOn w:val="a"/>
    <w:next w:val="a"/>
    <w:uiPriority w:val="11"/>
    <w:qFormat/>
    <w:rsid w:val="00D33D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1">
    <w:name w:val="1"/>
    <w:basedOn w:val="TableNormal"/>
    <w:rsid w:val="00D33D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rsid w:val="00D33DF3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D33DF3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D33DF3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B87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8777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3A3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5007-17?find=1&amp;text=%E1%F3%E4%B3%E2%ED%E8%F6%F2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zakon.rada.gov.ua/laws/show/5007-17?find=1&amp;text=%E1%F3%E4%B3%E2%ED%E8%F6%F2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5007-17?find=1&amp;text=%E1%F3%E4%B3%E2%ED%E8%F6%F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41DECA64D8D3D4484C48633B2D58EC7" ma:contentTypeVersion="6" ma:contentTypeDescription="Створення нового документа." ma:contentTypeScope="" ma:versionID="02f942c0de4aebe5101123b697fb3b20">
  <xsd:schema xmlns:xsd="http://www.w3.org/2001/XMLSchema" xmlns:xs="http://www.w3.org/2001/XMLSchema" xmlns:p="http://schemas.microsoft.com/office/2006/metadata/properties" xmlns:ns3="ac140ea1-3bb0-4c8e-9873-f5296f5d72c9" targetNamespace="http://schemas.microsoft.com/office/2006/metadata/properties" ma:root="true" ma:fieldsID="dcff3cea1a0514db2faff4226c8852f1" ns3:_="">
    <xsd:import namespace="ac140ea1-3bb0-4c8e-9873-f5296f5d72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40ea1-3bb0-4c8e-9873-f5296f5d7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ojDShAC6ZJe65M3+S3WYMyqJUw==">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4E699-1EE9-45B7-AAE1-F1FBA249F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140ea1-3bb0-4c8e-9873-f5296f5d72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7EA58D-0D34-45F8-9B03-689E5ED12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563326-B239-4645-9F81-590A8AFAA3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8DF105D7-5D35-423D-B3BA-C60F2A763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2474</Words>
  <Characters>1411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Негулевський Ігор Петрович</cp:lastModifiedBy>
  <cp:revision>10</cp:revision>
  <cp:lastPrinted>2019-10-04T13:17:00Z</cp:lastPrinted>
  <dcterms:created xsi:type="dcterms:W3CDTF">2019-08-29T18:53:00Z</dcterms:created>
  <dcterms:modified xsi:type="dcterms:W3CDTF">2019-10-04T13:17:00Z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0x010100C41DECA64D8D3D4484C48633B2D58EC7</vt:lpwstr>
  </property>
</Properties>
</file>