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0D2" w:rsidRDefault="008C11B0" w:rsidP="008C11B0">
      <w:pPr>
        <w:ind w:left="5245"/>
        <w:jc w:val="both"/>
        <w:rPr>
          <w:sz w:val="28"/>
          <w:szCs w:val="28"/>
        </w:rPr>
      </w:pPr>
      <w:bookmarkStart w:id="0" w:name="_GoBack"/>
      <w:bookmarkEnd w:id="0"/>
      <w:r w:rsidRPr="004F5E7D">
        <w:rPr>
          <w:sz w:val="28"/>
          <w:szCs w:val="28"/>
        </w:rPr>
        <w:t>вноситься народними депутатами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 xml:space="preserve">України </w:t>
      </w:r>
      <w:r>
        <w:rPr>
          <w:sz w:val="28"/>
          <w:szCs w:val="28"/>
        </w:rPr>
        <w:t xml:space="preserve">– </w:t>
      </w:r>
      <w:r w:rsidRPr="004F5E7D">
        <w:rPr>
          <w:sz w:val="28"/>
          <w:szCs w:val="28"/>
        </w:rPr>
        <w:t>членами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Комітету</w:t>
      </w:r>
    </w:p>
    <w:p w:rsidR="008C60D2" w:rsidRDefault="008C60D2" w:rsidP="008C11B0">
      <w:pPr>
        <w:ind w:left="5245"/>
        <w:jc w:val="both"/>
        <w:rPr>
          <w:color w:val="000000"/>
          <w:sz w:val="28"/>
          <w:szCs w:val="28"/>
        </w:rPr>
      </w:pPr>
      <w:r w:rsidRPr="00101D8F">
        <w:rPr>
          <w:color w:val="000000"/>
          <w:sz w:val="28"/>
          <w:szCs w:val="28"/>
        </w:rPr>
        <w:t>Верховної Ради України</w:t>
      </w:r>
    </w:p>
    <w:p w:rsidR="008C11B0" w:rsidRDefault="008C11B0" w:rsidP="008C11B0">
      <w:pPr>
        <w:ind w:left="5245"/>
        <w:jc w:val="both"/>
        <w:rPr>
          <w:sz w:val="28"/>
          <w:szCs w:val="28"/>
        </w:rPr>
      </w:pPr>
      <w:r w:rsidRPr="004F5E7D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п</w:t>
      </w:r>
      <w:r>
        <w:rPr>
          <w:sz w:val="28"/>
          <w:szCs w:val="28"/>
        </w:rPr>
        <w:t>итань економічно</w:t>
      </w:r>
      <w:r w:rsidR="002F4660">
        <w:rPr>
          <w:sz w:val="28"/>
          <w:szCs w:val="28"/>
        </w:rPr>
        <w:t>го</w:t>
      </w:r>
      <w:r>
        <w:rPr>
          <w:sz w:val="28"/>
          <w:szCs w:val="28"/>
        </w:rPr>
        <w:t xml:space="preserve"> </w:t>
      </w:r>
      <w:r w:rsidR="002F4660">
        <w:rPr>
          <w:sz w:val="28"/>
          <w:szCs w:val="28"/>
        </w:rPr>
        <w:t>розвитку</w:t>
      </w:r>
    </w:p>
    <w:p w:rsidR="008C11B0" w:rsidRDefault="008C11B0" w:rsidP="008C11B0">
      <w:pPr>
        <w:ind w:left="5245"/>
        <w:jc w:val="both"/>
        <w:rPr>
          <w:sz w:val="28"/>
          <w:szCs w:val="28"/>
        </w:rPr>
      </w:pPr>
    </w:p>
    <w:p w:rsidR="008C11B0" w:rsidRPr="004F5E7D" w:rsidRDefault="002F4660" w:rsidP="008C11B0">
      <w:pPr>
        <w:ind w:left="5245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Наталухою</w:t>
      </w:r>
      <w:proofErr w:type="spellEnd"/>
      <w:r>
        <w:rPr>
          <w:sz w:val="28"/>
          <w:szCs w:val="28"/>
        </w:rPr>
        <w:t xml:space="preserve"> Д.А. </w:t>
      </w:r>
      <w:r w:rsidR="008C11B0" w:rsidRPr="004F5E7D">
        <w:rPr>
          <w:sz w:val="28"/>
          <w:szCs w:val="28"/>
        </w:rPr>
        <w:t>та ін</w:t>
      </w:r>
      <w:r w:rsidR="008C11B0">
        <w:rPr>
          <w:sz w:val="28"/>
          <w:szCs w:val="28"/>
        </w:rPr>
        <w:t>шими</w:t>
      </w:r>
    </w:p>
    <w:p w:rsidR="008C11B0" w:rsidRPr="004F5E7D" w:rsidRDefault="008C11B0" w:rsidP="008C11B0">
      <w:pPr>
        <w:pStyle w:val="4"/>
        <w:ind w:firstLine="5103"/>
        <w:jc w:val="both"/>
        <w:rPr>
          <w:b/>
          <w:bCs/>
          <w:sz w:val="28"/>
          <w:szCs w:val="28"/>
        </w:rPr>
      </w:pPr>
    </w:p>
    <w:p w:rsidR="008C11B0" w:rsidRDefault="008C11B0" w:rsidP="008C11B0">
      <w:pPr>
        <w:pStyle w:val="4"/>
        <w:rPr>
          <w:b/>
          <w:bCs/>
          <w:sz w:val="28"/>
        </w:rPr>
      </w:pPr>
    </w:p>
    <w:p w:rsidR="008C11B0" w:rsidRDefault="008C11B0" w:rsidP="008C11B0">
      <w:pPr>
        <w:pStyle w:val="4"/>
        <w:rPr>
          <w:b/>
          <w:bCs/>
          <w:sz w:val="28"/>
        </w:rPr>
      </w:pPr>
    </w:p>
    <w:p w:rsidR="008C11B0" w:rsidRDefault="008C11B0" w:rsidP="008C11B0">
      <w:pPr>
        <w:pStyle w:val="4"/>
        <w:rPr>
          <w:b/>
          <w:bCs/>
          <w:sz w:val="28"/>
        </w:rPr>
      </w:pPr>
    </w:p>
    <w:p w:rsidR="008C11B0" w:rsidRPr="004F5E7D" w:rsidRDefault="008C11B0" w:rsidP="008C11B0">
      <w:pPr>
        <w:pStyle w:val="4"/>
        <w:rPr>
          <w:bCs/>
          <w:sz w:val="28"/>
        </w:rPr>
      </w:pPr>
    </w:p>
    <w:p w:rsidR="008C11B0" w:rsidRPr="00ED432A" w:rsidRDefault="008C11B0" w:rsidP="008C11B0">
      <w:pPr>
        <w:pStyle w:val="4"/>
        <w:rPr>
          <w:b/>
          <w:bCs/>
          <w:sz w:val="28"/>
        </w:rPr>
      </w:pPr>
      <w:r w:rsidRPr="00ED432A">
        <w:rPr>
          <w:b/>
          <w:bCs/>
          <w:sz w:val="28"/>
        </w:rPr>
        <w:t xml:space="preserve">ПОСТАНОВА </w:t>
      </w:r>
    </w:p>
    <w:p w:rsidR="008C11B0" w:rsidRPr="00ED432A" w:rsidRDefault="008C11B0" w:rsidP="008C11B0">
      <w:pPr>
        <w:jc w:val="center"/>
        <w:rPr>
          <w:b/>
          <w:bCs/>
          <w:sz w:val="28"/>
        </w:rPr>
      </w:pPr>
    </w:p>
    <w:p w:rsidR="008C11B0" w:rsidRPr="00ED432A" w:rsidRDefault="008C11B0" w:rsidP="008C11B0">
      <w:pPr>
        <w:jc w:val="center"/>
        <w:rPr>
          <w:b/>
          <w:bCs/>
          <w:sz w:val="28"/>
        </w:rPr>
      </w:pPr>
      <w:r w:rsidRPr="00ED432A">
        <w:rPr>
          <w:b/>
          <w:bCs/>
          <w:sz w:val="28"/>
        </w:rPr>
        <w:t>ВЕРХОВНОЇ</w:t>
      </w:r>
      <w:r>
        <w:rPr>
          <w:b/>
          <w:bCs/>
          <w:sz w:val="28"/>
        </w:rPr>
        <w:t xml:space="preserve"> </w:t>
      </w:r>
      <w:r w:rsidRPr="00ED432A">
        <w:rPr>
          <w:b/>
          <w:bCs/>
          <w:sz w:val="28"/>
        </w:rPr>
        <w:t>РАДИ</w:t>
      </w:r>
      <w:r>
        <w:rPr>
          <w:b/>
          <w:bCs/>
          <w:sz w:val="28"/>
        </w:rPr>
        <w:t xml:space="preserve"> </w:t>
      </w:r>
      <w:r w:rsidRPr="00ED432A">
        <w:rPr>
          <w:b/>
          <w:bCs/>
          <w:sz w:val="28"/>
        </w:rPr>
        <w:t>УКРАЇ</w:t>
      </w:r>
      <w:r>
        <w:rPr>
          <w:b/>
          <w:bCs/>
          <w:sz w:val="28"/>
        </w:rPr>
        <w:t>Н</w:t>
      </w:r>
      <w:r w:rsidRPr="00ED432A">
        <w:rPr>
          <w:b/>
          <w:bCs/>
          <w:sz w:val="28"/>
        </w:rPr>
        <w:t>И</w:t>
      </w:r>
    </w:p>
    <w:p w:rsidR="008C11B0" w:rsidRPr="004F5E7D" w:rsidRDefault="008C11B0" w:rsidP="008C11B0">
      <w:pPr>
        <w:jc w:val="center"/>
        <w:rPr>
          <w:bCs/>
          <w:sz w:val="28"/>
        </w:rPr>
      </w:pPr>
    </w:p>
    <w:p w:rsidR="00146158" w:rsidRPr="00146158" w:rsidRDefault="008C11B0" w:rsidP="00C621E8">
      <w:pPr>
        <w:jc w:val="center"/>
        <w:rPr>
          <w:sz w:val="28"/>
          <w:szCs w:val="28"/>
        </w:rPr>
      </w:pPr>
      <w:r w:rsidRPr="003C30BD">
        <w:rPr>
          <w:sz w:val="28"/>
          <w:szCs w:val="28"/>
        </w:rPr>
        <w:t xml:space="preserve">Про </w:t>
      </w:r>
      <w:r w:rsidR="00911E09">
        <w:rPr>
          <w:sz w:val="28"/>
          <w:szCs w:val="28"/>
        </w:rPr>
        <w:t xml:space="preserve">зняття з розгляду проекту Закону України </w:t>
      </w:r>
      <w:r w:rsidR="00C621E8">
        <w:rPr>
          <w:sz w:val="28"/>
          <w:szCs w:val="28"/>
        </w:rPr>
        <w:t>п</w:t>
      </w:r>
      <w:r w:rsidR="00C621E8" w:rsidRPr="00973DAE">
        <w:rPr>
          <w:sz w:val="28"/>
          <w:szCs w:val="28"/>
        </w:rPr>
        <w:t>ро розвиток та державну підтримку малого і середнього підприємництва в Україні</w:t>
      </w:r>
      <w:r w:rsidR="00C621E8" w:rsidRPr="00146158">
        <w:rPr>
          <w:sz w:val="28"/>
          <w:szCs w:val="28"/>
        </w:rPr>
        <w:t xml:space="preserve"> </w:t>
      </w:r>
      <w:r w:rsidR="00146158" w:rsidRPr="00146158">
        <w:rPr>
          <w:sz w:val="28"/>
          <w:szCs w:val="28"/>
        </w:rPr>
        <w:t>_______________________________________________</w:t>
      </w:r>
      <w:r w:rsidR="00B2609D">
        <w:rPr>
          <w:sz w:val="28"/>
          <w:szCs w:val="28"/>
        </w:rPr>
        <w:t>__________________</w:t>
      </w:r>
    </w:p>
    <w:p w:rsidR="003C30BD" w:rsidRPr="004F5E7D" w:rsidRDefault="003C30BD" w:rsidP="008C11B0">
      <w:pPr>
        <w:jc w:val="center"/>
        <w:rPr>
          <w:sz w:val="28"/>
        </w:rPr>
      </w:pPr>
    </w:p>
    <w:p w:rsidR="008C11B0" w:rsidRDefault="00911E09" w:rsidP="008C11B0">
      <w:pPr>
        <w:pStyle w:val="1"/>
        <w:ind w:firstLine="567"/>
        <w:rPr>
          <w:bCs/>
          <w:sz w:val="28"/>
        </w:rPr>
      </w:pPr>
      <w:r>
        <w:rPr>
          <w:sz w:val="28"/>
        </w:rPr>
        <w:t xml:space="preserve">Відповідно до частини другої статті 48, частини другої статті 95 Регламенту Верховної Ради України </w:t>
      </w:r>
      <w:r w:rsidR="008C11B0" w:rsidRPr="004F5E7D">
        <w:rPr>
          <w:sz w:val="28"/>
        </w:rPr>
        <w:t>Верховна Рада України</w:t>
      </w:r>
      <w:r>
        <w:rPr>
          <w:sz w:val="28"/>
        </w:rPr>
        <w:t xml:space="preserve"> </w:t>
      </w:r>
      <w:r>
        <w:rPr>
          <w:sz w:val="28"/>
        </w:rPr>
        <w:br/>
      </w:r>
      <w:r w:rsidR="008C11B0" w:rsidRPr="00911E09">
        <w:rPr>
          <w:b/>
          <w:bCs/>
          <w:sz w:val="28"/>
        </w:rPr>
        <w:t>п</w:t>
      </w:r>
      <w:r w:rsidR="00146158" w:rsidRPr="00911E09">
        <w:rPr>
          <w:b/>
          <w:bCs/>
          <w:sz w:val="28"/>
        </w:rPr>
        <w:t xml:space="preserve"> </w:t>
      </w:r>
      <w:r w:rsidR="008C11B0" w:rsidRPr="00911E09">
        <w:rPr>
          <w:b/>
          <w:bCs/>
          <w:sz w:val="28"/>
        </w:rPr>
        <w:t>о</w:t>
      </w:r>
      <w:r w:rsidR="00146158" w:rsidRPr="00911E09">
        <w:rPr>
          <w:b/>
          <w:bCs/>
          <w:sz w:val="28"/>
        </w:rPr>
        <w:t xml:space="preserve"> </w:t>
      </w:r>
      <w:r w:rsidR="008C11B0" w:rsidRPr="00911E09">
        <w:rPr>
          <w:b/>
          <w:bCs/>
          <w:sz w:val="28"/>
        </w:rPr>
        <w:t>с</w:t>
      </w:r>
      <w:r w:rsidR="00146158" w:rsidRPr="00911E09">
        <w:rPr>
          <w:b/>
          <w:bCs/>
          <w:sz w:val="28"/>
        </w:rPr>
        <w:t xml:space="preserve"> </w:t>
      </w:r>
      <w:r w:rsidR="008C11B0" w:rsidRPr="00911E09">
        <w:rPr>
          <w:b/>
          <w:bCs/>
          <w:sz w:val="28"/>
        </w:rPr>
        <w:t>т</w:t>
      </w:r>
      <w:r w:rsidR="00146158" w:rsidRPr="00911E09">
        <w:rPr>
          <w:b/>
          <w:bCs/>
          <w:sz w:val="28"/>
        </w:rPr>
        <w:t xml:space="preserve"> </w:t>
      </w:r>
      <w:r w:rsidR="008C11B0" w:rsidRPr="00911E09">
        <w:rPr>
          <w:b/>
          <w:bCs/>
          <w:sz w:val="28"/>
        </w:rPr>
        <w:t>а</w:t>
      </w:r>
      <w:r w:rsidR="00146158" w:rsidRPr="00911E09">
        <w:rPr>
          <w:b/>
          <w:bCs/>
          <w:sz w:val="28"/>
        </w:rPr>
        <w:t xml:space="preserve"> </w:t>
      </w:r>
      <w:r w:rsidR="008C11B0" w:rsidRPr="00911E09">
        <w:rPr>
          <w:b/>
          <w:bCs/>
          <w:sz w:val="28"/>
        </w:rPr>
        <w:t>н</w:t>
      </w:r>
      <w:r w:rsidR="00146158" w:rsidRPr="00911E09">
        <w:rPr>
          <w:b/>
          <w:bCs/>
          <w:sz w:val="28"/>
        </w:rPr>
        <w:t xml:space="preserve"> </w:t>
      </w:r>
      <w:r w:rsidR="008C11B0" w:rsidRPr="00911E09">
        <w:rPr>
          <w:b/>
          <w:bCs/>
          <w:sz w:val="28"/>
        </w:rPr>
        <w:t>о</w:t>
      </w:r>
      <w:r w:rsidR="00146158" w:rsidRPr="00911E09">
        <w:rPr>
          <w:b/>
          <w:bCs/>
          <w:sz w:val="28"/>
        </w:rPr>
        <w:t xml:space="preserve"> </w:t>
      </w:r>
      <w:r w:rsidR="008C11B0" w:rsidRPr="00911E09">
        <w:rPr>
          <w:b/>
          <w:bCs/>
          <w:sz w:val="28"/>
        </w:rPr>
        <w:t>в</w:t>
      </w:r>
      <w:r w:rsidR="00146158" w:rsidRPr="00911E09">
        <w:rPr>
          <w:b/>
          <w:bCs/>
          <w:sz w:val="28"/>
        </w:rPr>
        <w:t xml:space="preserve"> </w:t>
      </w:r>
      <w:r w:rsidR="008C11B0" w:rsidRPr="00911E09">
        <w:rPr>
          <w:b/>
          <w:bCs/>
          <w:sz w:val="28"/>
        </w:rPr>
        <w:t>л</w:t>
      </w:r>
      <w:r w:rsidR="00146158" w:rsidRPr="00911E09">
        <w:rPr>
          <w:b/>
          <w:bCs/>
          <w:sz w:val="28"/>
        </w:rPr>
        <w:t xml:space="preserve"> </w:t>
      </w:r>
      <w:r w:rsidR="008C11B0" w:rsidRPr="00911E09">
        <w:rPr>
          <w:b/>
          <w:bCs/>
          <w:sz w:val="28"/>
        </w:rPr>
        <w:t>я</w:t>
      </w:r>
      <w:r w:rsidR="00146158" w:rsidRPr="00911E09">
        <w:rPr>
          <w:b/>
          <w:bCs/>
          <w:sz w:val="28"/>
        </w:rPr>
        <w:t xml:space="preserve"> </w:t>
      </w:r>
      <w:r w:rsidR="008C11B0" w:rsidRPr="00911E09">
        <w:rPr>
          <w:b/>
          <w:bCs/>
          <w:sz w:val="28"/>
        </w:rPr>
        <w:t>є:</w:t>
      </w:r>
    </w:p>
    <w:p w:rsidR="008C11B0" w:rsidRDefault="008C11B0" w:rsidP="008C11B0">
      <w:pPr>
        <w:pStyle w:val="1"/>
        <w:ind w:firstLine="567"/>
        <w:rPr>
          <w:b/>
          <w:bCs/>
          <w:sz w:val="28"/>
        </w:rPr>
      </w:pPr>
    </w:p>
    <w:p w:rsidR="00412355" w:rsidRDefault="008C11B0" w:rsidP="00911E09">
      <w:pPr>
        <w:ind w:firstLine="567"/>
        <w:jc w:val="both"/>
        <w:rPr>
          <w:sz w:val="28"/>
          <w:szCs w:val="28"/>
        </w:rPr>
      </w:pPr>
      <w:r w:rsidRPr="009410AB">
        <w:rPr>
          <w:sz w:val="28"/>
          <w:szCs w:val="28"/>
        </w:rPr>
        <w:t xml:space="preserve">1. </w:t>
      </w:r>
      <w:r w:rsidR="00911E09">
        <w:rPr>
          <w:sz w:val="28"/>
          <w:szCs w:val="28"/>
        </w:rPr>
        <w:t xml:space="preserve">Зняти з розгляду проект </w:t>
      </w:r>
      <w:r w:rsidR="00911E09" w:rsidRPr="00911E09">
        <w:rPr>
          <w:sz w:val="28"/>
          <w:szCs w:val="28"/>
        </w:rPr>
        <w:t xml:space="preserve">проекту Закону України </w:t>
      </w:r>
      <w:r w:rsidR="00C621E8">
        <w:rPr>
          <w:sz w:val="28"/>
          <w:szCs w:val="28"/>
        </w:rPr>
        <w:t>п</w:t>
      </w:r>
      <w:r w:rsidR="00C621E8" w:rsidRPr="00973DAE">
        <w:rPr>
          <w:sz w:val="28"/>
          <w:szCs w:val="28"/>
        </w:rPr>
        <w:t>ро розвиток та державну підтримку малого і середнього підприємництва в Україні</w:t>
      </w:r>
      <w:r w:rsidR="00D571B5">
        <w:rPr>
          <w:sz w:val="28"/>
          <w:szCs w:val="28"/>
        </w:rPr>
        <w:t xml:space="preserve"> (реєстр. </w:t>
      </w:r>
      <w:r w:rsidR="00C621E8">
        <w:rPr>
          <w:sz w:val="28"/>
          <w:szCs w:val="28"/>
        </w:rPr>
        <w:br/>
      </w:r>
      <w:r w:rsidR="00911E09">
        <w:rPr>
          <w:sz w:val="28"/>
          <w:szCs w:val="28"/>
        </w:rPr>
        <w:t>№ 0</w:t>
      </w:r>
      <w:r w:rsidR="00C621E8">
        <w:rPr>
          <w:sz w:val="28"/>
          <w:szCs w:val="28"/>
        </w:rPr>
        <w:t>942</w:t>
      </w:r>
      <w:r w:rsidR="00911E09">
        <w:rPr>
          <w:sz w:val="28"/>
          <w:szCs w:val="28"/>
        </w:rPr>
        <w:t xml:space="preserve">), поданий народним депутатом </w:t>
      </w:r>
      <w:r w:rsidR="00C621E8">
        <w:rPr>
          <w:sz w:val="28"/>
          <w:szCs w:val="28"/>
        </w:rPr>
        <w:t>Кужель</w:t>
      </w:r>
      <w:r w:rsidR="00D571B5">
        <w:rPr>
          <w:sz w:val="28"/>
          <w:szCs w:val="28"/>
        </w:rPr>
        <w:t xml:space="preserve"> О.В</w:t>
      </w:r>
      <w:r w:rsidR="00911E09">
        <w:rPr>
          <w:sz w:val="28"/>
          <w:szCs w:val="28"/>
        </w:rPr>
        <w:t>. та іншими народними депутатами України</w:t>
      </w:r>
      <w:r w:rsidR="00AD2C8C">
        <w:rPr>
          <w:sz w:val="28"/>
          <w:szCs w:val="28"/>
        </w:rPr>
        <w:t>.</w:t>
      </w:r>
    </w:p>
    <w:p w:rsidR="008C11B0" w:rsidRPr="002D586C" w:rsidRDefault="008C11B0" w:rsidP="008C11B0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8C11B0" w:rsidRPr="00C5078B" w:rsidRDefault="008C11B0" w:rsidP="00C5078B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101D8F">
        <w:rPr>
          <w:sz w:val="28"/>
          <w:szCs w:val="28"/>
        </w:rPr>
        <w:t xml:space="preserve">2. </w:t>
      </w:r>
      <w:r w:rsidR="00C5078B">
        <w:rPr>
          <w:color w:val="000000"/>
          <w:sz w:val="28"/>
          <w:szCs w:val="28"/>
        </w:rPr>
        <w:t xml:space="preserve">Визнати такою, що втратила чинність, Постанову Верховної Ради України від </w:t>
      </w:r>
      <w:r w:rsidR="00C621E8">
        <w:rPr>
          <w:color w:val="000000"/>
          <w:sz w:val="28"/>
          <w:szCs w:val="28"/>
        </w:rPr>
        <w:t>15</w:t>
      </w:r>
      <w:r w:rsidR="00D571B5">
        <w:rPr>
          <w:sz w:val="28"/>
          <w:szCs w:val="28"/>
        </w:rPr>
        <w:t xml:space="preserve"> </w:t>
      </w:r>
      <w:r w:rsidR="00C621E8">
        <w:rPr>
          <w:sz w:val="28"/>
          <w:szCs w:val="28"/>
        </w:rPr>
        <w:t>січня</w:t>
      </w:r>
      <w:r w:rsidR="00D571B5">
        <w:rPr>
          <w:sz w:val="28"/>
          <w:szCs w:val="28"/>
        </w:rPr>
        <w:t xml:space="preserve"> 201</w:t>
      </w:r>
      <w:r w:rsidR="00C621E8">
        <w:rPr>
          <w:sz w:val="28"/>
          <w:szCs w:val="28"/>
        </w:rPr>
        <w:t>5</w:t>
      </w:r>
      <w:r w:rsidR="00D571B5">
        <w:rPr>
          <w:sz w:val="28"/>
          <w:szCs w:val="28"/>
        </w:rPr>
        <w:t xml:space="preserve"> року</w:t>
      </w:r>
      <w:r w:rsidR="00941E0B">
        <w:rPr>
          <w:sz w:val="28"/>
          <w:szCs w:val="28"/>
        </w:rPr>
        <w:t xml:space="preserve"> </w:t>
      </w:r>
      <w:r w:rsidR="00941E0B" w:rsidRPr="00941E0B">
        <w:rPr>
          <w:sz w:val="28"/>
          <w:szCs w:val="28"/>
        </w:rPr>
        <w:t xml:space="preserve">№ 125-VIII </w:t>
      </w:r>
      <w:r w:rsidR="00941E0B">
        <w:rPr>
          <w:sz w:val="28"/>
          <w:szCs w:val="28"/>
        </w:rPr>
        <w:t>«</w:t>
      </w:r>
      <w:r w:rsidR="00941E0B" w:rsidRPr="00941E0B">
        <w:rPr>
          <w:sz w:val="28"/>
          <w:szCs w:val="28"/>
        </w:rPr>
        <w:t>Про прийняття за основу проекту Закону України про розвиток та державну підтримку малого і середнього підприємництва в Україні</w:t>
      </w:r>
      <w:r w:rsidR="00941E0B">
        <w:rPr>
          <w:sz w:val="28"/>
          <w:szCs w:val="28"/>
        </w:rPr>
        <w:t>»</w:t>
      </w:r>
      <w:r w:rsidRPr="00101D8F">
        <w:rPr>
          <w:color w:val="000000"/>
          <w:sz w:val="28"/>
          <w:szCs w:val="28"/>
        </w:rPr>
        <w:t>.</w:t>
      </w:r>
    </w:p>
    <w:p w:rsidR="008C11B0" w:rsidRDefault="008C11B0" w:rsidP="008C11B0">
      <w:pPr>
        <w:jc w:val="center"/>
      </w:pPr>
    </w:p>
    <w:p w:rsidR="008C11B0" w:rsidRDefault="008C11B0" w:rsidP="008C11B0">
      <w:pPr>
        <w:jc w:val="center"/>
      </w:pPr>
    </w:p>
    <w:p w:rsidR="008C11B0" w:rsidRDefault="008C11B0" w:rsidP="008C11B0">
      <w:pPr>
        <w:jc w:val="center"/>
      </w:pPr>
    </w:p>
    <w:p w:rsidR="008C11B0" w:rsidRPr="00C5078B" w:rsidRDefault="008C11B0" w:rsidP="00C77FB2">
      <w:pPr>
        <w:pStyle w:val="2"/>
        <w:ind w:firstLine="567"/>
        <w:jc w:val="left"/>
      </w:pPr>
      <w:r w:rsidRPr="00C5078B">
        <w:t>Голова Верховної Ради</w:t>
      </w:r>
    </w:p>
    <w:p w:rsidR="008C11B0" w:rsidRPr="00C5078B" w:rsidRDefault="008C11B0" w:rsidP="00C77FB2">
      <w:pPr>
        <w:pStyle w:val="2"/>
        <w:ind w:left="708" w:firstLine="708"/>
        <w:jc w:val="left"/>
      </w:pPr>
      <w:r w:rsidRPr="00C5078B">
        <w:t>України</w:t>
      </w:r>
      <w:r w:rsidRPr="00C5078B">
        <w:tab/>
      </w:r>
    </w:p>
    <w:p w:rsidR="008C11B0" w:rsidRPr="004F5E7D" w:rsidRDefault="008C11B0" w:rsidP="008C11B0"/>
    <w:p w:rsidR="008C11B0" w:rsidRDefault="008C11B0" w:rsidP="008C11B0"/>
    <w:p w:rsidR="008C11B0" w:rsidRPr="005416C3" w:rsidRDefault="008C11B0" w:rsidP="008C11B0">
      <w:pPr>
        <w:rPr>
          <w:sz w:val="28"/>
          <w:szCs w:val="28"/>
        </w:rPr>
      </w:pPr>
    </w:p>
    <w:p w:rsidR="008C11B0" w:rsidRDefault="008C11B0" w:rsidP="008C11B0"/>
    <w:p w:rsidR="005204CF" w:rsidRDefault="005204CF"/>
    <w:sectPr w:rsidR="00520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1B0"/>
    <w:rsid w:val="000933FD"/>
    <w:rsid w:val="00134464"/>
    <w:rsid w:val="001364BC"/>
    <w:rsid w:val="00146158"/>
    <w:rsid w:val="00190F81"/>
    <w:rsid w:val="00211C5A"/>
    <w:rsid w:val="00235867"/>
    <w:rsid w:val="00236D36"/>
    <w:rsid w:val="00283A62"/>
    <w:rsid w:val="00292492"/>
    <w:rsid w:val="002F4660"/>
    <w:rsid w:val="003136EF"/>
    <w:rsid w:val="00387E54"/>
    <w:rsid w:val="003C30BD"/>
    <w:rsid w:val="00412355"/>
    <w:rsid w:val="00414C20"/>
    <w:rsid w:val="00415486"/>
    <w:rsid w:val="00454C0B"/>
    <w:rsid w:val="005204CF"/>
    <w:rsid w:val="00583458"/>
    <w:rsid w:val="005C099A"/>
    <w:rsid w:val="005C5904"/>
    <w:rsid w:val="005D226C"/>
    <w:rsid w:val="0060037A"/>
    <w:rsid w:val="00632D29"/>
    <w:rsid w:val="00692947"/>
    <w:rsid w:val="0073532B"/>
    <w:rsid w:val="00757574"/>
    <w:rsid w:val="00776A3F"/>
    <w:rsid w:val="0081269D"/>
    <w:rsid w:val="0083276A"/>
    <w:rsid w:val="00884F4F"/>
    <w:rsid w:val="008B1EE3"/>
    <w:rsid w:val="008C11B0"/>
    <w:rsid w:val="008C60D2"/>
    <w:rsid w:val="008F14A5"/>
    <w:rsid w:val="008F28E2"/>
    <w:rsid w:val="00911E09"/>
    <w:rsid w:val="00916A83"/>
    <w:rsid w:val="009304E6"/>
    <w:rsid w:val="00941E0B"/>
    <w:rsid w:val="009656C9"/>
    <w:rsid w:val="0097739A"/>
    <w:rsid w:val="00AA79AF"/>
    <w:rsid w:val="00AD2C8C"/>
    <w:rsid w:val="00B17084"/>
    <w:rsid w:val="00B2609D"/>
    <w:rsid w:val="00B66A29"/>
    <w:rsid w:val="00BC3864"/>
    <w:rsid w:val="00C00012"/>
    <w:rsid w:val="00C5078B"/>
    <w:rsid w:val="00C621E8"/>
    <w:rsid w:val="00C77FB2"/>
    <w:rsid w:val="00CD3CE5"/>
    <w:rsid w:val="00D011BE"/>
    <w:rsid w:val="00D571B5"/>
    <w:rsid w:val="00D65B3B"/>
    <w:rsid w:val="00D853B7"/>
    <w:rsid w:val="00DA5D78"/>
    <w:rsid w:val="00DC09DE"/>
    <w:rsid w:val="00DD5234"/>
    <w:rsid w:val="00E23553"/>
    <w:rsid w:val="00E3293F"/>
    <w:rsid w:val="00E3361B"/>
    <w:rsid w:val="00E40228"/>
    <w:rsid w:val="00EF16C3"/>
    <w:rsid w:val="00F46657"/>
    <w:rsid w:val="00F83A0C"/>
    <w:rsid w:val="00FC5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A2739A-4F8F-4458-BCE3-2F6F3717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1B0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C11B0"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2C8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qFormat/>
    <w:rsid w:val="008C11B0"/>
    <w:pPr>
      <w:keepNext/>
      <w:jc w:val="center"/>
      <w:outlineLvl w:val="3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C11B0"/>
    <w:rPr>
      <w:rFonts w:eastAsia="Times New Roman" w:cs="Times New Roman"/>
      <w:b/>
      <w:bCs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8C11B0"/>
    <w:rPr>
      <w:rFonts w:eastAsia="Times New Roman" w:cs="Times New Roman"/>
      <w:sz w:val="32"/>
      <w:szCs w:val="20"/>
      <w:lang w:eastAsia="ru-RU"/>
    </w:rPr>
  </w:style>
  <w:style w:type="paragraph" w:customStyle="1" w:styleId="1">
    <w:name w:val="Основний текст з відступом1"/>
    <w:basedOn w:val="a"/>
    <w:rsid w:val="008C11B0"/>
    <w:pPr>
      <w:jc w:val="both"/>
    </w:pPr>
    <w:rPr>
      <w:sz w:val="32"/>
      <w:szCs w:val="20"/>
    </w:rPr>
  </w:style>
  <w:style w:type="character" w:styleId="a3">
    <w:name w:val="Hyperlink"/>
    <w:basedOn w:val="a0"/>
    <w:uiPriority w:val="99"/>
    <w:semiHidden/>
    <w:unhideWhenUsed/>
    <w:rsid w:val="005C099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B1EE3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AD2C8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9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650</Words>
  <Characters>372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Куріненко Юлія Болеславівна</dc:creator>
  <cp:keywords/>
  <dc:description/>
  <cp:lastModifiedBy>Кришталь Микола Олегович</cp:lastModifiedBy>
  <cp:revision>6</cp:revision>
  <dcterms:created xsi:type="dcterms:W3CDTF">2019-10-10T13:30:00Z</dcterms:created>
  <dcterms:modified xsi:type="dcterms:W3CDTF">2019-10-17T06:56:00Z</dcterms:modified>
</cp:coreProperties>
</file>