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E17" w:rsidRPr="00D53C13" w:rsidRDefault="004E1E17" w:rsidP="004E1E17">
      <w:pPr>
        <w:jc w:val="center"/>
        <w:rPr>
          <w:sz w:val="28"/>
          <w:szCs w:val="28"/>
          <w:lang w:val="uk-UA"/>
        </w:rPr>
      </w:pPr>
    </w:p>
    <w:p w:rsidR="004E1E17" w:rsidRPr="00D53C13" w:rsidRDefault="004E1E17" w:rsidP="004E1E17">
      <w:pPr>
        <w:jc w:val="center"/>
        <w:rPr>
          <w:sz w:val="28"/>
          <w:szCs w:val="28"/>
          <w:lang w:val="uk-UA"/>
        </w:rPr>
      </w:pPr>
    </w:p>
    <w:p w:rsidR="00DB2EA8" w:rsidRPr="00D53C13" w:rsidRDefault="00DB2EA8" w:rsidP="004E1E17">
      <w:pPr>
        <w:jc w:val="center"/>
        <w:rPr>
          <w:sz w:val="28"/>
          <w:szCs w:val="28"/>
          <w:lang w:val="uk-UA"/>
        </w:rPr>
      </w:pPr>
    </w:p>
    <w:p w:rsidR="004E1E17" w:rsidRPr="00D53C13" w:rsidRDefault="004E1E17" w:rsidP="004E1E17">
      <w:pPr>
        <w:jc w:val="center"/>
        <w:rPr>
          <w:sz w:val="28"/>
          <w:szCs w:val="28"/>
          <w:lang w:val="uk-UA"/>
        </w:rPr>
      </w:pPr>
    </w:p>
    <w:p w:rsidR="004E1E17" w:rsidRPr="00D53C13" w:rsidRDefault="004E1E17" w:rsidP="00DF03A0">
      <w:pPr>
        <w:rPr>
          <w:sz w:val="28"/>
          <w:szCs w:val="28"/>
          <w:lang w:val="uk-UA"/>
        </w:rPr>
      </w:pPr>
    </w:p>
    <w:p w:rsidR="00D34E18" w:rsidRPr="00D53C13" w:rsidRDefault="00D34E18" w:rsidP="004E1E17">
      <w:pPr>
        <w:jc w:val="center"/>
        <w:rPr>
          <w:sz w:val="28"/>
          <w:szCs w:val="28"/>
          <w:lang w:val="uk-UA"/>
        </w:rPr>
      </w:pPr>
    </w:p>
    <w:p w:rsidR="004E1E17" w:rsidRPr="00D53C13" w:rsidRDefault="001B781E" w:rsidP="001B781E">
      <w:pPr>
        <w:tabs>
          <w:tab w:val="left" w:pos="5904"/>
        </w:tabs>
        <w:rPr>
          <w:sz w:val="28"/>
          <w:szCs w:val="28"/>
          <w:lang w:val="uk-UA"/>
        </w:rPr>
      </w:pPr>
      <w:r w:rsidRPr="00D53C13">
        <w:rPr>
          <w:sz w:val="28"/>
          <w:szCs w:val="28"/>
          <w:lang w:val="uk-UA"/>
        </w:rPr>
        <w:tab/>
      </w:r>
    </w:p>
    <w:p w:rsidR="004E1E17" w:rsidRPr="00D53C13" w:rsidRDefault="004E1E17" w:rsidP="004E1E17">
      <w:pPr>
        <w:jc w:val="center"/>
        <w:rPr>
          <w:b/>
          <w:sz w:val="28"/>
          <w:szCs w:val="28"/>
          <w:lang w:val="uk-UA"/>
        </w:rPr>
      </w:pPr>
      <w:r w:rsidRPr="00D53C13">
        <w:rPr>
          <w:b/>
          <w:sz w:val="28"/>
          <w:szCs w:val="28"/>
          <w:lang w:val="uk-UA"/>
        </w:rPr>
        <w:t>ВИСНОВОК</w:t>
      </w:r>
    </w:p>
    <w:p w:rsidR="00D23F91" w:rsidRPr="00D53C13" w:rsidRDefault="004E1E17" w:rsidP="00DB2EA8">
      <w:pPr>
        <w:jc w:val="center"/>
        <w:rPr>
          <w:b/>
          <w:sz w:val="28"/>
          <w:szCs w:val="28"/>
          <w:lang w:val="uk-UA"/>
        </w:rPr>
      </w:pPr>
      <w:r w:rsidRPr="00D53C13">
        <w:rPr>
          <w:b/>
          <w:sz w:val="28"/>
          <w:szCs w:val="28"/>
          <w:lang w:val="uk-UA"/>
        </w:rPr>
        <w:t>на проект Закону України</w:t>
      </w:r>
    </w:p>
    <w:p w:rsidR="004E1E17" w:rsidRPr="00D53C13" w:rsidRDefault="004E1E17" w:rsidP="002C73FF">
      <w:pPr>
        <w:jc w:val="center"/>
        <w:rPr>
          <w:b/>
          <w:strike/>
          <w:vanish/>
          <w:sz w:val="28"/>
          <w:szCs w:val="28"/>
          <w:lang w:val="uk-UA" w:eastAsia="uk-UA"/>
        </w:rPr>
      </w:pPr>
      <w:r w:rsidRPr="00D53C13">
        <w:rPr>
          <w:b/>
          <w:sz w:val="28"/>
          <w:szCs w:val="28"/>
          <w:lang w:val="uk-UA"/>
        </w:rPr>
        <w:t xml:space="preserve"> </w:t>
      </w:r>
      <w:r w:rsidR="00DB2EA8" w:rsidRPr="00D53C13">
        <w:rPr>
          <w:b/>
          <w:sz w:val="28"/>
          <w:szCs w:val="28"/>
          <w:lang w:val="uk-UA"/>
        </w:rPr>
        <w:t xml:space="preserve">«Про відходи електричного та електронного обладнання» </w:t>
      </w:r>
    </w:p>
    <w:p w:rsidR="00ED1CAF" w:rsidRDefault="004E1E17" w:rsidP="00D53C13">
      <w:pPr>
        <w:jc w:val="center"/>
        <w:rPr>
          <w:b/>
          <w:i/>
          <w:strike/>
          <w:sz w:val="28"/>
          <w:szCs w:val="28"/>
          <w:lang w:val="uk-UA"/>
        </w:rPr>
      </w:pPr>
      <w:r w:rsidRPr="00D53C13">
        <w:rPr>
          <w:b/>
          <w:i/>
          <w:strike/>
          <w:sz w:val="28"/>
          <w:szCs w:val="28"/>
          <w:lang w:val="uk-UA"/>
        </w:rPr>
        <w:t xml:space="preserve"> </w:t>
      </w:r>
    </w:p>
    <w:p w:rsidR="006B53E8" w:rsidRPr="00D53C13" w:rsidRDefault="006B53E8" w:rsidP="00D53C13">
      <w:pPr>
        <w:jc w:val="center"/>
        <w:rPr>
          <w:b/>
          <w:i/>
          <w:strike/>
          <w:sz w:val="28"/>
          <w:szCs w:val="28"/>
          <w:lang w:val="uk-UA"/>
        </w:rPr>
      </w:pPr>
      <w:bookmarkStart w:id="0" w:name="_GoBack"/>
      <w:bookmarkEnd w:id="0"/>
    </w:p>
    <w:p w:rsidR="00ED1CAF" w:rsidRPr="00D53C13" w:rsidRDefault="00E30D3F" w:rsidP="00DD714C">
      <w:pPr>
        <w:widowControl w:val="0"/>
        <w:autoSpaceDE w:val="0"/>
        <w:autoSpaceDN w:val="0"/>
        <w:adjustRightInd w:val="0"/>
        <w:ind w:right="-1" w:firstLine="709"/>
        <w:jc w:val="both"/>
        <w:rPr>
          <w:sz w:val="28"/>
          <w:szCs w:val="28"/>
          <w:lang w:val="uk-UA"/>
        </w:rPr>
      </w:pPr>
      <w:r w:rsidRPr="00D53C13">
        <w:rPr>
          <w:sz w:val="28"/>
          <w:szCs w:val="28"/>
          <w:lang w:val="uk-UA"/>
        </w:rPr>
        <w:t xml:space="preserve">Законопроект відповідно до його преамбули визначає правові, економічні і організаційні засади у сфері управління відходами електричного та електронного обладнання </w:t>
      </w:r>
      <w:r w:rsidR="005F1EA2" w:rsidRPr="00D53C13">
        <w:rPr>
          <w:sz w:val="28"/>
          <w:szCs w:val="28"/>
          <w:lang w:val="uk-UA"/>
        </w:rPr>
        <w:t>(далі ВЕЕ</w:t>
      </w:r>
      <w:r w:rsidR="00014839" w:rsidRPr="00D53C13">
        <w:rPr>
          <w:sz w:val="28"/>
          <w:szCs w:val="28"/>
          <w:lang w:val="uk-UA"/>
        </w:rPr>
        <w:t>О</w:t>
      </w:r>
      <w:r w:rsidR="005F1EA2" w:rsidRPr="00D53C13">
        <w:rPr>
          <w:sz w:val="28"/>
          <w:szCs w:val="28"/>
          <w:lang w:val="uk-UA"/>
        </w:rPr>
        <w:t>)</w:t>
      </w:r>
      <w:r w:rsidR="00014839" w:rsidRPr="00D53C13">
        <w:rPr>
          <w:sz w:val="28"/>
          <w:szCs w:val="28"/>
          <w:lang w:val="uk-UA"/>
        </w:rPr>
        <w:t xml:space="preserve"> </w:t>
      </w:r>
      <w:r w:rsidRPr="00D53C13">
        <w:rPr>
          <w:sz w:val="28"/>
          <w:szCs w:val="28"/>
          <w:lang w:val="uk-UA"/>
        </w:rPr>
        <w:t>для забезпечення екологічної безпеки, запобігання їх негативному впливу на здоров’я людей та навколишнє природне середовище.</w:t>
      </w:r>
      <w:r w:rsidRPr="00D53C13">
        <w:rPr>
          <w:i/>
          <w:sz w:val="28"/>
          <w:szCs w:val="28"/>
          <w:lang w:val="uk-UA"/>
        </w:rPr>
        <w:t xml:space="preserve"> </w:t>
      </w:r>
      <w:r w:rsidRPr="00D53C13">
        <w:rPr>
          <w:sz w:val="28"/>
          <w:szCs w:val="28"/>
          <w:lang w:val="uk-UA"/>
        </w:rPr>
        <w:t xml:space="preserve">У ньому, зокрема, </w:t>
      </w:r>
      <w:r w:rsidR="00C17949" w:rsidRPr="00D53C13">
        <w:rPr>
          <w:sz w:val="28"/>
          <w:szCs w:val="28"/>
          <w:lang w:val="uk-UA"/>
        </w:rPr>
        <w:t>встановлюю</w:t>
      </w:r>
      <w:r w:rsidR="00E57C22" w:rsidRPr="00D53C13">
        <w:rPr>
          <w:sz w:val="28"/>
          <w:szCs w:val="28"/>
          <w:lang w:val="uk-UA"/>
        </w:rPr>
        <w:t>ться:</w:t>
      </w:r>
      <w:r w:rsidRPr="00D53C13">
        <w:rPr>
          <w:sz w:val="28"/>
          <w:szCs w:val="28"/>
          <w:lang w:val="uk-UA"/>
        </w:rPr>
        <w:t xml:space="preserve"> сфера дії, повноваження органів державної влади та органів місцевого самоврядування</w:t>
      </w:r>
      <w:r w:rsidR="00E57C22" w:rsidRPr="00D53C13">
        <w:rPr>
          <w:sz w:val="28"/>
          <w:szCs w:val="28"/>
          <w:lang w:val="uk-UA"/>
        </w:rPr>
        <w:t>; права та обов’язки суб’єктів</w:t>
      </w:r>
      <w:r w:rsidR="00DE655D" w:rsidRPr="00D53C13">
        <w:rPr>
          <w:sz w:val="28"/>
          <w:szCs w:val="28"/>
          <w:lang w:val="uk-UA"/>
        </w:rPr>
        <w:t xml:space="preserve"> відповідної сфери</w:t>
      </w:r>
      <w:r w:rsidRPr="00D53C13">
        <w:rPr>
          <w:sz w:val="28"/>
          <w:szCs w:val="28"/>
          <w:lang w:val="uk-UA"/>
        </w:rPr>
        <w:t xml:space="preserve">; </w:t>
      </w:r>
      <w:r w:rsidR="005F1EA2" w:rsidRPr="00D53C13">
        <w:rPr>
          <w:sz w:val="28"/>
          <w:szCs w:val="28"/>
          <w:lang w:val="uk-UA"/>
        </w:rPr>
        <w:t xml:space="preserve">вимоги до </w:t>
      </w:r>
      <w:r w:rsidRPr="00D53C13">
        <w:rPr>
          <w:sz w:val="28"/>
          <w:szCs w:val="28"/>
          <w:lang w:val="uk-UA"/>
        </w:rPr>
        <w:t xml:space="preserve">управління </w:t>
      </w:r>
      <w:r w:rsidR="00B6319D" w:rsidRPr="00D53C13">
        <w:rPr>
          <w:sz w:val="28"/>
          <w:szCs w:val="28"/>
          <w:lang w:val="uk-UA"/>
        </w:rPr>
        <w:t>ВЕЕО (</w:t>
      </w:r>
      <w:r w:rsidR="005F1EA2" w:rsidRPr="00D53C13">
        <w:rPr>
          <w:sz w:val="28"/>
          <w:szCs w:val="28"/>
          <w:lang w:val="uk-UA"/>
        </w:rPr>
        <w:t>збирання, оброблення, експорт та імпорт т</w:t>
      </w:r>
      <w:r w:rsidR="00D23F91" w:rsidRPr="00D53C13">
        <w:rPr>
          <w:sz w:val="28"/>
          <w:szCs w:val="28"/>
          <w:lang w:val="uk-UA"/>
        </w:rPr>
        <w:t>а ін.</w:t>
      </w:r>
      <w:r w:rsidR="005F1EA2" w:rsidRPr="00D53C13">
        <w:rPr>
          <w:sz w:val="28"/>
          <w:szCs w:val="28"/>
          <w:lang w:val="uk-UA"/>
        </w:rPr>
        <w:t xml:space="preserve">); створення </w:t>
      </w:r>
      <w:r w:rsidR="00D23F91" w:rsidRPr="00D53C13">
        <w:rPr>
          <w:sz w:val="28"/>
          <w:szCs w:val="28"/>
          <w:lang w:val="uk-UA"/>
        </w:rPr>
        <w:t>й</w:t>
      </w:r>
      <w:r w:rsidR="005F1EA2" w:rsidRPr="00D53C13">
        <w:rPr>
          <w:sz w:val="28"/>
          <w:szCs w:val="28"/>
          <w:lang w:val="uk-UA"/>
        </w:rPr>
        <w:t xml:space="preserve"> діяльність організацій індивідуальної </w:t>
      </w:r>
      <w:r w:rsidR="00B6319D" w:rsidRPr="00D53C13">
        <w:rPr>
          <w:sz w:val="28"/>
          <w:szCs w:val="28"/>
          <w:lang w:val="uk-UA"/>
        </w:rPr>
        <w:t>і</w:t>
      </w:r>
      <w:r w:rsidR="005F1EA2" w:rsidRPr="00D53C13">
        <w:rPr>
          <w:sz w:val="28"/>
          <w:szCs w:val="28"/>
          <w:lang w:val="uk-UA"/>
        </w:rPr>
        <w:t xml:space="preserve"> колективної розширеної відповідальності виробників; </w:t>
      </w:r>
      <w:r w:rsidR="00E57C22" w:rsidRPr="00D53C13">
        <w:rPr>
          <w:sz w:val="28"/>
          <w:szCs w:val="28"/>
          <w:lang w:val="uk-UA"/>
        </w:rPr>
        <w:t xml:space="preserve">засади </w:t>
      </w:r>
      <w:r w:rsidR="005F1EA2" w:rsidRPr="00D53C13">
        <w:rPr>
          <w:sz w:val="28"/>
          <w:szCs w:val="28"/>
          <w:lang w:val="uk-UA"/>
        </w:rPr>
        <w:t>звітн</w:t>
      </w:r>
      <w:r w:rsidR="00E57C22" w:rsidRPr="00D53C13">
        <w:rPr>
          <w:sz w:val="28"/>
          <w:szCs w:val="28"/>
          <w:lang w:val="uk-UA"/>
        </w:rPr>
        <w:t xml:space="preserve">ості, </w:t>
      </w:r>
      <w:r w:rsidR="005F1EA2" w:rsidRPr="00D53C13">
        <w:rPr>
          <w:sz w:val="28"/>
          <w:szCs w:val="28"/>
          <w:lang w:val="uk-UA"/>
        </w:rPr>
        <w:t>державн</w:t>
      </w:r>
      <w:r w:rsidR="00E57C22" w:rsidRPr="00D53C13">
        <w:rPr>
          <w:sz w:val="28"/>
          <w:szCs w:val="28"/>
          <w:lang w:val="uk-UA"/>
        </w:rPr>
        <w:t>ого</w:t>
      </w:r>
      <w:r w:rsidR="005F1EA2" w:rsidRPr="00D53C13">
        <w:rPr>
          <w:sz w:val="28"/>
          <w:szCs w:val="28"/>
          <w:lang w:val="uk-UA"/>
        </w:rPr>
        <w:t xml:space="preserve"> контрол</w:t>
      </w:r>
      <w:r w:rsidR="00E57C22" w:rsidRPr="00D53C13">
        <w:rPr>
          <w:sz w:val="28"/>
          <w:szCs w:val="28"/>
          <w:lang w:val="uk-UA"/>
        </w:rPr>
        <w:t>ю</w:t>
      </w:r>
      <w:r w:rsidR="00B6319D" w:rsidRPr="00D53C13">
        <w:rPr>
          <w:sz w:val="28"/>
          <w:szCs w:val="28"/>
          <w:lang w:val="uk-UA"/>
        </w:rPr>
        <w:t xml:space="preserve">, </w:t>
      </w:r>
      <w:r w:rsidR="00E57C22" w:rsidRPr="00D53C13">
        <w:rPr>
          <w:sz w:val="28"/>
          <w:szCs w:val="28"/>
          <w:lang w:val="uk-UA"/>
        </w:rPr>
        <w:t xml:space="preserve">юридичної </w:t>
      </w:r>
      <w:r w:rsidR="005F1EA2" w:rsidRPr="00D53C13">
        <w:rPr>
          <w:sz w:val="28"/>
          <w:szCs w:val="28"/>
          <w:lang w:val="uk-UA"/>
        </w:rPr>
        <w:t>відповідальн</w:t>
      </w:r>
      <w:r w:rsidR="00E57C22" w:rsidRPr="00D53C13">
        <w:rPr>
          <w:sz w:val="28"/>
          <w:szCs w:val="28"/>
          <w:lang w:val="uk-UA"/>
        </w:rPr>
        <w:t xml:space="preserve">ості </w:t>
      </w:r>
      <w:r w:rsidR="00B6319D" w:rsidRPr="00D53C13">
        <w:rPr>
          <w:sz w:val="28"/>
          <w:szCs w:val="28"/>
          <w:lang w:val="uk-UA"/>
        </w:rPr>
        <w:t>тощо</w:t>
      </w:r>
      <w:r w:rsidR="005F1EA2" w:rsidRPr="00D53C13">
        <w:rPr>
          <w:sz w:val="28"/>
          <w:szCs w:val="28"/>
          <w:lang w:val="uk-UA"/>
        </w:rPr>
        <w:t>.</w:t>
      </w:r>
    </w:p>
    <w:p w:rsidR="005F1EA2" w:rsidRPr="00D53C13" w:rsidRDefault="005F1EA2" w:rsidP="00DD714C">
      <w:pPr>
        <w:widowControl w:val="0"/>
        <w:autoSpaceDE w:val="0"/>
        <w:autoSpaceDN w:val="0"/>
        <w:adjustRightInd w:val="0"/>
        <w:ind w:right="-1" w:firstLine="709"/>
        <w:jc w:val="both"/>
        <w:rPr>
          <w:kern w:val="1"/>
          <w:sz w:val="28"/>
          <w:szCs w:val="28"/>
          <w:lang w:val="uk-UA"/>
        </w:rPr>
      </w:pPr>
      <w:r w:rsidRPr="00D53C13">
        <w:rPr>
          <w:kern w:val="1"/>
          <w:sz w:val="28"/>
          <w:szCs w:val="28"/>
          <w:lang w:val="uk-UA"/>
        </w:rPr>
        <w:t>Прийняття законопроекту, на думку суб’єктів права законодавчої ініціативи, «сприятиме виконанню наших зобов’язань, що випливають з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залученню інвестицій у сферу збирання та оброблення ВЕЕО</w:t>
      </w:r>
      <w:r w:rsidR="00E57C22" w:rsidRPr="00D53C13">
        <w:rPr>
          <w:kern w:val="1"/>
          <w:sz w:val="28"/>
          <w:szCs w:val="28"/>
          <w:lang w:val="uk-UA"/>
        </w:rPr>
        <w:t>»</w:t>
      </w:r>
      <w:r w:rsidR="00D23F91" w:rsidRPr="00D53C13">
        <w:rPr>
          <w:kern w:val="1"/>
          <w:sz w:val="28"/>
          <w:szCs w:val="28"/>
          <w:lang w:val="uk-UA"/>
        </w:rPr>
        <w:t xml:space="preserve"> (п. 6 пояснювальної записки до проекту).</w:t>
      </w:r>
      <w:r w:rsidRPr="00D53C13">
        <w:rPr>
          <w:kern w:val="1"/>
          <w:sz w:val="28"/>
          <w:szCs w:val="28"/>
          <w:lang w:val="uk-UA"/>
        </w:rPr>
        <w:t xml:space="preserve"> </w:t>
      </w:r>
    </w:p>
    <w:p w:rsidR="004E1E17" w:rsidRPr="002C73FF" w:rsidRDefault="004E1E17" w:rsidP="004E1E17">
      <w:pPr>
        <w:adjustRightInd w:val="0"/>
        <w:ind w:firstLine="709"/>
        <w:jc w:val="both"/>
        <w:rPr>
          <w:sz w:val="28"/>
          <w:szCs w:val="28"/>
          <w:lang w:val="uk-UA"/>
        </w:rPr>
      </w:pPr>
      <w:r w:rsidRPr="00D53C13">
        <w:rPr>
          <w:sz w:val="28"/>
          <w:szCs w:val="28"/>
          <w:lang w:val="uk-UA"/>
        </w:rPr>
        <w:t xml:space="preserve">Головне управління, </w:t>
      </w:r>
      <w:r w:rsidRPr="002C73FF">
        <w:rPr>
          <w:sz w:val="28"/>
          <w:szCs w:val="28"/>
          <w:lang w:val="uk-UA"/>
        </w:rPr>
        <w:t xml:space="preserve">розглянувши законопроект, вважає за доцільне висловити  щодо його змісту </w:t>
      </w:r>
      <w:r w:rsidR="00C17949" w:rsidRPr="002C73FF">
        <w:rPr>
          <w:sz w:val="28"/>
          <w:szCs w:val="28"/>
          <w:lang w:val="uk-UA"/>
        </w:rPr>
        <w:t xml:space="preserve">такі </w:t>
      </w:r>
      <w:r w:rsidRPr="002C73FF">
        <w:rPr>
          <w:sz w:val="28"/>
          <w:szCs w:val="28"/>
          <w:lang w:val="uk-UA"/>
        </w:rPr>
        <w:t>зауваження.</w:t>
      </w:r>
    </w:p>
    <w:p w:rsidR="00194988" w:rsidRPr="00D53C13" w:rsidRDefault="00014839" w:rsidP="004E1E17">
      <w:pPr>
        <w:ind w:firstLine="708"/>
        <w:jc w:val="both"/>
        <w:rPr>
          <w:sz w:val="28"/>
          <w:szCs w:val="28"/>
          <w:lang w:val="uk-UA"/>
        </w:rPr>
      </w:pPr>
      <w:r w:rsidRPr="002C73FF">
        <w:rPr>
          <w:b/>
          <w:sz w:val="28"/>
          <w:szCs w:val="28"/>
          <w:lang w:val="uk-UA"/>
        </w:rPr>
        <w:t>1.</w:t>
      </w:r>
      <w:r w:rsidRPr="002C73FF">
        <w:rPr>
          <w:sz w:val="28"/>
          <w:szCs w:val="28"/>
          <w:lang w:val="uk-UA"/>
        </w:rPr>
        <w:t xml:space="preserve"> </w:t>
      </w:r>
      <w:r w:rsidR="00C17949" w:rsidRPr="002C73FF">
        <w:rPr>
          <w:sz w:val="28"/>
          <w:szCs w:val="28"/>
          <w:lang w:val="uk-UA"/>
        </w:rPr>
        <w:t xml:space="preserve">Назва </w:t>
      </w:r>
      <w:r w:rsidR="00E02EC3" w:rsidRPr="002C73FF">
        <w:rPr>
          <w:sz w:val="28"/>
          <w:szCs w:val="28"/>
          <w:lang w:val="uk-UA"/>
        </w:rPr>
        <w:t>законо</w:t>
      </w:r>
      <w:r w:rsidR="00C17949" w:rsidRPr="002C73FF">
        <w:rPr>
          <w:sz w:val="28"/>
          <w:szCs w:val="28"/>
          <w:lang w:val="uk-UA"/>
        </w:rPr>
        <w:t xml:space="preserve">проекту </w:t>
      </w:r>
      <w:r w:rsidR="00E57C22" w:rsidRPr="002C73FF">
        <w:rPr>
          <w:sz w:val="28"/>
          <w:szCs w:val="28"/>
          <w:lang w:val="uk-UA"/>
        </w:rPr>
        <w:t xml:space="preserve">«Про </w:t>
      </w:r>
      <w:r w:rsidR="00E57C22" w:rsidRPr="002C73FF">
        <w:rPr>
          <w:i/>
          <w:sz w:val="28"/>
          <w:szCs w:val="28"/>
          <w:u w:val="single"/>
          <w:lang w:val="uk-UA"/>
        </w:rPr>
        <w:t>відходи</w:t>
      </w:r>
      <w:r w:rsidR="00E57C22" w:rsidRPr="002C73FF">
        <w:rPr>
          <w:sz w:val="28"/>
          <w:szCs w:val="28"/>
          <w:lang w:val="uk-UA"/>
        </w:rPr>
        <w:t xml:space="preserve"> електричного та електронного обладнання» </w:t>
      </w:r>
      <w:r w:rsidR="00E30D3F" w:rsidRPr="002C73FF">
        <w:rPr>
          <w:sz w:val="28"/>
          <w:szCs w:val="28"/>
          <w:lang w:val="uk-UA"/>
        </w:rPr>
        <w:t xml:space="preserve">не повною мірою відповідає його змісту, оскільки </w:t>
      </w:r>
      <w:r w:rsidR="00E57C22" w:rsidRPr="002C73FF">
        <w:rPr>
          <w:sz w:val="28"/>
          <w:szCs w:val="28"/>
          <w:lang w:val="uk-UA"/>
        </w:rPr>
        <w:t xml:space="preserve">у </w:t>
      </w:r>
      <w:r w:rsidR="00E02EC3" w:rsidRPr="002C73FF">
        <w:rPr>
          <w:sz w:val="28"/>
          <w:szCs w:val="28"/>
          <w:lang w:val="uk-UA"/>
        </w:rPr>
        <w:t xml:space="preserve">ньому, </w:t>
      </w:r>
      <w:r w:rsidR="00DE655D" w:rsidRPr="002C73FF">
        <w:rPr>
          <w:sz w:val="28"/>
          <w:szCs w:val="28"/>
          <w:lang w:val="uk-UA"/>
        </w:rPr>
        <w:t>о</w:t>
      </w:r>
      <w:r w:rsidR="00E30D3F" w:rsidRPr="002C73FF">
        <w:rPr>
          <w:sz w:val="28"/>
          <w:szCs w:val="28"/>
          <w:lang w:val="uk-UA"/>
        </w:rPr>
        <w:t xml:space="preserve">крім </w:t>
      </w:r>
      <w:r w:rsidR="00D04B1D" w:rsidRPr="002C73FF">
        <w:rPr>
          <w:sz w:val="28"/>
          <w:szCs w:val="28"/>
          <w:lang w:val="uk-UA"/>
        </w:rPr>
        <w:t xml:space="preserve">правовідносин із </w:t>
      </w:r>
      <w:r w:rsidR="00C17949" w:rsidRPr="002C73FF">
        <w:rPr>
          <w:sz w:val="28"/>
          <w:szCs w:val="28"/>
          <w:lang w:val="uk-UA"/>
        </w:rPr>
        <w:t xml:space="preserve">відповідними </w:t>
      </w:r>
      <w:r w:rsidR="00AD4ECD" w:rsidRPr="002C73FF">
        <w:rPr>
          <w:sz w:val="28"/>
          <w:szCs w:val="28"/>
          <w:lang w:val="uk-UA"/>
        </w:rPr>
        <w:t>відход</w:t>
      </w:r>
      <w:r w:rsidR="00D04B1D" w:rsidRPr="002C73FF">
        <w:rPr>
          <w:sz w:val="28"/>
          <w:szCs w:val="28"/>
          <w:lang w:val="uk-UA"/>
        </w:rPr>
        <w:t>ами</w:t>
      </w:r>
      <w:r w:rsidR="00E02EC3" w:rsidRPr="002C73FF">
        <w:rPr>
          <w:sz w:val="28"/>
          <w:szCs w:val="28"/>
          <w:lang w:val="uk-UA"/>
        </w:rPr>
        <w:t>,</w:t>
      </w:r>
      <w:r w:rsidR="00AD4ECD" w:rsidRPr="002C73FF">
        <w:rPr>
          <w:sz w:val="28"/>
          <w:szCs w:val="28"/>
          <w:lang w:val="uk-UA"/>
        </w:rPr>
        <w:t xml:space="preserve"> </w:t>
      </w:r>
      <w:r w:rsidR="00C17949" w:rsidRPr="002C73FF">
        <w:rPr>
          <w:sz w:val="28"/>
          <w:szCs w:val="28"/>
          <w:lang w:val="uk-UA"/>
        </w:rPr>
        <w:t>регулюються</w:t>
      </w:r>
      <w:r w:rsidR="00E30D3F" w:rsidRPr="002C73FF">
        <w:rPr>
          <w:sz w:val="28"/>
          <w:szCs w:val="28"/>
          <w:lang w:val="uk-UA"/>
        </w:rPr>
        <w:t xml:space="preserve"> </w:t>
      </w:r>
      <w:r w:rsidR="00D04B1D" w:rsidRPr="002C73FF">
        <w:rPr>
          <w:sz w:val="28"/>
          <w:szCs w:val="28"/>
          <w:lang w:val="uk-UA"/>
        </w:rPr>
        <w:t xml:space="preserve">також </w:t>
      </w:r>
      <w:r w:rsidR="00AD4ECD" w:rsidRPr="002C73FF">
        <w:rPr>
          <w:sz w:val="28"/>
          <w:szCs w:val="28"/>
          <w:lang w:val="uk-UA"/>
        </w:rPr>
        <w:t xml:space="preserve">питання </w:t>
      </w:r>
      <w:r w:rsidR="00AD4ECD" w:rsidRPr="002C73FF">
        <w:rPr>
          <w:i/>
          <w:sz w:val="28"/>
          <w:szCs w:val="28"/>
          <w:u w:val="single"/>
          <w:lang w:val="uk-UA"/>
        </w:rPr>
        <w:t>введення в обіг</w:t>
      </w:r>
      <w:r w:rsidR="00AD4ECD" w:rsidRPr="002C73FF">
        <w:rPr>
          <w:sz w:val="28"/>
          <w:szCs w:val="28"/>
          <w:lang w:val="uk-UA"/>
        </w:rPr>
        <w:t xml:space="preserve"> </w:t>
      </w:r>
      <w:r w:rsidR="00AD4ECD" w:rsidRPr="002C73FF">
        <w:rPr>
          <w:i/>
          <w:sz w:val="28"/>
          <w:szCs w:val="28"/>
          <w:lang w:val="uk-UA"/>
        </w:rPr>
        <w:t>електричного та електронного</w:t>
      </w:r>
      <w:r w:rsidR="00AD4ECD" w:rsidRPr="002C73FF">
        <w:rPr>
          <w:sz w:val="28"/>
          <w:szCs w:val="28"/>
          <w:lang w:val="uk-UA"/>
        </w:rPr>
        <w:t xml:space="preserve"> </w:t>
      </w:r>
      <w:r w:rsidR="00AD4ECD" w:rsidRPr="002C73FF">
        <w:rPr>
          <w:i/>
          <w:sz w:val="28"/>
          <w:szCs w:val="28"/>
          <w:u w:val="single"/>
          <w:lang w:val="uk-UA"/>
        </w:rPr>
        <w:t>обладнання</w:t>
      </w:r>
      <w:r w:rsidR="00043D0F" w:rsidRPr="002C73FF">
        <w:rPr>
          <w:sz w:val="28"/>
          <w:szCs w:val="28"/>
          <w:lang w:val="uk-UA"/>
        </w:rPr>
        <w:t xml:space="preserve"> (далі </w:t>
      </w:r>
      <w:r w:rsidR="006016B9" w:rsidRPr="002C73FF">
        <w:rPr>
          <w:sz w:val="28"/>
          <w:szCs w:val="28"/>
          <w:lang w:val="uk-UA"/>
        </w:rPr>
        <w:t>–</w:t>
      </w:r>
      <w:r w:rsidR="00043D0F" w:rsidRPr="002C73FF">
        <w:rPr>
          <w:sz w:val="28"/>
          <w:szCs w:val="28"/>
          <w:lang w:val="uk-UA"/>
        </w:rPr>
        <w:t xml:space="preserve"> ЕЕО)</w:t>
      </w:r>
      <w:r w:rsidR="00E57C22" w:rsidRPr="002C73FF">
        <w:rPr>
          <w:sz w:val="28"/>
          <w:szCs w:val="28"/>
          <w:lang w:val="uk-UA"/>
        </w:rPr>
        <w:t xml:space="preserve">, його </w:t>
      </w:r>
      <w:r w:rsidRPr="002C73FF">
        <w:rPr>
          <w:sz w:val="28"/>
          <w:szCs w:val="28"/>
          <w:lang w:val="uk-UA"/>
        </w:rPr>
        <w:t xml:space="preserve">маркування </w:t>
      </w:r>
      <w:r w:rsidR="00DE655D" w:rsidRPr="002C73FF">
        <w:rPr>
          <w:sz w:val="28"/>
          <w:szCs w:val="28"/>
          <w:lang w:val="uk-UA"/>
        </w:rPr>
        <w:t>тощо</w:t>
      </w:r>
      <w:r w:rsidRPr="002C73FF">
        <w:rPr>
          <w:sz w:val="28"/>
          <w:szCs w:val="28"/>
          <w:lang w:val="uk-UA"/>
        </w:rPr>
        <w:t xml:space="preserve"> (</w:t>
      </w:r>
      <w:r w:rsidR="00E215E5" w:rsidRPr="002C73FF">
        <w:rPr>
          <w:sz w:val="28"/>
          <w:szCs w:val="28"/>
          <w:lang w:val="uk-UA"/>
        </w:rPr>
        <w:t>ч.</w:t>
      </w:r>
      <w:r w:rsidR="006016B9" w:rsidRPr="002C73FF">
        <w:rPr>
          <w:sz w:val="28"/>
          <w:szCs w:val="28"/>
          <w:lang w:val="uk-UA"/>
        </w:rPr>
        <w:t xml:space="preserve"> </w:t>
      </w:r>
      <w:r w:rsidR="00E215E5" w:rsidRPr="002C73FF">
        <w:rPr>
          <w:sz w:val="28"/>
          <w:szCs w:val="28"/>
          <w:lang w:val="uk-UA"/>
        </w:rPr>
        <w:t xml:space="preserve">1 </w:t>
      </w:r>
      <w:r w:rsidR="00043D0F" w:rsidRPr="002C73FF">
        <w:rPr>
          <w:sz w:val="28"/>
          <w:szCs w:val="28"/>
          <w:lang w:val="uk-UA"/>
        </w:rPr>
        <w:t>ст.</w:t>
      </w:r>
      <w:r w:rsidR="006016B9" w:rsidRPr="002C73FF">
        <w:rPr>
          <w:sz w:val="28"/>
          <w:szCs w:val="28"/>
          <w:lang w:val="uk-UA"/>
        </w:rPr>
        <w:t xml:space="preserve"> </w:t>
      </w:r>
      <w:r w:rsidR="00043D0F" w:rsidRPr="002C73FF">
        <w:rPr>
          <w:sz w:val="28"/>
          <w:szCs w:val="28"/>
          <w:lang w:val="uk-UA"/>
        </w:rPr>
        <w:t>2, розділ І</w:t>
      </w:r>
      <w:r w:rsidR="00043D0F" w:rsidRPr="002C73FF">
        <w:rPr>
          <w:sz w:val="28"/>
          <w:szCs w:val="28"/>
          <w:lang w:val="en-US"/>
        </w:rPr>
        <w:t>V</w:t>
      </w:r>
      <w:r w:rsidR="00043D0F" w:rsidRPr="002C73FF">
        <w:rPr>
          <w:sz w:val="28"/>
          <w:szCs w:val="28"/>
          <w:lang w:val="uk-UA"/>
        </w:rPr>
        <w:t xml:space="preserve"> проекту</w:t>
      </w:r>
      <w:r w:rsidRPr="002C73FF">
        <w:rPr>
          <w:sz w:val="28"/>
          <w:szCs w:val="28"/>
          <w:lang w:val="uk-UA"/>
        </w:rPr>
        <w:t>)</w:t>
      </w:r>
      <w:r w:rsidR="00043D0F" w:rsidRPr="002C73FF">
        <w:rPr>
          <w:sz w:val="28"/>
          <w:szCs w:val="28"/>
          <w:lang w:val="uk-UA"/>
        </w:rPr>
        <w:t>, що</w:t>
      </w:r>
      <w:r w:rsidR="009C0D17" w:rsidRPr="002C73FF">
        <w:rPr>
          <w:sz w:val="28"/>
          <w:szCs w:val="28"/>
          <w:lang w:val="uk-UA"/>
        </w:rPr>
        <w:t xml:space="preserve"> </w:t>
      </w:r>
      <w:r w:rsidR="00B6319D" w:rsidRPr="002C73FF">
        <w:rPr>
          <w:sz w:val="28"/>
          <w:szCs w:val="28"/>
          <w:lang w:val="uk-UA"/>
        </w:rPr>
        <w:t>виходить за межі поводження з відходами</w:t>
      </w:r>
      <w:r w:rsidR="00194988" w:rsidRPr="002C73FF">
        <w:rPr>
          <w:sz w:val="28"/>
          <w:szCs w:val="28"/>
          <w:lang w:val="uk-UA"/>
        </w:rPr>
        <w:t xml:space="preserve">, а </w:t>
      </w:r>
      <w:r w:rsidR="009C0D17" w:rsidRPr="002C73FF">
        <w:rPr>
          <w:sz w:val="28"/>
          <w:szCs w:val="28"/>
          <w:lang w:val="uk-UA"/>
        </w:rPr>
        <w:t>стосується</w:t>
      </w:r>
      <w:r w:rsidR="009C0D17" w:rsidRPr="00D53C13">
        <w:rPr>
          <w:sz w:val="28"/>
          <w:szCs w:val="28"/>
          <w:lang w:val="uk-UA"/>
        </w:rPr>
        <w:t xml:space="preserve"> </w:t>
      </w:r>
      <w:r w:rsidR="00194988" w:rsidRPr="00D53C13">
        <w:rPr>
          <w:sz w:val="28"/>
          <w:szCs w:val="28"/>
          <w:lang w:val="uk-UA"/>
        </w:rPr>
        <w:t>виробничого процесу ЕЕО</w:t>
      </w:r>
      <w:r w:rsidR="00E02EC3" w:rsidRPr="00D53C13">
        <w:rPr>
          <w:sz w:val="28"/>
          <w:szCs w:val="28"/>
          <w:lang w:val="uk-UA"/>
        </w:rPr>
        <w:t xml:space="preserve">. </w:t>
      </w:r>
    </w:p>
    <w:p w:rsidR="00305A93" w:rsidRPr="002C73FF" w:rsidRDefault="00014839" w:rsidP="00305A93">
      <w:pPr>
        <w:ind w:firstLine="709"/>
        <w:jc w:val="both"/>
        <w:rPr>
          <w:sz w:val="28"/>
          <w:szCs w:val="28"/>
          <w:lang w:val="uk-UA"/>
        </w:rPr>
      </w:pPr>
      <w:r w:rsidRPr="00D53C13">
        <w:rPr>
          <w:b/>
          <w:sz w:val="28"/>
          <w:szCs w:val="28"/>
          <w:lang w:val="uk-UA"/>
        </w:rPr>
        <w:t>2.</w:t>
      </w:r>
      <w:r w:rsidRPr="00D53C13">
        <w:rPr>
          <w:sz w:val="28"/>
          <w:szCs w:val="28"/>
          <w:lang w:val="uk-UA"/>
        </w:rPr>
        <w:t xml:space="preserve"> </w:t>
      </w:r>
      <w:r w:rsidR="006F5809" w:rsidRPr="00D53C13">
        <w:rPr>
          <w:sz w:val="28"/>
          <w:szCs w:val="28"/>
          <w:lang w:val="uk-UA"/>
        </w:rPr>
        <w:t>Як зазначено у пояснювальній записці до проекту, останній «</w:t>
      </w:r>
      <w:r w:rsidR="00A4374B" w:rsidRPr="00D53C13">
        <w:rPr>
          <w:sz w:val="28"/>
          <w:szCs w:val="28"/>
          <w:lang w:val="uk-UA"/>
        </w:rPr>
        <w:t xml:space="preserve">розроблений з врахуванням </w:t>
      </w:r>
      <w:r w:rsidR="00A4374B" w:rsidRPr="002C73FF">
        <w:rPr>
          <w:sz w:val="28"/>
          <w:szCs w:val="28"/>
          <w:lang w:val="uk-UA"/>
        </w:rPr>
        <w:t xml:space="preserve">основних вимог (Рамкової) Директиви </w:t>
      </w:r>
      <w:r w:rsidR="00697B8B" w:rsidRPr="002C73FF">
        <w:rPr>
          <w:sz w:val="28"/>
          <w:szCs w:val="28"/>
          <w:lang w:val="uk-UA"/>
        </w:rPr>
        <w:br/>
      </w:r>
      <w:r w:rsidR="00A4374B" w:rsidRPr="002C73FF">
        <w:rPr>
          <w:sz w:val="28"/>
          <w:szCs w:val="28"/>
          <w:lang w:val="uk-UA"/>
        </w:rPr>
        <w:t>№ 2008/98/ЄС Європейського парламенту та Ради від 19 листопада 2008 р. «Про відходи та скасування деяких директив»</w:t>
      </w:r>
      <w:r w:rsidR="00A4374B" w:rsidRPr="002C73FF">
        <w:rPr>
          <w:i/>
          <w:sz w:val="28"/>
          <w:szCs w:val="28"/>
          <w:lang w:val="uk-UA"/>
        </w:rPr>
        <w:t xml:space="preserve"> </w:t>
      </w:r>
      <w:r w:rsidR="00712AFA" w:rsidRPr="002C73FF">
        <w:rPr>
          <w:sz w:val="28"/>
          <w:szCs w:val="28"/>
          <w:lang w:val="uk-UA"/>
        </w:rPr>
        <w:t xml:space="preserve">(далі </w:t>
      </w:r>
      <w:r w:rsidR="006016B9" w:rsidRPr="002C73FF">
        <w:rPr>
          <w:sz w:val="28"/>
          <w:szCs w:val="28"/>
          <w:lang w:val="uk-UA"/>
        </w:rPr>
        <w:t xml:space="preserve">– </w:t>
      </w:r>
      <w:r w:rsidR="00712AFA" w:rsidRPr="002C73FF">
        <w:rPr>
          <w:sz w:val="28"/>
          <w:szCs w:val="28"/>
          <w:lang w:val="uk-UA"/>
        </w:rPr>
        <w:t>Директива</w:t>
      </w:r>
      <w:r w:rsidR="00712AFA" w:rsidRPr="002C73FF">
        <w:rPr>
          <w:i/>
          <w:sz w:val="28"/>
          <w:szCs w:val="28"/>
          <w:lang w:val="uk-UA"/>
        </w:rPr>
        <w:t xml:space="preserve"> </w:t>
      </w:r>
      <w:r w:rsidR="00712AFA" w:rsidRPr="002C73FF">
        <w:rPr>
          <w:color w:val="000000"/>
          <w:sz w:val="28"/>
          <w:szCs w:val="28"/>
          <w:lang w:val="uk-UA"/>
        </w:rPr>
        <w:t>2008</w:t>
      </w:r>
      <w:r w:rsidR="00BB3F5B" w:rsidRPr="002C73FF">
        <w:rPr>
          <w:color w:val="000000"/>
          <w:sz w:val="28"/>
          <w:szCs w:val="28"/>
          <w:lang w:val="uk-UA"/>
        </w:rPr>
        <w:t xml:space="preserve"> </w:t>
      </w:r>
      <w:r w:rsidR="00A4374B" w:rsidRPr="002C73FF">
        <w:rPr>
          <w:sz w:val="28"/>
          <w:szCs w:val="28"/>
          <w:lang w:val="uk-UA"/>
        </w:rPr>
        <w:t xml:space="preserve">та Директиви 2012/19/ЄС від </w:t>
      </w:r>
      <w:r w:rsidR="001A493C" w:rsidRPr="002C73FF">
        <w:rPr>
          <w:sz w:val="28"/>
          <w:szCs w:val="28"/>
          <w:lang w:val="uk-UA"/>
        </w:rPr>
        <w:t>4</w:t>
      </w:r>
      <w:r w:rsidR="00A4374B" w:rsidRPr="002C73FF">
        <w:rPr>
          <w:sz w:val="28"/>
          <w:szCs w:val="28"/>
          <w:lang w:val="uk-UA"/>
        </w:rPr>
        <w:t xml:space="preserve"> липня 2012 року «Про відходи електричного та електронного обладнання»</w:t>
      </w:r>
      <w:r w:rsidR="00712AFA" w:rsidRPr="002C73FF">
        <w:rPr>
          <w:sz w:val="28"/>
          <w:szCs w:val="28"/>
          <w:lang w:val="uk-UA"/>
        </w:rPr>
        <w:t xml:space="preserve"> (далі </w:t>
      </w:r>
      <w:r w:rsidR="006016B9" w:rsidRPr="002C73FF">
        <w:rPr>
          <w:sz w:val="28"/>
          <w:szCs w:val="28"/>
          <w:lang w:val="uk-UA"/>
        </w:rPr>
        <w:t xml:space="preserve">– </w:t>
      </w:r>
      <w:r w:rsidR="00712AFA" w:rsidRPr="002C73FF">
        <w:rPr>
          <w:sz w:val="28"/>
          <w:szCs w:val="28"/>
          <w:lang w:val="uk-UA"/>
        </w:rPr>
        <w:t>Директива</w:t>
      </w:r>
      <w:r w:rsidR="00712AFA" w:rsidRPr="002C73FF">
        <w:rPr>
          <w:i/>
          <w:sz w:val="28"/>
          <w:szCs w:val="28"/>
          <w:lang w:val="uk-UA"/>
        </w:rPr>
        <w:t xml:space="preserve"> </w:t>
      </w:r>
      <w:r w:rsidR="00712AFA" w:rsidRPr="002C73FF">
        <w:rPr>
          <w:sz w:val="28"/>
          <w:szCs w:val="28"/>
          <w:lang w:val="uk-UA"/>
        </w:rPr>
        <w:t>2012</w:t>
      </w:r>
      <w:r w:rsidR="00712AFA" w:rsidRPr="002C73FF">
        <w:rPr>
          <w:color w:val="000000"/>
          <w:sz w:val="28"/>
          <w:szCs w:val="28"/>
          <w:lang w:val="uk-UA"/>
        </w:rPr>
        <w:t>)</w:t>
      </w:r>
      <w:r w:rsidR="006016B9" w:rsidRPr="002C73FF">
        <w:rPr>
          <w:color w:val="000000"/>
          <w:sz w:val="28"/>
          <w:szCs w:val="28"/>
          <w:lang w:val="uk-UA"/>
        </w:rPr>
        <w:t>»</w:t>
      </w:r>
      <w:r w:rsidR="00712AFA" w:rsidRPr="002C73FF">
        <w:rPr>
          <w:color w:val="000000"/>
          <w:sz w:val="28"/>
          <w:szCs w:val="28"/>
          <w:lang w:val="uk-UA"/>
        </w:rPr>
        <w:t xml:space="preserve">. </w:t>
      </w:r>
      <w:r w:rsidR="00923326" w:rsidRPr="002C73FF">
        <w:rPr>
          <w:color w:val="000000"/>
          <w:sz w:val="28"/>
          <w:szCs w:val="28"/>
          <w:lang w:val="uk-UA"/>
        </w:rPr>
        <w:t>А</w:t>
      </w:r>
      <w:r w:rsidR="006F5809" w:rsidRPr="002C73FF">
        <w:rPr>
          <w:sz w:val="28"/>
          <w:szCs w:val="28"/>
          <w:lang w:val="uk-UA"/>
        </w:rPr>
        <w:t xml:space="preserve">наліз змісту проекту дає підстави стверджувати, що </w:t>
      </w:r>
      <w:r w:rsidR="00D04B1D" w:rsidRPr="002C73FF">
        <w:rPr>
          <w:sz w:val="28"/>
          <w:szCs w:val="28"/>
          <w:lang w:val="uk-UA"/>
        </w:rPr>
        <w:t>п</w:t>
      </w:r>
      <w:r w:rsidR="00712AFA" w:rsidRPr="002C73FF">
        <w:rPr>
          <w:sz w:val="28"/>
          <w:szCs w:val="28"/>
          <w:lang w:val="uk-UA"/>
        </w:rPr>
        <w:t>оложення</w:t>
      </w:r>
      <w:r w:rsidR="00712AFA" w:rsidRPr="002C73FF">
        <w:rPr>
          <w:color w:val="000000"/>
          <w:sz w:val="28"/>
          <w:szCs w:val="28"/>
          <w:lang w:val="uk-UA"/>
        </w:rPr>
        <w:t xml:space="preserve"> Директиви </w:t>
      </w:r>
      <w:r w:rsidR="00DF79CE" w:rsidRPr="002C73FF">
        <w:rPr>
          <w:sz w:val="28"/>
          <w:szCs w:val="28"/>
          <w:lang w:val="uk-UA"/>
        </w:rPr>
        <w:t>2012</w:t>
      </w:r>
      <w:r w:rsidR="00712AFA" w:rsidRPr="002C73FF">
        <w:rPr>
          <w:sz w:val="28"/>
          <w:szCs w:val="28"/>
          <w:lang w:val="uk-UA"/>
        </w:rPr>
        <w:t xml:space="preserve"> відображен</w:t>
      </w:r>
      <w:r w:rsidR="00DA6728" w:rsidRPr="002C73FF">
        <w:rPr>
          <w:sz w:val="28"/>
          <w:szCs w:val="28"/>
          <w:lang w:val="uk-UA"/>
        </w:rPr>
        <w:t xml:space="preserve">і </w:t>
      </w:r>
      <w:r w:rsidR="001A493C" w:rsidRPr="002C73FF">
        <w:rPr>
          <w:sz w:val="28"/>
          <w:szCs w:val="28"/>
          <w:lang w:val="uk-UA"/>
        </w:rPr>
        <w:t>вибірково</w:t>
      </w:r>
      <w:r w:rsidR="00712AFA" w:rsidRPr="002C73FF">
        <w:rPr>
          <w:sz w:val="28"/>
          <w:szCs w:val="28"/>
          <w:lang w:val="uk-UA"/>
        </w:rPr>
        <w:t xml:space="preserve">. </w:t>
      </w:r>
      <w:r w:rsidR="001A493C" w:rsidRPr="002C73FF">
        <w:rPr>
          <w:sz w:val="28"/>
          <w:szCs w:val="28"/>
          <w:lang w:val="uk-UA"/>
        </w:rPr>
        <w:t>Поза увагою проекту залишил</w:t>
      </w:r>
      <w:r w:rsidR="00E02EC3" w:rsidRPr="002C73FF">
        <w:rPr>
          <w:sz w:val="28"/>
          <w:szCs w:val="28"/>
          <w:lang w:val="uk-UA"/>
        </w:rPr>
        <w:t>и</w:t>
      </w:r>
      <w:r w:rsidR="001A493C" w:rsidRPr="002C73FF">
        <w:rPr>
          <w:sz w:val="28"/>
          <w:szCs w:val="28"/>
          <w:lang w:val="uk-UA"/>
        </w:rPr>
        <w:t>сь, зокрема</w:t>
      </w:r>
      <w:r w:rsidR="001A493C" w:rsidRPr="00D53C13">
        <w:rPr>
          <w:sz w:val="28"/>
          <w:szCs w:val="28"/>
          <w:lang w:val="uk-UA"/>
        </w:rPr>
        <w:t xml:space="preserve">, </w:t>
      </w:r>
      <w:r w:rsidR="00E02EC3" w:rsidRPr="00D53C13">
        <w:rPr>
          <w:sz w:val="28"/>
          <w:szCs w:val="28"/>
          <w:lang w:val="uk-UA"/>
        </w:rPr>
        <w:t xml:space="preserve">питання </w:t>
      </w:r>
      <w:r w:rsidR="00AF61B3" w:rsidRPr="00D53C13">
        <w:rPr>
          <w:sz w:val="28"/>
          <w:szCs w:val="28"/>
          <w:lang w:val="uk-UA"/>
        </w:rPr>
        <w:t xml:space="preserve">регулювання </w:t>
      </w:r>
      <w:r w:rsidR="00AF61B3" w:rsidRPr="002C73FF">
        <w:rPr>
          <w:sz w:val="28"/>
          <w:szCs w:val="28"/>
          <w:lang w:val="uk-UA"/>
        </w:rPr>
        <w:t>дозв</w:t>
      </w:r>
      <w:r w:rsidR="001B04BA" w:rsidRPr="002C73FF">
        <w:rPr>
          <w:sz w:val="28"/>
          <w:szCs w:val="28"/>
          <w:lang w:val="uk-UA"/>
        </w:rPr>
        <w:t>ільної діяльності та видачі дозвол</w:t>
      </w:r>
      <w:r w:rsidR="00AF61B3" w:rsidRPr="002C73FF">
        <w:rPr>
          <w:sz w:val="28"/>
          <w:szCs w:val="28"/>
          <w:lang w:val="uk-UA"/>
        </w:rPr>
        <w:t xml:space="preserve">ів </w:t>
      </w:r>
      <w:r w:rsidR="001B04BA" w:rsidRPr="002C73FF">
        <w:rPr>
          <w:sz w:val="28"/>
          <w:szCs w:val="28"/>
          <w:lang w:val="uk-UA"/>
        </w:rPr>
        <w:t xml:space="preserve">(ліцензій) </w:t>
      </w:r>
      <w:r w:rsidR="00AF61B3" w:rsidRPr="002C73FF">
        <w:rPr>
          <w:sz w:val="28"/>
          <w:szCs w:val="28"/>
          <w:lang w:val="uk-UA"/>
        </w:rPr>
        <w:t>у відповідній сфері</w:t>
      </w:r>
      <w:r w:rsidR="00E02EC3" w:rsidRPr="002C73FF">
        <w:rPr>
          <w:sz w:val="28"/>
          <w:szCs w:val="28"/>
          <w:lang w:val="uk-UA"/>
        </w:rPr>
        <w:t>;</w:t>
      </w:r>
      <w:r w:rsidR="00AF61B3" w:rsidRPr="002C73FF">
        <w:rPr>
          <w:sz w:val="28"/>
          <w:szCs w:val="28"/>
          <w:lang w:val="uk-UA"/>
        </w:rPr>
        <w:t xml:space="preserve"> </w:t>
      </w:r>
      <w:r w:rsidR="00AF61B3" w:rsidRPr="002C73FF">
        <w:rPr>
          <w:sz w:val="28"/>
          <w:szCs w:val="28"/>
          <w:lang w:val="uk-UA"/>
        </w:rPr>
        <w:lastRenderedPageBreak/>
        <w:t>вантажоперевезення</w:t>
      </w:r>
      <w:r w:rsidR="00BB3F5B" w:rsidRPr="002C73FF">
        <w:rPr>
          <w:sz w:val="28"/>
          <w:szCs w:val="28"/>
          <w:lang w:val="uk-UA"/>
        </w:rPr>
        <w:t xml:space="preserve"> тощо</w:t>
      </w:r>
      <w:r w:rsidR="00AF61B3" w:rsidRPr="002C73FF">
        <w:rPr>
          <w:sz w:val="28"/>
          <w:szCs w:val="28"/>
          <w:lang w:val="uk-UA"/>
        </w:rPr>
        <w:t xml:space="preserve"> (ст</w:t>
      </w:r>
      <w:r w:rsidR="00DA6728" w:rsidRPr="002C73FF">
        <w:rPr>
          <w:sz w:val="28"/>
          <w:szCs w:val="28"/>
          <w:lang w:val="uk-UA"/>
        </w:rPr>
        <w:t>.</w:t>
      </w:r>
      <w:r w:rsidR="006016B9" w:rsidRPr="002C73FF">
        <w:rPr>
          <w:sz w:val="28"/>
          <w:szCs w:val="28"/>
          <w:lang w:val="uk-UA"/>
        </w:rPr>
        <w:t xml:space="preserve"> </w:t>
      </w:r>
      <w:r w:rsidR="00DA6728" w:rsidRPr="002C73FF">
        <w:rPr>
          <w:sz w:val="28"/>
          <w:szCs w:val="28"/>
          <w:lang w:val="uk-UA"/>
        </w:rPr>
        <w:t xml:space="preserve">ст. </w:t>
      </w:r>
      <w:r w:rsidR="00AF61B3" w:rsidRPr="002C73FF">
        <w:rPr>
          <w:sz w:val="28"/>
          <w:szCs w:val="28"/>
          <w:lang w:val="uk-UA"/>
        </w:rPr>
        <w:t xml:space="preserve">9, 10, </w:t>
      </w:r>
      <w:r w:rsidR="00BB3F5B" w:rsidRPr="002C73FF">
        <w:rPr>
          <w:sz w:val="28"/>
          <w:szCs w:val="28"/>
          <w:lang w:val="uk-UA"/>
        </w:rPr>
        <w:t xml:space="preserve">Додатки </w:t>
      </w:r>
      <w:r w:rsidR="00BB3F5B" w:rsidRPr="002C73FF">
        <w:rPr>
          <w:sz w:val="28"/>
          <w:szCs w:val="28"/>
        </w:rPr>
        <w:t>VI</w:t>
      </w:r>
      <w:r w:rsidR="00BB3F5B" w:rsidRPr="002C73FF">
        <w:rPr>
          <w:sz w:val="28"/>
          <w:szCs w:val="28"/>
          <w:lang w:val="uk-UA"/>
        </w:rPr>
        <w:t xml:space="preserve">, </w:t>
      </w:r>
      <w:r w:rsidR="00BB3F5B" w:rsidRPr="002C73FF">
        <w:rPr>
          <w:sz w:val="28"/>
          <w:szCs w:val="28"/>
        </w:rPr>
        <w:t>VI</w:t>
      </w:r>
      <w:r w:rsidR="00BB3F5B" w:rsidRPr="002C73FF">
        <w:rPr>
          <w:sz w:val="28"/>
          <w:szCs w:val="28"/>
          <w:lang w:val="uk-UA"/>
        </w:rPr>
        <w:t xml:space="preserve">ІІ цієї </w:t>
      </w:r>
      <w:r w:rsidR="00AF61B3" w:rsidRPr="002C73FF">
        <w:rPr>
          <w:color w:val="000000"/>
          <w:sz w:val="28"/>
          <w:szCs w:val="28"/>
          <w:lang w:val="uk-UA"/>
        </w:rPr>
        <w:t>Директиви</w:t>
      </w:r>
      <w:r w:rsidR="00BB3F5B" w:rsidRPr="002C73FF">
        <w:rPr>
          <w:color w:val="000000"/>
          <w:sz w:val="28"/>
          <w:szCs w:val="28"/>
          <w:lang w:val="uk-UA"/>
        </w:rPr>
        <w:t xml:space="preserve">). </w:t>
      </w:r>
      <w:r w:rsidR="00AF61B3" w:rsidRPr="002C73FF">
        <w:rPr>
          <w:color w:val="000000"/>
          <w:sz w:val="28"/>
          <w:szCs w:val="28"/>
          <w:lang w:val="uk-UA"/>
        </w:rPr>
        <w:t xml:space="preserve"> </w:t>
      </w:r>
      <w:r w:rsidR="00BB3F5B" w:rsidRPr="002C73FF">
        <w:rPr>
          <w:color w:val="000000"/>
          <w:sz w:val="28"/>
          <w:szCs w:val="28"/>
          <w:lang w:val="uk-UA"/>
        </w:rPr>
        <w:t>Також в</w:t>
      </w:r>
      <w:r w:rsidR="00DD714C" w:rsidRPr="002C73FF">
        <w:rPr>
          <w:sz w:val="28"/>
          <w:szCs w:val="28"/>
          <w:lang w:val="uk-UA"/>
        </w:rPr>
        <w:t>ідповідно до ст</w:t>
      </w:r>
      <w:r w:rsidR="00DA6728" w:rsidRPr="002C73FF">
        <w:rPr>
          <w:sz w:val="28"/>
          <w:szCs w:val="28"/>
          <w:lang w:val="uk-UA"/>
        </w:rPr>
        <w:t>.</w:t>
      </w:r>
      <w:r w:rsidR="006016B9" w:rsidRPr="002C73FF">
        <w:rPr>
          <w:sz w:val="28"/>
          <w:szCs w:val="28"/>
          <w:lang w:val="uk-UA"/>
        </w:rPr>
        <w:t xml:space="preserve"> </w:t>
      </w:r>
      <w:r w:rsidR="00DD714C" w:rsidRPr="002C73FF">
        <w:rPr>
          <w:sz w:val="28"/>
          <w:szCs w:val="28"/>
          <w:lang w:val="uk-UA"/>
        </w:rPr>
        <w:t xml:space="preserve">1 </w:t>
      </w:r>
      <w:r w:rsidR="00BB3F5B" w:rsidRPr="002C73FF">
        <w:rPr>
          <w:color w:val="000000"/>
          <w:sz w:val="28"/>
          <w:szCs w:val="28"/>
          <w:lang w:val="uk-UA"/>
        </w:rPr>
        <w:t xml:space="preserve">Директиви </w:t>
      </w:r>
      <w:r w:rsidR="00BB3F5B" w:rsidRPr="002C73FF">
        <w:rPr>
          <w:sz w:val="28"/>
          <w:szCs w:val="28"/>
          <w:lang w:val="uk-UA"/>
        </w:rPr>
        <w:t xml:space="preserve">2012 «ця Директива </w:t>
      </w:r>
      <w:r w:rsidR="00DD714C" w:rsidRPr="002C73FF">
        <w:rPr>
          <w:sz w:val="28"/>
          <w:szCs w:val="28"/>
          <w:lang w:val="uk-UA"/>
        </w:rPr>
        <w:t>формулю</w:t>
      </w:r>
      <w:r w:rsidR="00BB3F5B" w:rsidRPr="002C73FF">
        <w:rPr>
          <w:sz w:val="28"/>
          <w:szCs w:val="28"/>
          <w:lang w:val="uk-UA"/>
        </w:rPr>
        <w:t xml:space="preserve">є </w:t>
      </w:r>
      <w:r w:rsidR="00633917" w:rsidRPr="002C73FF">
        <w:rPr>
          <w:i/>
          <w:sz w:val="28"/>
          <w:szCs w:val="28"/>
          <w:lang w:val="uk-UA"/>
        </w:rPr>
        <w:t>заход</w:t>
      </w:r>
      <w:r w:rsidR="00BB3F5B" w:rsidRPr="002C73FF">
        <w:rPr>
          <w:i/>
          <w:sz w:val="28"/>
          <w:szCs w:val="28"/>
          <w:lang w:val="uk-UA"/>
        </w:rPr>
        <w:t>и</w:t>
      </w:r>
      <w:r w:rsidR="00633917" w:rsidRPr="002C73FF">
        <w:rPr>
          <w:i/>
          <w:sz w:val="28"/>
          <w:szCs w:val="28"/>
          <w:lang w:val="uk-UA"/>
        </w:rPr>
        <w:t xml:space="preserve"> для захисту навколишнього середовища та здоров’я людей </w:t>
      </w:r>
      <w:r w:rsidR="00633917" w:rsidRPr="002C73FF">
        <w:rPr>
          <w:sz w:val="28"/>
          <w:szCs w:val="28"/>
          <w:lang w:val="uk-UA"/>
        </w:rPr>
        <w:t>шляхом запобігання або зменшення негативного впливу від генерації відходів електричного та електронного обладнання (ВЕЕО) та управління ними, а також через зменшення загальних наслідків використання ресурсів та підвищення ефективності такого використання відповідно до Статей 1 та 4 Директиви 2008/98/ЄС, і, таким чином, сприяє сталому розвитку</w:t>
      </w:r>
      <w:r w:rsidR="00DD714C" w:rsidRPr="002C73FF">
        <w:rPr>
          <w:color w:val="1A171C"/>
          <w:w w:val="105"/>
          <w:sz w:val="28"/>
          <w:szCs w:val="28"/>
          <w:lang w:val="uk-UA"/>
        </w:rPr>
        <w:t xml:space="preserve">». </w:t>
      </w:r>
      <w:r w:rsidR="00A76F86" w:rsidRPr="002C73FF">
        <w:rPr>
          <w:color w:val="1A171C"/>
          <w:w w:val="105"/>
          <w:sz w:val="28"/>
          <w:szCs w:val="28"/>
          <w:lang w:val="uk-UA"/>
        </w:rPr>
        <w:br/>
        <w:t xml:space="preserve">Статті </w:t>
      </w:r>
      <w:r w:rsidR="00AB78FF" w:rsidRPr="002C73FF">
        <w:rPr>
          <w:color w:val="1A171C"/>
          <w:w w:val="105"/>
          <w:sz w:val="28"/>
          <w:szCs w:val="28"/>
          <w:lang w:val="uk-UA"/>
        </w:rPr>
        <w:t>1</w:t>
      </w:r>
      <w:r w:rsidR="00DD714C" w:rsidRPr="002C73FF">
        <w:rPr>
          <w:color w:val="1A171C"/>
          <w:w w:val="105"/>
          <w:sz w:val="28"/>
          <w:szCs w:val="28"/>
          <w:lang w:val="uk-UA"/>
        </w:rPr>
        <w:t xml:space="preserve"> та 4</w:t>
      </w:r>
      <w:r w:rsidR="00DA6728" w:rsidRPr="002C73FF">
        <w:rPr>
          <w:i/>
          <w:sz w:val="28"/>
          <w:szCs w:val="28"/>
          <w:lang w:val="uk-UA"/>
        </w:rPr>
        <w:t xml:space="preserve"> </w:t>
      </w:r>
      <w:r w:rsidR="00DA6728" w:rsidRPr="002C73FF">
        <w:rPr>
          <w:sz w:val="28"/>
          <w:szCs w:val="28"/>
          <w:lang w:val="uk-UA"/>
        </w:rPr>
        <w:t>Директиви 2008</w:t>
      </w:r>
      <w:r w:rsidR="00DD714C" w:rsidRPr="002C73FF">
        <w:rPr>
          <w:color w:val="1A171C"/>
          <w:w w:val="105"/>
          <w:sz w:val="28"/>
          <w:szCs w:val="28"/>
          <w:lang w:val="uk-UA"/>
        </w:rPr>
        <w:t xml:space="preserve"> стосуються </w:t>
      </w:r>
      <w:r w:rsidR="00DD714C" w:rsidRPr="002C73FF">
        <w:rPr>
          <w:sz w:val="28"/>
          <w:szCs w:val="28"/>
          <w:lang w:val="uk-UA"/>
        </w:rPr>
        <w:t>запровадження заходів захисту довкілля та встановлення ієрархії поводження із відходами</w:t>
      </w:r>
      <w:r w:rsidR="00CC5012" w:rsidRPr="002C73FF">
        <w:rPr>
          <w:sz w:val="28"/>
          <w:szCs w:val="28"/>
          <w:lang w:val="uk-UA"/>
        </w:rPr>
        <w:t xml:space="preserve">, </w:t>
      </w:r>
      <w:r w:rsidR="00DD714C" w:rsidRPr="002C73FF">
        <w:rPr>
          <w:sz w:val="28"/>
          <w:szCs w:val="28"/>
          <w:lang w:val="uk-UA"/>
        </w:rPr>
        <w:t>що</w:t>
      </w:r>
      <w:r w:rsidR="00AB78FF" w:rsidRPr="002C73FF">
        <w:rPr>
          <w:sz w:val="28"/>
          <w:szCs w:val="28"/>
          <w:lang w:val="uk-UA"/>
        </w:rPr>
        <w:t xml:space="preserve"> </w:t>
      </w:r>
      <w:r w:rsidR="00257887" w:rsidRPr="002C73FF">
        <w:rPr>
          <w:sz w:val="28"/>
          <w:szCs w:val="28"/>
          <w:lang w:val="uk-UA"/>
        </w:rPr>
        <w:t xml:space="preserve">у проекті </w:t>
      </w:r>
      <w:r w:rsidR="00AB78FF" w:rsidRPr="002C73FF">
        <w:rPr>
          <w:sz w:val="28"/>
          <w:szCs w:val="28"/>
          <w:lang w:val="uk-UA"/>
        </w:rPr>
        <w:t>лише задекларовано на рівні принципів державної політики у сфері управління ВЕЕО (</w:t>
      </w:r>
      <w:proofErr w:type="spellStart"/>
      <w:r w:rsidR="005C76A7" w:rsidRPr="002C73FF">
        <w:rPr>
          <w:sz w:val="28"/>
          <w:szCs w:val="28"/>
          <w:lang w:val="uk-UA"/>
        </w:rPr>
        <w:t>п.п</w:t>
      </w:r>
      <w:proofErr w:type="spellEnd"/>
      <w:r w:rsidR="005C76A7" w:rsidRPr="002C73FF">
        <w:rPr>
          <w:sz w:val="28"/>
          <w:szCs w:val="28"/>
          <w:lang w:val="uk-UA"/>
        </w:rPr>
        <w:t>. 1, 8 ч.</w:t>
      </w:r>
      <w:r w:rsidR="00375DB2" w:rsidRPr="002C73FF">
        <w:rPr>
          <w:sz w:val="28"/>
          <w:szCs w:val="28"/>
          <w:lang w:val="uk-UA"/>
        </w:rPr>
        <w:t xml:space="preserve"> </w:t>
      </w:r>
      <w:r w:rsidR="005C76A7" w:rsidRPr="002C73FF">
        <w:rPr>
          <w:sz w:val="28"/>
          <w:szCs w:val="28"/>
          <w:lang w:val="uk-UA"/>
        </w:rPr>
        <w:t xml:space="preserve">1 </w:t>
      </w:r>
      <w:r w:rsidR="00AB78FF" w:rsidRPr="002C73FF">
        <w:rPr>
          <w:sz w:val="28"/>
          <w:szCs w:val="28"/>
          <w:lang w:val="uk-UA"/>
        </w:rPr>
        <w:t>ст</w:t>
      </w:r>
      <w:r w:rsidR="00257887" w:rsidRPr="002C73FF">
        <w:rPr>
          <w:sz w:val="28"/>
          <w:szCs w:val="28"/>
          <w:lang w:val="uk-UA"/>
        </w:rPr>
        <w:t>.</w:t>
      </w:r>
      <w:r w:rsidR="00AB78FF" w:rsidRPr="002C73FF">
        <w:rPr>
          <w:sz w:val="28"/>
          <w:szCs w:val="28"/>
          <w:lang w:val="uk-UA"/>
        </w:rPr>
        <w:t xml:space="preserve"> 4</w:t>
      </w:r>
      <w:r w:rsidR="00257887" w:rsidRPr="002C73FF">
        <w:rPr>
          <w:sz w:val="28"/>
          <w:szCs w:val="28"/>
          <w:lang w:val="uk-UA"/>
        </w:rPr>
        <w:t>)</w:t>
      </w:r>
      <w:r w:rsidR="00CC5012" w:rsidRPr="002C73FF">
        <w:rPr>
          <w:sz w:val="28"/>
          <w:szCs w:val="28"/>
          <w:lang w:val="uk-UA"/>
        </w:rPr>
        <w:t xml:space="preserve"> та у його преамбулі. </w:t>
      </w:r>
      <w:r w:rsidR="00D04B1D" w:rsidRPr="002C73FF">
        <w:rPr>
          <w:sz w:val="28"/>
          <w:szCs w:val="28"/>
          <w:lang w:val="uk-UA"/>
        </w:rPr>
        <w:t xml:space="preserve"> </w:t>
      </w:r>
    </w:p>
    <w:p w:rsidR="00EC0E1D" w:rsidRPr="002C73FF" w:rsidRDefault="00DF0ACF" w:rsidP="00472E66">
      <w:pPr>
        <w:ind w:firstLine="709"/>
        <w:jc w:val="both"/>
        <w:rPr>
          <w:rFonts w:eastAsia="Calibri"/>
          <w:sz w:val="28"/>
          <w:szCs w:val="28"/>
          <w:lang w:val="uk-UA" w:eastAsia="en-US"/>
        </w:rPr>
      </w:pPr>
      <w:r w:rsidRPr="002C73FF">
        <w:rPr>
          <w:b/>
          <w:sz w:val="28"/>
          <w:szCs w:val="28"/>
          <w:lang w:val="uk-UA"/>
        </w:rPr>
        <w:t>3</w:t>
      </w:r>
      <w:r w:rsidR="00E83615" w:rsidRPr="002C73FF">
        <w:rPr>
          <w:b/>
          <w:sz w:val="28"/>
          <w:szCs w:val="28"/>
          <w:lang w:val="uk-UA"/>
        </w:rPr>
        <w:t>.</w:t>
      </w:r>
      <w:r w:rsidR="00E83615" w:rsidRPr="002C73FF">
        <w:rPr>
          <w:sz w:val="28"/>
          <w:szCs w:val="28"/>
          <w:lang w:val="uk-UA"/>
        </w:rPr>
        <w:t xml:space="preserve"> </w:t>
      </w:r>
      <w:r w:rsidR="00FC50D2" w:rsidRPr="002C73FF">
        <w:rPr>
          <w:sz w:val="28"/>
          <w:szCs w:val="28"/>
          <w:lang w:val="uk-UA"/>
        </w:rPr>
        <w:t>Відповідно до ч. 1 ст. 3 законопроекту «законодавство України у сфері ЕЕО та ВЕЕО ґрунтується на</w:t>
      </w:r>
      <w:r w:rsidR="00FC50D2" w:rsidRPr="002C73FF">
        <w:rPr>
          <w:sz w:val="28"/>
          <w:szCs w:val="28"/>
          <w:lang w:val="en-US"/>
        </w:rPr>
        <w:t> </w:t>
      </w:r>
      <w:r w:rsidR="00FC50D2" w:rsidRPr="002C73FF">
        <w:rPr>
          <w:sz w:val="28"/>
          <w:szCs w:val="28"/>
          <w:lang w:val="uk-UA"/>
        </w:rPr>
        <w:t xml:space="preserve">Конституції України і складається з цього Закону, </w:t>
      </w:r>
      <w:r w:rsidR="00FC50D2" w:rsidRPr="002C73FF">
        <w:rPr>
          <w:i/>
          <w:sz w:val="28"/>
          <w:szCs w:val="28"/>
          <w:u w:val="single"/>
          <w:lang w:val="uk-UA"/>
        </w:rPr>
        <w:t>законів України «Про управління відходами»</w:t>
      </w:r>
      <w:r w:rsidRPr="002C73FF">
        <w:rPr>
          <w:i/>
          <w:sz w:val="28"/>
          <w:szCs w:val="28"/>
          <w:u w:val="single"/>
          <w:lang w:val="uk-UA"/>
        </w:rPr>
        <w:t>…</w:t>
      </w:r>
      <w:r w:rsidR="00A76F86" w:rsidRPr="002C73FF">
        <w:rPr>
          <w:sz w:val="28"/>
          <w:szCs w:val="28"/>
          <w:lang w:val="uk-UA"/>
        </w:rPr>
        <w:t>,</w:t>
      </w:r>
      <w:r w:rsidR="00A76F86" w:rsidRPr="002C73FF">
        <w:rPr>
          <w:i/>
          <w:sz w:val="28"/>
          <w:szCs w:val="28"/>
          <w:lang w:val="uk-UA"/>
        </w:rPr>
        <w:t xml:space="preserve"> </w:t>
      </w:r>
      <w:r w:rsidR="00FC50D2" w:rsidRPr="002C73FF">
        <w:rPr>
          <w:sz w:val="28"/>
          <w:szCs w:val="28"/>
          <w:lang w:val="uk-UA"/>
        </w:rPr>
        <w:t xml:space="preserve"> </w:t>
      </w:r>
      <w:r w:rsidR="00217C4B" w:rsidRPr="002C73FF">
        <w:rPr>
          <w:sz w:val="28"/>
          <w:szCs w:val="28"/>
          <w:lang w:val="uk-UA"/>
        </w:rPr>
        <w:t>а відповідно до ч.</w:t>
      </w:r>
      <w:r w:rsidR="00A76F86" w:rsidRPr="002C73FF">
        <w:rPr>
          <w:sz w:val="28"/>
          <w:szCs w:val="28"/>
          <w:lang w:val="uk-UA"/>
        </w:rPr>
        <w:t xml:space="preserve"> </w:t>
      </w:r>
      <w:r w:rsidR="00217C4B" w:rsidRPr="002C73FF">
        <w:rPr>
          <w:sz w:val="28"/>
          <w:szCs w:val="28"/>
          <w:lang w:val="uk-UA"/>
        </w:rPr>
        <w:t xml:space="preserve">3 </w:t>
      </w:r>
      <w:r w:rsidR="00A76F86" w:rsidRPr="002C73FF">
        <w:rPr>
          <w:sz w:val="28"/>
          <w:szCs w:val="28"/>
          <w:lang w:val="uk-UA"/>
        </w:rPr>
        <w:br/>
      </w:r>
      <w:r w:rsidR="00217C4B" w:rsidRPr="002C73FF">
        <w:rPr>
          <w:sz w:val="28"/>
          <w:szCs w:val="28"/>
          <w:lang w:val="uk-UA"/>
        </w:rPr>
        <w:t>ст.</w:t>
      </w:r>
      <w:r w:rsidR="00A76F86" w:rsidRPr="002C73FF">
        <w:rPr>
          <w:sz w:val="28"/>
          <w:szCs w:val="28"/>
          <w:lang w:val="uk-UA"/>
        </w:rPr>
        <w:t xml:space="preserve"> </w:t>
      </w:r>
      <w:r w:rsidRPr="002C73FF">
        <w:rPr>
          <w:sz w:val="28"/>
          <w:szCs w:val="28"/>
          <w:lang w:val="uk-UA"/>
        </w:rPr>
        <w:t>1 проекту «</w:t>
      </w:r>
      <w:r w:rsidRPr="002C73FF">
        <w:rPr>
          <w:i/>
          <w:sz w:val="28"/>
          <w:szCs w:val="28"/>
          <w:lang w:val="uk-UA"/>
        </w:rPr>
        <w:t>терміни «збирання відходів», «</w:t>
      </w:r>
      <w:proofErr w:type="spellStart"/>
      <w:r w:rsidRPr="002C73FF">
        <w:rPr>
          <w:i/>
          <w:sz w:val="28"/>
          <w:szCs w:val="28"/>
          <w:lang w:val="uk-UA"/>
        </w:rPr>
        <w:t>рециклінг</w:t>
      </w:r>
      <w:proofErr w:type="spellEnd"/>
      <w:r w:rsidRPr="002C73FF">
        <w:rPr>
          <w:i/>
          <w:sz w:val="28"/>
          <w:szCs w:val="28"/>
          <w:lang w:val="uk-UA"/>
        </w:rPr>
        <w:t>», «відновлення відходів», «видалення відходів</w:t>
      </w:r>
      <w:r w:rsidRPr="00D53C13">
        <w:rPr>
          <w:i/>
          <w:sz w:val="28"/>
          <w:szCs w:val="28"/>
          <w:lang w:val="uk-UA"/>
        </w:rPr>
        <w:t xml:space="preserve">», «оброблення відходів», «управління відходами», «суб’єкт </w:t>
      </w:r>
      <w:r w:rsidRPr="002C73FF">
        <w:rPr>
          <w:i/>
          <w:sz w:val="28"/>
          <w:szCs w:val="28"/>
          <w:lang w:val="uk-UA"/>
        </w:rPr>
        <w:t>господарювання у сфері управління відходами», вживаються у значенні, наведеному в Законі України «Про управління відходами»</w:t>
      </w:r>
      <w:r w:rsidRPr="002C73FF">
        <w:rPr>
          <w:sz w:val="28"/>
          <w:szCs w:val="28"/>
          <w:lang w:val="uk-UA"/>
        </w:rPr>
        <w:t>. Звертаємо увагу</w:t>
      </w:r>
      <w:r w:rsidR="00A76F86" w:rsidRPr="002C73FF">
        <w:rPr>
          <w:sz w:val="28"/>
          <w:szCs w:val="28"/>
          <w:lang w:val="uk-UA"/>
        </w:rPr>
        <w:t xml:space="preserve"> на те</w:t>
      </w:r>
      <w:r w:rsidRPr="002C73FF">
        <w:rPr>
          <w:sz w:val="28"/>
          <w:szCs w:val="28"/>
          <w:lang w:val="uk-UA"/>
        </w:rPr>
        <w:t xml:space="preserve">, що </w:t>
      </w:r>
      <w:r w:rsidR="00D75AC1" w:rsidRPr="002C73FF">
        <w:rPr>
          <w:i/>
          <w:sz w:val="28"/>
          <w:szCs w:val="28"/>
          <w:u w:val="single"/>
          <w:lang w:val="uk-UA"/>
        </w:rPr>
        <w:t>проект</w:t>
      </w:r>
      <w:r w:rsidR="00472E66" w:rsidRPr="002C73FF">
        <w:rPr>
          <w:i/>
          <w:sz w:val="28"/>
          <w:szCs w:val="28"/>
          <w:lang w:val="uk-UA"/>
        </w:rPr>
        <w:t xml:space="preserve"> </w:t>
      </w:r>
      <w:r w:rsidR="00472E66" w:rsidRPr="002C73FF">
        <w:rPr>
          <w:sz w:val="28"/>
          <w:szCs w:val="28"/>
          <w:lang w:val="uk-UA"/>
        </w:rPr>
        <w:t>З</w:t>
      </w:r>
      <w:r w:rsidR="00D75AC1" w:rsidRPr="002C73FF">
        <w:rPr>
          <w:sz w:val="28"/>
          <w:szCs w:val="28"/>
          <w:lang w:val="uk-UA"/>
        </w:rPr>
        <w:t>акон</w:t>
      </w:r>
      <w:r w:rsidR="00472E66" w:rsidRPr="002C73FF">
        <w:rPr>
          <w:sz w:val="28"/>
          <w:szCs w:val="28"/>
          <w:lang w:val="uk-UA"/>
        </w:rPr>
        <w:t xml:space="preserve">у України </w:t>
      </w:r>
      <w:r w:rsidR="00A76F86" w:rsidRPr="002C73FF">
        <w:rPr>
          <w:sz w:val="28"/>
          <w:szCs w:val="28"/>
          <w:lang w:val="uk-UA"/>
        </w:rPr>
        <w:br/>
      </w:r>
      <w:r w:rsidR="00D75AC1" w:rsidRPr="002C73FF">
        <w:rPr>
          <w:sz w:val="28"/>
          <w:szCs w:val="28"/>
          <w:lang w:val="uk-UA"/>
        </w:rPr>
        <w:t>«Про управління відходами»</w:t>
      </w:r>
      <w:r w:rsidR="00D75AC1" w:rsidRPr="002C73FF">
        <w:rPr>
          <w:i/>
          <w:sz w:val="28"/>
          <w:szCs w:val="28"/>
          <w:lang w:val="uk-UA"/>
        </w:rPr>
        <w:t xml:space="preserve"> </w:t>
      </w:r>
      <w:r w:rsidR="00D75AC1" w:rsidRPr="002C73FF">
        <w:rPr>
          <w:sz w:val="28"/>
          <w:szCs w:val="28"/>
          <w:lang w:val="uk-UA"/>
        </w:rPr>
        <w:t>(реєстр. № 2207-1</w:t>
      </w:r>
      <w:r w:rsidRPr="002C73FF">
        <w:rPr>
          <w:sz w:val="28"/>
          <w:szCs w:val="28"/>
          <w:lang w:val="uk-UA"/>
        </w:rPr>
        <w:t>-д</w:t>
      </w:r>
      <w:r w:rsidR="00D75AC1" w:rsidRPr="002C73FF">
        <w:rPr>
          <w:sz w:val="28"/>
          <w:szCs w:val="28"/>
          <w:lang w:val="uk-UA"/>
        </w:rPr>
        <w:t xml:space="preserve"> від </w:t>
      </w:r>
      <w:r w:rsidRPr="002C73FF">
        <w:rPr>
          <w:sz w:val="28"/>
          <w:szCs w:val="28"/>
          <w:lang w:val="uk-UA"/>
        </w:rPr>
        <w:t>04</w:t>
      </w:r>
      <w:r w:rsidR="00D75AC1" w:rsidRPr="002C73FF">
        <w:rPr>
          <w:sz w:val="28"/>
          <w:szCs w:val="28"/>
          <w:lang w:val="uk-UA"/>
        </w:rPr>
        <w:t>.</w:t>
      </w:r>
      <w:r w:rsidRPr="002C73FF">
        <w:rPr>
          <w:sz w:val="28"/>
          <w:szCs w:val="28"/>
          <w:lang w:val="uk-UA"/>
        </w:rPr>
        <w:t>06</w:t>
      </w:r>
      <w:r w:rsidR="00D75AC1" w:rsidRPr="002C73FF">
        <w:rPr>
          <w:sz w:val="28"/>
          <w:szCs w:val="28"/>
          <w:lang w:val="uk-UA"/>
        </w:rPr>
        <w:t>.20</w:t>
      </w:r>
      <w:r w:rsidRPr="002C73FF">
        <w:rPr>
          <w:sz w:val="28"/>
          <w:szCs w:val="28"/>
          <w:lang w:val="uk-UA"/>
        </w:rPr>
        <w:t>20</w:t>
      </w:r>
      <w:r w:rsidR="00472E66" w:rsidRPr="002C73FF">
        <w:rPr>
          <w:sz w:val="28"/>
          <w:szCs w:val="28"/>
          <w:lang w:val="uk-UA"/>
        </w:rPr>
        <w:t>)</w:t>
      </w:r>
      <w:r w:rsidRPr="002C73FF">
        <w:rPr>
          <w:sz w:val="28"/>
          <w:szCs w:val="28"/>
          <w:lang w:val="uk-UA"/>
        </w:rPr>
        <w:t xml:space="preserve"> прийнято лише у першому читанні</w:t>
      </w:r>
      <w:r w:rsidR="00E5274B" w:rsidRPr="002C73FF">
        <w:rPr>
          <w:sz w:val="28"/>
          <w:szCs w:val="28"/>
          <w:lang w:val="uk-UA"/>
        </w:rPr>
        <w:t>.</w:t>
      </w:r>
      <w:r w:rsidR="00D75AC1" w:rsidRPr="002C73FF">
        <w:rPr>
          <w:sz w:val="28"/>
          <w:szCs w:val="28"/>
          <w:lang w:val="uk-UA"/>
        </w:rPr>
        <w:t xml:space="preserve"> Тому посилання у тексті законопроекту на Закон України «Про управління відходами» є </w:t>
      </w:r>
      <w:r w:rsidR="00D75AC1" w:rsidRPr="002C73FF">
        <w:rPr>
          <w:rFonts w:eastAsia="Calibri"/>
          <w:sz w:val="28"/>
          <w:szCs w:val="28"/>
          <w:lang w:val="uk-UA" w:eastAsia="en-US"/>
        </w:rPr>
        <w:t>некоректним, так як правове регулювання відносин ставиться</w:t>
      </w:r>
      <w:r w:rsidR="00D75AC1" w:rsidRPr="00D53C13">
        <w:rPr>
          <w:rFonts w:eastAsia="Calibri"/>
          <w:sz w:val="28"/>
          <w:szCs w:val="28"/>
          <w:lang w:val="uk-UA" w:eastAsia="en-US"/>
        </w:rPr>
        <w:t xml:space="preserve"> в залежність від </w:t>
      </w:r>
      <w:r w:rsidRPr="00D53C13">
        <w:rPr>
          <w:rFonts w:eastAsia="Calibri"/>
          <w:sz w:val="28"/>
          <w:szCs w:val="28"/>
          <w:lang w:val="uk-UA" w:eastAsia="en-US"/>
        </w:rPr>
        <w:t>законопроекту</w:t>
      </w:r>
      <w:r w:rsidR="00F21BC6" w:rsidRPr="00D53C13">
        <w:rPr>
          <w:rFonts w:eastAsia="Calibri"/>
          <w:sz w:val="28"/>
          <w:szCs w:val="28"/>
          <w:lang w:val="uk-UA" w:eastAsia="en-US"/>
        </w:rPr>
        <w:t>, до якого Головне управління</w:t>
      </w:r>
      <w:r w:rsidR="001343BE" w:rsidRPr="00D53C13">
        <w:rPr>
          <w:rFonts w:eastAsia="Calibri"/>
          <w:sz w:val="28"/>
          <w:szCs w:val="28"/>
          <w:lang w:val="uk-UA" w:eastAsia="en-US"/>
        </w:rPr>
        <w:t xml:space="preserve">, зокрема, </w:t>
      </w:r>
      <w:r w:rsidR="00F21BC6" w:rsidRPr="00D53C13">
        <w:rPr>
          <w:rFonts w:eastAsia="Calibri"/>
          <w:sz w:val="28"/>
          <w:szCs w:val="28"/>
          <w:lang w:val="uk-UA" w:eastAsia="en-US"/>
        </w:rPr>
        <w:t>надало низку зауважень у своєму висновку від 30.06.2020</w:t>
      </w:r>
      <w:r w:rsidR="00814A8E" w:rsidRPr="00D53C13">
        <w:rPr>
          <w:rFonts w:eastAsia="Calibri"/>
          <w:sz w:val="28"/>
          <w:szCs w:val="28"/>
          <w:lang w:val="uk-UA" w:eastAsia="en-US"/>
        </w:rPr>
        <w:t xml:space="preserve">. </w:t>
      </w:r>
      <w:r w:rsidR="00D82820" w:rsidRPr="00D53C13">
        <w:rPr>
          <w:rFonts w:eastAsia="Calibri"/>
          <w:sz w:val="28"/>
          <w:szCs w:val="28"/>
          <w:lang w:val="uk-UA" w:eastAsia="en-US"/>
        </w:rPr>
        <w:t xml:space="preserve">Для надання повного висновку на законопроект прийняття проекту Закону </w:t>
      </w:r>
      <w:r w:rsidR="00D82820" w:rsidRPr="002C73FF">
        <w:rPr>
          <w:sz w:val="28"/>
          <w:szCs w:val="28"/>
          <w:lang w:val="uk-UA"/>
        </w:rPr>
        <w:t xml:space="preserve">України «Про управління відходами» має передувати розгляду першого. </w:t>
      </w:r>
    </w:p>
    <w:p w:rsidR="00FC50D2" w:rsidRPr="002C73FF" w:rsidRDefault="00FC50D2" w:rsidP="00472E66">
      <w:pPr>
        <w:ind w:firstLine="709"/>
        <w:jc w:val="both"/>
        <w:rPr>
          <w:sz w:val="28"/>
          <w:szCs w:val="28"/>
          <w:lang w:val="uk-UA"/>
        </w:rPr>
      </w:pPr>
      <w:r w:rsidRPr="002C73FF">
        <w:rPr>
          <w:sz w:val="28"/>
          <w:szCs w:val="28"/>
          <w:lang w:val="uk-UA"/>
        </w:rPr>
        <w:t xml:space="preserve">Аналогічне </w:t>
      </w:r>
      <w:r w:rsidR="00F21BC6" w:rsidRPr="002C73FF">
        <w:rPr>
          <w:sz w:val="28"/>
          <w:szCs w:val="28"/>
          <w:lang w:val="uk-UA"/>
        </w:rPr>
        <w:t xml:space="preserve">за змістом </w:t>
      </w:r>
      <w:r w:rsidRPr="002C73FF">
        <w:rPr>
          <w:sz w:val="28"/>
          <w:szCs w:val="28"/>
          <w:lang w:val="uk-UA"/>
        </w:rPr>
        <w:t xml:space="preserve">зауваження стосується також </w:t>
      </w:r>
      <w:r w:rsidR="00D75AC1" w:rsidRPr="002C73FF">
        <w:rPr>
          <w:sz w:val="28"/>
          <w:szCs w:val="28"/>
          <w:lang w:val="uk-UA"/>
        </w:rPr>
        <w:t>формулювання</w:t>
      </w:r>
      <w:r w:rsidRPr="002C73FF">
        <w:rPr>
          <w:sz w:val="28"/>
          <w:szCs w:val="28"/>
          <w:lang w:val="uk-UA"/>
        </w:rPr>
        <w:t>, відповідно до якого «</w:t>
      </w:r>
      <w:r w:rsidRPr="002C73FF">
        <w:rPr>
          <w:i/>
          <w:sz w:val="28"/>
          <w:szCs w:val="28"/>
          <w:lang w:val="uk-UA"/>
        </w:rPr>
        <w:t>у</w:t>
      </w:r>
      <w:r w:rsidRPr="002C73FF">
        <w:rPr>
          <w:i/>
          <w:sz w:val="28"/>
          <w:szCs w:val="28"/>
          <w:lang w:val="bg-BG"/>
        </w:rPr>
        <w:t xml:space="preserve">правління відходами ...батарей і акумуляторів відбувається відповідно до </w:t>
      </w:r>
      <w:r w:rsidRPr="002C73FF">
        <w:rPr>
          <w:i/>
          <w:sz w:val="28"/>
          <w:szCs w:val="28"/>
          <w:u w:val="single"/>
          <w:lang w:val="bg-BG"/>
        </w:rPr>
        <w:t xml:space="preserve">Закону України </w:t>
      </w:r>
      <w:r w:rsidRPr="002C73FF">
        <w:rPr>
          <w:i/>
          <w:sz w:val="28"/>
          <w:szCs w:val="28"/>
          <w:u w:val="single"/>
          <w:lang w:val="uk-UA"/>
        </w:rPr>
        <w:t>«</w:t>
      </w:r>
      <w:r w:rsidRPr="002C73FF">
        <w:rPr>
          <w:i/>
          <w:sz w:val="28"/>
          <w:szCs w:val="28"/>
          <w:u w:val="single"/>
          <w:lang w:val="bg-BG"/>
        </w:rPr>
        <w:t>Про батареї та акумулятори</w:t>
      </w:r>
      <w:r w:rsidRPr="002C73FF">
        <w:rPr>
          <w:i/>
          <w:sz w:val="28"/>
          <w:szCs w:val="28"/>
          <w:u w:val="single"/>
          <w:lang w:val="uk-UA"/>
        </w:rPr>
        <w:t>»</w:t>
      </w:r>
      <w:r w:rsidR="00A76F86" w:rsidRPr="002C73FF">
        <w:rPr>
          <w:sz w:val="28"/>
          <w:szCs w:val="28"/>
          <w:lang w:val="uk-UA"/>
        </w:rPr>
        <w:t>»</w:t>
      </w:r>
      <w:r w:rsidRPr="002C73FF">
        <w:rPr>
          <w:sz w:val="28"/>
          <w:szCs w:val="28"/>
          <w:lang w:val="bg-BG"/>
        </w:rPr>
        <w:t xml:space="preserve"> </w:t>
      </w:r>
      <w:r w:rsidR="000D797F" w:rsidRPr="002C73FF">
        <w:rPr>
          <w:sz w:val="28"/>
          <w:szCs w:val="28"/>
          <w:lang w:val="bg-BG"/>
        </w:rPr>
        <w:br/>
      </w:r>
      <w:r w:rsidRPr="002C73FF">
        <w:rPr>
          <w:sz w:val="28"/>
          <w:szCs w:val="28"/>
          <w:lang w:val="bg-BG"/>
        </w:rPr>
        <w:t>(ст.</w:t>
      </w:r>
      <w:r w:rsidR="00A76F86" w:rsidRPr="002C73FF">
        <w:rPr>
          <w:sz w:val="28"/>
          <w:szCs w:val="28"/>
          <w:lang w:val="bg-BG"/>
        </w:rPr>
        <w:t xml:space="preserve"> </w:t>
      </w:r>
      <w:r w:rsidRPr="002C73FF">
        <w:rPr>
          <w:sz w:val="28"/>
          <w:szCs w:val="28"/>
          <w:lang w:val="bg-BG"/>
        </w:rPr>
        <w:t>20, ч.</w:t>
      </w:r>
      <w:r w:rsidR="00A76F86" w:rsidRPr="002C73FF">
        <w:rPr>
          <w:sz w:val="28"/>
          <w:szCs w:val="28"/>
          <w:lang w:val="bg-BG"/>
        </w:rPr>
        <w:t xml:space="preserve"> </w:t>
      </w:r>
      <w:r w:rsidRPr="002C73FF">
        <w:rPr>
          <w:sz w:val="28"/>
          <w:szCs w:val="28"/>
          <w:lang w:val="bg-BG"/>
        </w:rPr>
        <w:t>6 ст. 27 проекту).</w:t>
      </w:r>
      <w:r w:rsidRPr="002C73FF">
        <w:rPr>
          <w:sz w:val="28"/>
          <w:szCs w:val="28"/>
          <w:lang w:val="uk-UA"/>
        </w:rPr>
        <w:t xml:space="preserve"> </w:t>
      </w:r>
    </w:p>
    <w:p w:rsidR="004B7D3A" w:rsidRPr="002C73FF" w:rsidRDefault="00DF0ACF" w:rsidP="004B7D3A">
      <w:pPr>
        <w:ind w:firstLine="709"/>
        <w:jc w:val="both"/>
        <w:rPr>
          <w:rStyle w:val="rvts0"/>
          <w:sz w:val="28"/>
          <w:szCs w:val="28"/>
          <w:lang w:val="uk-UA"/>
        </w:rPr>
      </w:pPr>
      <w:r w:rsidRPr="002C73FF">
        <w:rPr>
          <w:b/>
          <w:sz w:val="28"/>
          <w:szCs w:val="28"/>
          <w:lang w:val="uk-UA"/>
        </w:rPr>
        <w:t>4.</w:t>
      </w:r>
      <w:r w:rsidRPr="002C73FF">
        <w:rPr>
          <w:sz w:val="28"/>
          <w:szCs w:val="28"/>
          <w:lang w:val="uk-UA"/>
        </w:rPr>
        <w:t xml:space="preserve"> </w:t>
      </w:r>
      <w:r w:rsidR="00EC0E1D" w:rsidRPr="002C73FF">
        <w:rPr>
          <w:sz w:val="28"/>
          <w:szCs w:val="28"/>
          <w:lang w:val="uk-UA"/>
        </w:rPr>
        <w:t>Відповідно до ч.</w:t>
      </w:r>
      <w:r w:rsidR="00EF6289" w:rsidRPr="002C73FF">
        <w:rPr>
          <w:sz w:val="28"/>
          <w:szCs w:val="28"/>
          <w:lang w:val="uk-UA"/>
        </w:rPr>
        <w:t xml:space="preserve"> </w:t>
      </w:r>
      <w:r w:rsidR="00EC0E1D" w:rsidRPr="002C73FF">
        <w:rPr>
          <w:sz w:val="28"/>
          <w:szCs w:val="28"/>
          <w:lang w:val="uk-UA"/>
        </w:rPr>
        <w:t>1 ст.</w:t>
      </w:r>
      <w:r w:rsidR="00EF6289" w:rsidRPr="002C73FF">
        <w:rPr>
          <w:sz w:val="28"/>
          <w:szCs w:val="28"/>
          <w:lang w:val="uk-UA"/>
        </w:rPr>
        <w:t xml:space="preserve"> </w:t>
      </w:r>
      <w:r w:rsidR="00EC0E1D" w:rsidRPr="002C73FF">
        <w:rPr>
          <w:sz w:val="28"/>
          <w:szCs w:val="28"/>
          <w:lang w:val="uk-UA"/>
        </w:rPr>
        <w:t>3 проекту до законодавства у зазначеній сфері</w:t>
      </w:r>
      <w:r w:rsidR="004B7D3A" w:rsidRPr="002C73FF">
        <w:rPr>
          <w:sz w:val="28"/>
          <w:szCs w:val="28"/>
          <w:lang w:val="uk-UA"/>
        </w:rPr>
        <w:t xml:space="preserve"> </w:t>
      </w:r>
      <w:r w:rsidR="00EF6289" w:rsidRPr="002C73FF">
        <w:rPr>
          <w:sz w:val="28"/>
          <w:szCs w:val="28"/>
          <w:lang w:val="uk-UA"/>
        </w:rPr>
        <w:t>належить</w:t>
      </w:r>
      <w:r w:rsidR="00EC0E1D" w:rsidRPr="002C73FF">
        <w:rPr>
          <w:sz w:val="28"/>
          <w:szCs w:val="28"/>
          <w:lang w:val="uk-UA"/>
        </w:rPr>
        <w:t xml:space="preserve"> Закон України «Про металобрухт</w:t>
      </w:r>
      <w:r w:rsidR="00E5274B" w:rsidRPr="002C73FF">
        <w:rPr>
          <w:sz w:val="28"/>
          <w:szCs w:val="28"/>
          <w:lang w:val="uk-UA"/>
        </w:rPr>
        <w:t xml:space="preserve">». Останній відповідно до його преамбули, </w:t>
      </w:r>
      <w:r w:rsidR="00E5274B" w:rsidRPr="002C73FF">
        <w:rPr>
          <w:rStyle w:val="rvts0"/>
          <w:sz w:val="28"/>
          <w:szCs w:val="28"/>
          <w:lang w:val="uk-UA"/>
        </w:rPr>
        <w:t>регулює відносини, що виникають у процесі здійснення операц</w:t>
      </w:r>
      <w:r w:rsidR="004A3FBF" w:rsidRPr="002C73FF">
        <w:rPr>
          <w:rStyle w:val="rvts0"/>
          <w:sz w:val="28"/>
          <w:szCs w:val="28"/>
          <w:lang w:val="uk-UA"/>
        </w:rPr>
        <w:t xml:space="preserve">ій з металобрухтом. </w:t>
      </w:r>
      <w:r w:rsidR="00E5274B" w:rsidRPr="002C73FF">
        <w:rPr>
          <w:rStyle w:val="rvts0"/>
          <w:sz w:val="28"/>
          <w:szCs w:val="28"/>
          <w:lang w:val="uk-UA"/>
        </w:rPr>
        <w:t>Зокрема</w:t>
      </w:r>
      <w:r w:rsidR="00375DB2" w:rsidRPr="002C73FF">
        <w:rPr>
          <w:rStyle w:val="rvts0"/>
          <w:sz w:val="28"/>
          <w:szCs w:val="28"/>
          <w:lang w:val="uk-UA"/>
        </w:rPr>
        <w:t>,</w:t>
      </w:r>
      <w:r w:rsidR="00E5274B" w:rsidRPr="002C73FF">
        <w:rPr>
          <w:rStyle w:val="rvts0"/>
          <w:sz w:val="28"/>
          <w:szCs w:val="28"/>
          <w:lang w:val="uk-UA"/>
        </w:rPr>
        <w:t xml:space="preserve"> цим Законом визначаються порядок здійснення операцій з металобрухтом,</w:t>
      </w:r>
      <w:r w:rsidR="00E5274B" w:rsidRPr="00D53C13">
        <w:rPr>
          <w:rStyle w:val="rvts0"/>
          <w:sz w:val="28"/>
          <w:szCs w:val="28"/>
          <w:lang w:val="uk-UA"/>
        </w:rPr>
        <w:t xml:space="preserve"> вимоги до суб’єктів господарювання, які здійснюють операції з металобрухтом, вимоги до </w:t>
      </w:r>
      <w:r w:rsidR="00E5274B" w:rsidRPr="002C73FF">
        <w:rPr>
          <w:rStyle w:val="rvts0"/>
          <w:sz w:val="28"/>
          <w:szCs w:val="28"/>
          <w:lang w:val="uk-UA"/>
        </w:rPr>
        <w:t>оформлення операцій з металобрухтом, а також питання державного регулювання та державного контролю за здійсненням операцій з металобрухтом тощо. При цьому</w:t>
      </w:r>
      <w:r w:rsidR="00375DB2" w:rsidRPr="002C73FF">
        <w:rPr>
          <w:rStyle w:val="rvts0"/>
          <w:sz w:val="28"/>
          <w:szCs w:val="28"/>
          <w:lang w:val="uk-UA"/>
        </w:rPr>
        <w:t>,</w:t>
      </w:r>
      <w:r w:rsidR="00E5274B" w:rsidRPr="002C73FF">
        <w:rPr>
          <w:rStyle w:val="rvts0"/>
          <w:sz w:val="28"/>
          <w:szCs w:val="28"/>
          <w:lang w:val="uk-UA"/>
        </w:rPr>
        <w:t xml:space="preserve"> низка питань, що регулюються цим </w:t>
      </w:r>
      <w:r w:rsidR="00375DB2" w:rsidRPr="002C73FF">
        <w:rPr>
          <w:rStyle w:val="rvts0"/>
          <w:sz w:val="28"/>
          <w:szCs w:val="28"/>
          <w:lang w:val="uk-UA"/>
        </w:rPr>
        <w:t>Законом</w:t>
      </w:r>
      <w:r w:rsidR="00E5274B" w:rsidRPr="002C73FF">
        <w:rPr>
          <w:rStyle w:val="rvts0"/>
          <w:sz w:val="28"/>
          <w:szCs w:val="28"/>
          <w:lang w:val="uk-UA"/>
        </w:rPr>
        <w:t>, і проектом є спільними, наприклад</w:t>
      </w:r>
      <w:r w:rsidR="00375DB2" w:rsidRPr="002C73FF">
        <w:rPr>
          <w:rStyle w:val="rvts0"/>
          <w:sz w:val="28"/>
          <w:szCs w:val="28"/>
          <w:lang w:val="uk-UA"/>
        </w:rPr>
        <w:t>,</w:t>
      </w:r>
      <w:r w:rsidR="00E5274B" w:rsidRPr="002C73FF">
        <w:rPr>
          <w:rStyle w:val="rvts0"/>
          <w:sz w:val="28"/>
          <w:szCs w:val="28"/>
          <w:lang w:val="uk-UA"/>
        </w:rPr>
        <w:t xml:space="preserve"> щодо «приймання та зберігання ВЕЕО» (ст.</w:t>
      </w:r>
      <w:r w:rsidR="00375DB2" w:rsidRPr="002C73FF">
        <w:rPr>
          <w:rStyle w:val="rvts0"/>
          <w:sz w:val="28"/>
          <w:szCs w:val="28"/>
          <w:lang w:val="uk-UA"/>
        </w:rPr>
        <w:t xml:space="preserve"> </w:t>
      </w:r>
      <w:r w:rsidR="00E5274B" w:rsidRPr="002C73FF">
        <w:rPr>
          <w:rStyle w:val="rvts0"/>
          <w:sz w:val="28"/>
          <w:szCs w:val="28"/>
          <w:lang w:val="uk-UA"/>
        </w:rPr>
        <w:t>ст. 21, 22 проекту) і п</w:t>
      </w:r>
      <w:r w:rsidR="00E5274B" w:rsidRPr="002C73FF">
        <w:rPr>
          <w:sz w:val="28"/>
          <w:szCs w:val="28"/>
          <w:lang w:val="uk-UA" w:eastAsia="uk-UA"/>
        </w:rPr>
        <w:t>риймання «побутового металобрухту», «промислового брухту» (ст. 4 цього</w:t>
      </w:r>
      <w:r w:rsidR="00E5274B" w:rsidRPr="00D53C13">
        <w:rPr>
          <w:sz w:val="28"/>
          <w:szCs w:val="28"/>
          <w:lang w:val="uk-UA" w:eastAsia="uk-UA"/>
        </w:rPr>
        <w:t xml:space="preserve"> Закону). </w:t>
      </w:r>
      <w:r w:rsidR="00FC50D2" w:rsidRPr="00D53C13">
        <w:rPr>
          <w:sz w:val="28"/>
          <w:szCs w:val="28"/>
          <w:lang w:val="uk-UA"/>
        </w:rPr>
        <w:t xml:space="preserve">Зауважимо, що </w:t>
      </w:r>
      <w:r w:rsidR="004A3FBF" w:rsidRPr="00D53C13">
        <w:rPr>
          <w:sz w:val="28"/>
          <w:szCs w:val="28"/>
          <w:lang w:val="uk-UA"/>
        </w:rPr>
        <w:t xml:space="preserve">чинний </w:t>
      </w:r>
      <w:r w:rsidR="00FC50D2" w:rsidRPr="00D53C13">
        <w:rPr>
          <w:sz w:val="28"/>
          <w:szCs w:val="28"/>
          <w:lang w:val="uk-UA"/>
        </w:rPr>
        <w:t xml:space="preserve">Закон </w:t>
      </w:r>
      <w:r w:rsidR="004A3FBF" w:rsidRPr="00D53C13">
        <w:rPr>
          <w:sz w:val="28"/>
          <w:szCs w:val="28"/>
          <w:lang w:val="uk-UA"/>
        </w:rPr>
        <w:t xml:space="preserve">України «Про відходи» </w:t>
      </w:r>
      <w:r w:rsidR="00472E66" w:rsidRPr="00D53C13">
        <w:rPr>
          <w:rStyle w:val="rvts0"/>
          <w:sz w:val="28"/>
          <w:szCs w:val="28"/>
          <w:lang w:val="uk-UA"/>
        </w:rPr>
        <w:t>регулює відносини, пов’</w:t>
      </w:r>
      <w:r w:rsidR="00FC50D2" w:rsidRPr="00D53C13">
        <w:rPr>
          <w:rStyle w:val="rvts0"/>
          <w:sz w:val="28"/>
          <w:szCs w:val="28"/>
          <w:lang w:val="uk-UA"/>
        </w:rPr>
        <w:t xml:space="preserve">язані з утворенням, збиранням і заготівлею, сортуванням, перевезенням, </w:t>
      </w:r>
      <w:r w:rsidR="00FC50D2" w:rsidRPr="00D53C13">
        <w:rPr>
          <w:rStyle w:val="rvts0"/>
          <w:sz w:val="28"/>
          <w:szCs w:val="28"/>
          <w:lang w:val="uk-UA"/>
        </w:rPr>
        <w:lastRenderedPageBreak/>
        <w:t xml:space="preserve">зберіганням, обробленням (переробленням), утилізацією, видаленням, знешкодженням та </w:t>
      </w:r>
      <w:r w:rsidR="00FC50D2" w:rsidRPr="002C73FF">
        <w:rPr>
          <w:rStyle w:val="rvts0"/>
          <w:sz w:val="28"/>
          <w:szCs w:val="28"/>
          <w:lang w:val="uk-UA"/>
        </w:rPr>
        <w:t xml:space="preserve">захороненням відходів, що утворюються в Україні, перевозяться через її територію, вивозяться з неї, а також з перевезенням, обробленням та утилізацією відходів, що ввозяться в Україну </w:t>
      </w:r>
      <w:r w:rsidR="00FC50D2" w:rsidRPr="002C73FF">
        <w:rPr>
          <w:rStyle w:val="rvts0"/>
          <w:i/>
          <w:sz w:val="28"/>
          <w:szCs w:val="28"/>
          <w:u w:val="single"/>
          <w:lang w:val="uk-UA"/>
        </w:rPr>
        <w:t>як вторинна сировина</w:t>
      </w:r>
      <w:r w:rsidR="00FC50D2" w:rsidRPr="002C73FF">
        <w:rPr>
          <w:rStyle w:val="rvts0"/>
          <w:sz w:val="28"/>
          <w:szCs w:val="28"/>
          <w:lang w:val="uk-UA"/>
        </w:rPr>
        <w:t xml:space="preserve"> (ч. 1 ст. 4). </w:t>
      </w:r>
      <w:r w:rsidR="00015419" w:rsidRPr="002C73FF">
        <w:rPr>
          <w:rStyle w:val="rvts0"/>
          <w:sz w:val="28"/>
          <w:szCs w:val="28"/>
          <w:lang w:val="uk-UA"/>
        </w:rPr>
        <w:t>При цьому</w:t>
      </w:r>
      <w:r w:rsidR="002E1C6A" w:rsidRPr="002C73FF">
        <w:rPr>
          <w:rStyle w:val="rvts0"/>
          <w:sz w:val="28"/>
          <w:szCs w:val="28"/>
          <w:lang w:val="uk-UA"/>
        </w:rPr>
        <w:t>,</w:t>
      </w:r>
      <w:r w:rsidR="00015419" w:rsidRPr="002C73FF">
        <w:rPr>
          <w:rStyle w:val="rvts0"/>
          <w:sz w:val="28"/>
          <w:szCs w:val="28"/>
          <w:lang w:val="uk-UA"/>
        </w:rPr>
        <w:t xml:space="preserve"> у ч.</w:t>
      </w:r>
      <w:r w:rsidR="002E1C6A" w:rsidRPr="002C73FF">
        <w:rPr>
          <w:rStyle w:val="rvts0"/>
          <w:sz w:val="28"/>
          <w:szCs w:val="28"/>
          <w:lang w:val="uk-UA"/>
        </w:rPr>
        <w:t xml:space="preserve"> </w:t>
      </w:r>
      <w:r w:rsidR="00015419" w:rsidRPr="002C73FF">
        <w:rPr>
          <w:rStyle w:val="rvts0"/>
          <w:sz w:val="28"/>
          <w:szCs w:val="28"/>
          <w:lang w:val="uk-UA"/>
        </w:rPr>
        <w:t>3 цієї статті визначаються «</w:t>
      </w:r>
      <w:r w:rsidR="00015419" w:rsidRPr="002C73FF">
        <w:rPr>
          <w:rStyle w:val="rvts0"/>
          <w:i/>
          <w:sz w:val="28"/>
          <w:szCs w:val="28"/>
          <w:lang w:val="uk-UA"/>
        </w:rPr>
        <w:t>о</w:t>
      </w:r>
      <w:r w:rsidR="00FC50D2" w:rsidRPr="002C73FF">
        <w:rPr>
          <w:rStyle w:val="rvts0"/>
          <w:i/>
          <w:sz w:val="28"/>
          <w:szCs w:val="28"/>
          <w:lang w:val="uk-UA"/>
        </w:rPr>
        <w:t>собливості регулювання відносин</w:t>
      </w:r>
      <w:r w:rsidR="00015419" w:rsidRPr="002C73FF">
        <w:rPr>
          <w:rStyle w:val="rvts0"/>
          <w:i/>
          <w:sz w:val="28"/>
          <w:szCs w:val="28"/>
          <w:lang w:val="uk-UA"/>
        </w:rPr>
        <w:t xml:space="preserve">» </w:t>
      </w:r>
      <w:r w:rsidR="00FC50D2" w:rsidRPr="002C73FF">
        <w:rPr>
          <w:rStyle w:val="rvts0"/>
          <w:i/>
          <w:sz w:val="28"/>
          <w:szCs w:val="28"/>
          <w:lang w:val="uk-UA"/>
        </w:rPr>
        <w:t xml:space="preserve"> </w:t>
      </w:r>
      <w:r w:rsidR="00FC50D2" w:rsidRPr="002C73FF">
        <w:rPr>
          <w:rStyle w:val="rvts0"/>
          <w:sz w:val="28"/>
          <w:szCs w:val="28"/>
          <w:lang w:val="uk-UA"/>
        </w:rPr>
        <w:t xml:space="preserve">щодо поводження </w:t>
      </w:r>
      <w:r w:rsidR="00015419" w:rsidRPr="002C73FF">
        <w:rPr>
          <w:rStyle w:val="rvts0"/>
          <w:sz w:val="28"/>
          <w:szCs w:val="28"/>
          <w:lang w:val="uk-UA"/>
        </w:rPr>
        <w:t>із окремими видами відходів, які «</w:t>
      </w:r>
      <w:r w:rsidR="00015419" w:rsidRPr="002C73FF">
        <w:rPr>
          <w:rStyle w:val="rvts0"/>
          <w:i/>
          <w:sz w:val="28"/>
          <w:szCs w:val="28"/>
          <w:lang w:val="uk-UA"/>
        </w:rPr>
        <w:t>визначаються відповідними законами»</w:t>
      </w:r>
      <w:r w:rsidR="000C556B" w:rsidRPr="002C73FF">
        <w:rPr>
          <w:rStyle w:val="rvts0"/>
          <w:i/>
          <w:sz w:val="28"/>
          <w:szCs w:val="28"/>
          <w:lang w:val="uk-UA"/>
        </w:rPr>
        <w:t xml:space="preserve">, </w:t>
      </w:r>
      <w:r w:rsidR="000C556B" w:rsidRPr="002C73FF">
        <w:rPr>
          <w:rStyle w:val="rvts0"/>
          <w:sz w:val="28"/>
          <w:szCs w:val="28"/>
          <w:lang w:val="uk-UA"/>
        </w:rPr>
        <w:t xml:space="preserve">наприклад, </w:t>
      </w:r>
      <w:r w:rsidR="00771EA6" w:rsidRPr="002C73FF">
        <w:rPr>
          <w:rStyle w:val="rvts0"/>
          <w:sz w:val="28"/>
          <w:szCs w:val="28"/>
          <w:lang w:val="uk-UA"/>
        </w:rPr>
        <w:t xml:space="preserve">поводження з </w:t>
      </w:r>
      <w:r w:rsidR="000C556B" w:rsidRPr="002C73FF">
        <w:rPr>
          <w:rStyle w:val="rvts0"/>
          <w:i/>
          <w:sz w:val="28"/>
          <w:szCs w:val="28"/>
          <w:lang w:val="uk-UA"/>
        </w:rPr>
        <w:t>«метало</w:t>
      </w:r>
      <w:bookmarkStart w:id="1" w:name="w12"/>
      <w:r w:rsidR="000C556B" w:rsidRPr="002C73FF">
        <w:rPr>
          <w:rStyle w:val="rvts0"/>
          <w:i/>
          <w:sz w:val="28"/>
          <w:szCs w:val="28"/>
        </w:rPr>
        <w:fldChar w:fldCharType="begin"/>
      </w:r>
      <w:r w:rsidR="000C556B" w:rsidRPr="002C73FF">
        <w:rPr>
          <w:rStyle w:val="rvts0"/>
          <w:i/>
          <w:sz w:val="28"/>
          <w:szCs w:val="28"/>
          <w:lang w:val="uk-UA"/>
        </w:rPr>
        <w:instrText xml:space="preserve"> </w:instrText>
      </w:r>
      <w:r w:rsidR="000C556B" w:rsidRPr="002C73FF">
        <w:rPr>
          <w:rStyle w:val="rvts0"/>
          <w:i/>
          <w:sz w:val="28"/>
          <w:szCs w:val="28"/>
        </w:rPr>
        <w:instrText>HYPERLINK</w:instrText>
      </w:r>
      <w:r w:rsidR="000C556B" w:rsidRPr="002C73FF">
        <w:rPr>
          <w:rStyle w:val="rvts0"/>
          <w:i/>
          <w:sz w:val="28"/>
          <w:szCs w:val="28"/>
          <w:lang w:val="uk-UA"/>
        </w:rPr>
        <w:instrText xml:space="preserve"> "</w:instrText>
      </w:r>
      <w:r w:rsidR="000C556B" w:rsidRPr="002C73FF">
        <w:rPr>
          <w:rStyle w:val="rvts0"/>
          <w:i/>
          <w:sz w:val="28"/>
          <w:szCs w:val="28"/>
        </w:rPr>
        <w:instrText>https</w:instrText>
      </w:r>
      <w:r w:rsidR="000C556B" w:rsidRPr="002C73FF">
        <w:rPr>
          <w:rStyle w:val="rvts0"/>
          <w:i/>
          <w:sz w:val="28"/>
          <w:szCs w:val="28"/>
          <w:lang w:val="uk-UA"/>
        </w:rPr>
        <w:instrText>://</w:instrText>
      </w:r>
      <w:r w:rsidR="000C556B" w:rsidRPr="002C73FF">
        <w:rPr>
          <w:rStyle w:val="rvts0"/>
          <w:i/>
          <w:sz w:val="28"/>
          <w:szCs w:val="28"/>
        </w:rPr>
        <w:instrText>zakon</w:instrText>
      </w:r>
      <w:r w:rsidR="000C556B" w:rsidRPr="002C73FF">
        <w:rPr>
          <w:rStyle w:val="rvts0"/>
          <w:i/>
          <w:sz w:val="28"/>
          <w:szCs w:val="28"/>
          <w:lang w:val="uk-UA"/>
        </w:rPr>
        <w:instrText>.</w:instrText>
      </w:r>
      <w:r w:rsidR="000C556B" w:rsidRPr="002C73FF">
        <w:rPr>
          <w:rStyle w:val="rvts0"/>
          <w:i/>
          <w:sz w:val="28"/>
          <w:szCs w:val="28"/>
        </w:rPr>
        <w:instrText>rada</w:instrText>
      </w:r>
      <w:r w:rsidR="000C556B" w:rsidRPr="002C73FF">
        <w:rPr>
          <w:rStyle w:val="rvts0"/>
          <w:i/>
          <w:sz w:val="28"/>
          <w:szCs w:val="28"/>
          <w:lang w:val="uk-UA"/>
        </w:rPr>
        <w:instrText>.</w:instrText>
      </w:r>
      <w:r w:rsidR="000C556B" w:rsidRPr="002C73FF">
        <w:rPr>
          <w:rStyle w:val="rvts0"/>
          <w:i/>
          <w:sz w:val="28"/>
          <w:szCs w:val="28"/>
        </w:rPr>
        <w:instrText>gov</w:instrText>
      </w:r>
      <w:r w:rsidR="000C556B" w:rsidRPr="002C73FF">
        <w:rPr>
          <w:rStyle w:val="rvts0"/>
          <w:i/>
          <w:sz w:val="28"/>
          <w:szCs w:val="28"/>
          <w:lang w:val="uk-UA"/>
        </w:rPr>
        <w:instrText>.</w:instrText>
      </w:r>
      <w:r w:rsidR="000C556B" w:rsidRPr="002C73FF">
        <w:rPr>
          <w:rStyle w:val="rvts0"/>
          <w:i/>
          <w:sz w:val="28"/>
          <w:szCs w:val="28"/>
        </w:rPr>
        <w:instrText>ua</w:instrText>
      </w:r>
      <w:r w:rsidR="000C556B" w:rsidRPr="002C73FF">
        <w:rPr>
          <w:rStyle w:val="rvts0"/>
          <w:i/>
          <w:sz w:val="28"/>
          <w:szCs w:val="28"/>
          <w:lang w:val="uk-UA"/>
        </w:rPr>
        <w:instrText>/</w:instrText>
      </w:r>
      <w:r w:rsidR="000C556B" w:rsidRPr="002C73FF">
        <w:rPr>
          <w:rStyle w:val="rvts0"/>
          <w:i/>
          <w:sz w:val="28"/>
          <w:szCs w:val="28"/>
        </w:rPr>
        <w:instrText>rada</w:instrText>
      </w:r>
      <w:r w:rsidR="000C556B" w:rsidRPr="002C73FF">
        <w:rPr>
          <w:rStyle w:val="rvts0"/>
          <w:i/>
          <w:sz w:val="28"/>
          <w:szCs w:val="28"/>
          <w:lang w:val="uk-UA"/>
        </w:rPr>
        <w:instrText>/</w:instrText>
      </w:r>
      <w:r w:rsidR="000C556B" w:rsidRPr="002C73FF">
        <w:rPr>
          <w:rStyle w:val="rvts0"/>
          <w:i/>
          <w:sz w:val="28"/>
          <w:szCs w:val="28"/>
        </w:rPr>
        <w:instrText>show</w:instrText>
      </w:r>
      <w:r w:rsidR="000C556B" w:rsidRPr="002C73FF">
        <w:rPr>
          <w:rStyle w:val="rvts0"/>
          <w:i/>
          <w:sz w:val="28"/>
          <w:szCs w:val="28"/>
          <w:lang w:val="uk-UA"/>
        </w:rPr>
        <w:instrText>/187/98-%</w:instrText>
      </w:r>
      <w:r w:rsidR="000C556B" w:rsidRPr="002C73FF">
        <w:rPr>
          <w:rStyle w:val="rvts0"/>
          <w:i/>
          <w:sz w:val="28"/>
          <w:szCs w:val="28"/>
        </w:rPr>
        <w:instrText>D</w:instrText>
      </w:r>
      <w:r w:rsidR="000C556B" w:rsidRPr="002C73FF">
        <w:rPr>
          <w:rStyle w:val="rvts0"/>
          <w:i/>
          <w:sz w:val="28"/>
          <w:szCs w:val="28"/>
          <w:lang w:val="uk-UA"/>
        </w:rPr>
        <w:instrText>0%</w:instrText>
      </w:r>
      <w:r w:rsidR="000C556B" w:rsidRPr="002C73FF">
        <w:rPr>
          <w:rStyle w:val="rvts0"/>
          <w:i/>
          <w:sz w:val="28"/>
          <w:szCs w:val="28"/>
        </w:rPr>
        <w:instrText>B</w:instrText>
      </w:r>
      <w:r w:rsidR="000C556B" w:rsidRPr="002C73FF">
        <w:rPr>
          <w:rStyle w:val="rvts0"/>
          <w:i/>
          <w:sz w:val="28"/>
          <w:szCs w:val="28"/>
          <w:lang w:val="uk-UA"/>
        </w:rPr>
        <w:instrText>2%</w:instrText>
      </w:r>
      <w:r w:rsidR="000C556B" w:rsidRPr="002C73FF">
        <w:rPr>
          <w:rStyle w:val="rvts0"/>
          <w:i/>
          <w:sz w:val="28"/>
          <w:szCs w:val="28"/>
        </w:rPr>
        <w:instrText>D</w:instrText>
      </w:r>
      <w:r w:rsidR="000C556B" w:rsidRPr="002C73FF">
        <w:rPr>
          <w:rStyle w:val="rvts0"/>
          <w:i/>
          <w:sz w:val="28"/>
          <w:szCs w:val="28"/>
          <w:lang w:val="uk-UA"/>
        </w:rPr>
        <w:instrText>1%80?</w:instrText>
      </w:r>
      <w:r w:rsidR="000C556B" w:rsidRPr="002C73FF">
        <w:rPr>
          <w:rStyle w:val="rvts0"/>
          <w:i/>
          <w:sz w:val="28"/>
          <w:szCs w:val="28"/>
        </w:rPr>
        <w:instrText>find</w:instrText>
      </w:r>
      <w:r w:rsidR="000C556B" w:rsidRPr="002C73FF">
        <w:rPr>
          <w:rStyle w:val="rvts0"/>
          <w:i/>
          <w:sz w:val="28"/>
          <w:szCs w:val="28"/>
          <w:lang w:val="uk-UA"/>
        </w:rPr>
        <w:instrText>=1&amp;</w:instrText>
      </w:r>
      <w:r w:rsidR="000C556B" w:rsidRPr="002C73FF">
        <w:rPr>
          <w:rStyle w:val="rvts0"/>
          <w:i/>
          <w:sz w:val="28"/>
          <w:szCs w:val="28"/>
        </w:rPr>
        <w:instrText>text</w:instrText>
      </w:r>
      <w:r w:rsidR="000C556B" w:rsidRPr="002C73FF">
        <w:rPr>
          <w:rStyle w:val="rvts0"/>
          <w:i/>
          <w:sz w:val="28"/>
          <w:szCs w:val="28"/>
          <w:lang w:val="uk-UA"/>
        </w:rPr>
        <w:instrText>=%</w:instrText>
      </w:r>
      <w:r w:rsidR="000C556B" w:rsidRPr="002C73FF">
        <w:rPr>
          <w:rStyle w:val="rvts0"/>
          <w:i/>
          <w:sz w:val="28"/>
          <w:szCs w:val="28"/>
        </w:rPr>
        <w:instrText>D</w:instrText>
      </w:r>
      <w:r w:rsidR="000C556B" w:rsidRPr="002C73FF">
        <w:rPr>
          <w:rStyle w:val="rvts0"/>
          <w:i/>
          <w:sz w:val="28"/>
          <w:szCs w:val="28"/>
          <w:lang w:val="uk-UA"/>
        </w:rPr>
        <w:instrText>0%</w:instrText>
      </w:r>
      <w:r w:rsidR="000C556B" w:rsidRPr="002C73FF">
        <w:rPr>
          <w:rStyle w:val="rvts0"/>
          <w:i/>
          <w:sz w:val="28"/>
          <w:szCs w:val="28"/>
        </w:rPr>
        <w:instrText>B</w:instrText>
      </w:r>
      <w:r w:rsidR="000C556B" w:rsidRPr="002C73FF">
        <w:rPr>
          <w:rStyle w:val="rvts0"/>
          <w:i/>
          <w:sz w:val="28"/>
          <w:szCs w:val="28"/>
          <w:lang w:val="uk-UA"/>
        </w:rPr>
        <w:instrText>1%</w:instrText>
      </w:r>
      <w:r w:rsidR="000C556B" w:rsidRPr="002C73FF">
        <w:rPr>
          <w:rStyle w:val="rvts0"/>
          <w:i/>
          <w:sz w:val="28"/>
          <w:szCs w:val="28"/>
        </w:rPr>
        <w:instrText>D</w:instrText>
      </w:r>
      <w:r w:rsidR="000C556B" w:rsidRPr="002C73FF">
        <w:rPr>
          <w:rStyle w:val="rvts0"/>
          <w:i/>
          <w:sz w:val="28"/>
          <w:szCs w:val="28"/>
          <w:lang w:val="uk-UA"/>
        </w:rPr>
        <w:instrText>1%80%</w:instrText>
      </w:r>
      <w:r w:rsidR="000C556B" w:rsidRPr="002C73FF">
        <w:rPr>
          <w:rStyle w:val="rvts0"/>
          <w:i/>
          <w:sz w:val="28"/>
          <w:szCs w:val="28"/>
        </w:rPr>
        <w:instrText>D</w:instrText>
      </w:r>
      <w:r w:rsidR="000C556B" w:rsidRPr="002C73FF">
        <w:rPr>
          <w:rStyle w:val="rvts0"/>
          <w:i/>
          <w:sz w:val="28"/>
          <w:szCs w:val="28"/>
          <w:lang w:val="uk-UA"/>
        </w:rPr>
        <w:instrText>1%83%</w:instrText>
      </w:r>
      <w:r w:rsidR="000C556B" w:rsidRPr="002C73FF">
        <w:rPr>
          <w:rStyle w:val="rvts0"/>
          <w:i/>
          <w:sz w:val="28"/>
          <w:szCs w:val="28"/>
        </w:rPr>
        <w:instrText>D</w:instrText>
      </w:r>
      <w:r w:rsidR="000C556B" w:rsidRPr="002C73FF">
        <w:rPr>
          <w:rStyle w:val="rvts0"/>
          <w:i/>
          <w:sz w:val="28"/>
          <w:szCs w:val="28"/>
          <w:lang w:val="uk-UA"/>
        </w:rPr>
        <w:instrText>1%85%</w:instrText>
      </w:r>
      <w:r w:rsidR="000C556B" w:rsidRPr="002C73FF">
        <w:rPr>
          <w:rStyle w:val="rvts0"/>
          <w:i/>
          <w:sz w:val="28"/>
          <w:szCs w:val="28"/>
        </w:rPr>
        <w:instrText>D</w:instrText>
      </w:r>
      <w:r w:rsidR="000C556B" w:rsidRPr="002C73FF">
        <w:rPr>
          <w:rStyle w:val="rvts0"/>
          <w:i/>
          <w:sz w:val="28"/>
          <w:szCs w:val="28"/>
          <w:lang w:val="uk-UA"/>
        </w:rPr>
        <w:instrText>1%82" \</w:instrText>
      </w:r>
      <w:r w:rsidR="000C556B" w:rsidRPr="002C73FF">
        <w:rPr>
          <w:rStyle w:val="rvts0"/>
          <w:i/>
          <w:sz w:val="28"/>
          <w:szCs w:val="28"/>
        </w:rPr>
        <w:instrText>l</w:instrText>
      </w:r>
      <w:r w:rsidR="000C556B" w:rsidRPr="002C73FF">
        <w:rPr>
          <w:rStyle w:val="rvts0"/>
          <w:i/>
          <w:sz w:val="28"/>
          <w:szCs w:val="28"/>
          <w:lang w:val="uk-UA"/>
        </w:rPr>
        <w:instrText xml:space="preserve"> "</w:instrText>
      </w:r>
      <w:r w:rsidR="000C556B" w:rsidRPr="002C73FF">
        <w:rPr>
          <w:rStyle w:val="rvts0"/>
          <w:i/>
          <w:sz w:val="28"/>
          <w:szCs w:val="28"/>
        </w:rPr>
        <w:instrText>w</w:instrText>
      </w:r>
      <w:r w:rsidR="000C556B" w:rsidRPr="002C73FF">
        <w:rPr>
          <w:rStyle w:val="rvts0"/>
          <w:i/>
          <w:sz w:val="28"/>
          <w:szCs w:val="28"/>
          <w:lang w:val="uk-UA"/>
        </w:rPr>
        <w:instrText xml:space="preserve">13" </w:instrText>
      </w:r>
      <w:r w:rsidR="000C556B" w:rsidRPr="002C73FF">
        <w:rPr>
          <w:rStyle w:val="rvts0"/>
          <w:i/>
          <w:sz w:val="28"/>
          <w:szCs w:val="28"/>
        </w:rPr>
        <w:fldChar w:fldCharType="separate"/>
      </w:r>
      <w:r w:rsidR="000C556B" w:rsidRPr="002C73FF">
        <w:rPr>
          <w:rStyle w:val="a9"/>
          <w:i/>
          <w:color w:val="auto"/>
          <w:sz w:val="28"/>
          <w:szCs w:val="28"/>
          <w:u w:val="none"/>
          <w:lang w:val="uk-UA"/>
        </w:rPr>
        <w:t>брухт</w:t>
      </w:r>
      <w:r w:rsidR="000C556B" w:rsidRPr="002C73FF">
        <w:rPr>
          <w:rStyle w:val="rvts0"/>
          <w:i/>
          <w:sz w:val="28"/>
          <w:szCs w:val="28"/>
        </w:rPr>
        <w:fldChar w:fldCharType="end"/>
      </w:r>
      <w:bookmarkEnd w:id="1"/>
      <w:r w:rsidR="000C556B" w:rsidRPr="002C73FF">
        <w:rPr>
          <w:rStyle w:val="rvts0"/>
          <w:i/>
          <w:sz w:val="28"/>
          <w:szCs w:val="28"/>
          <w:lang w:val="uk-UA"/>
        </w:rPr>
        <w:t>ом, включаючи побічні</w:t>
      </w:r>
      <w:r w:rsidR="000C556B" w:rsidRPr="00D53C13">
        <w:rPr>
          <w:rStyle w:val="rvts0"/>
          <w:i/>
          <w:sz w:val="28"/>
          <w:szCs w:val="28"/>
          <w:lang w:val="uk-UA"/>
        </w:rPr>
        <w:t xml:space="preserve"> продукти від виробництва та обробки чорних і кольорових металів та їх сплавів (шлаки, шлами та інше), а також вторинними матеріальними чи енергетичними ресурсами та іншими відходами».</w:t>
      </w:r>
      <w:r w:rsidR="004A3FBF" w:rsidRPr="00D53C13">
        <w:rPr>
          <w:rStyle w:val="rvts0"/>
          <w:i/>
          <w:sz w:val="28"/>
          <w:szCs w:val="28"/>
          <w:lang w:val="uk-UA"/>
        </w:rPr>
        <w:t xml:space="preserve"> </w:t>
      </w:r>
      <w:r w:rsidR="004A3FBF" w:rsidRPr="00D53C13">
        <w:rPr>
          <w:rStyle w:val="rvts0"/>
          <w:sz w:val="28"/>
          <w:szCs w:val="28"/>
          <w:lang w:val="uk-UA"/>
        </w:rPr>
        <w:t xml:space="preserve">А у ч. 2 ст. 2 </w:t>
      </w:r>
      <w:r w:rsidR="004A3FBF" w:rsidRPr="00D53C13">
        <w:rPr>
          <w:sz w:val="28"/>
          <w:szCs w:val="28"/>
          <w:lang w:val="uk-UA"/>
        </w:rPr>
        <w:t>Закону України «Про металобрухт» передбачається,</w:t>
      </w:r>
      <w:r w:rsidR="004B7D3A" w:rsidRPr="00D53C13">
        <w:rPr>
          <w:sz w:val="28"/>
          <w:szCs w:val="28"/>
          <w:lang w:val="uk-UA"/>
        </w:rPr>
        <w:t xml:space="preserve"> </w:t>
      </w:r>
      <w:r w:rsidR="004A3FBF" w:rsidRPr="00D53C13">
        <w:rPr>
          <w:sz w:val="28"/>
          <w:szCs w:val="28"/>
          <w:lang w:val="uk-UA"/>
        </w:rPr>
        <w:t xml:space="preserve">що </w:t>
      </w:r>
      <w:hyperlink r:id="rId8" w:tgtFrame="_blank" w:history="1">
        <w:r w:rsidR="004A3FBF" w:rsidRPr="00D53C13">
          <w:rPr>
            <w:rStyle w:val="a9"/>
            <w:color w:val="auto"/>
            <w:sz w:val="28"/>
            <w:szCs w:val="28"/>
            <w:u w:val="none"/>
            <w:lang w:val="uk-UA"/>
          </w:rPr>
          <w:t>Закон України</w:t>
        </w:r>
      </w:hyperlink>
      <w:r w:rsidR="004A3FBF" w:rsidRPr="00D53C13">
        <w:rPr>
          <w:rStyle w:val="rvts0"/>
          <w:sz w:val="28"/>
          <w:szCs w:val="28"/>
          <w:lang w:val="uk-UA"/>
        </w:rPr>
        <w:t xml:space="preserve"> «Про відходи» не поширюється на відносини, що виникають у процесі здійснення</w:t>
      </w:r>
      <w:r w:rsidR="004B7D3A" w:rsidRPr="00D53C13">
        <w:rPr>
          <w:rStyle w:val="rvts0"/>
          <w:sz w:val="28"/>
          <w:szCs w:val="28"/>
          <w:lang w:val="uk-UA"/>
        </w:rPr>
        <w:t xml:space="preserve"> </w:t>
      </w:r>
      <w:r w:rsidR="004A3FBF" w:rsidRPr="00D53C13">
        <w:rPr>
          <w:rStyle w:val="rvts0"/>
          <w:sz w:val="28"/>
          <w:szCs w:val="28"/>
          <w:lang w:val="uk-UA"/>
        </w:rPr>
        <w:t xml:space="preserve">операцій з </w:t>
      </w:r>
      <w:r w:rsidR="004A3FBF" w:rsidRPr="002C73FF">
        <w:rPr>
          <w:rStyle w:val="rvts0"/>
          <w:sz w:val="28"/>
          <w:szCs w:val="28"/>
          <w:lang w:val="uk-UA"/>
        </w:rPr>
        <w:t>металобрухтом.</w:t>
      </w:r>
    </w:p>
    <w:p w:rsidR="004B7D3A" w:rsidRPr="002C73FF" w:rsidRDefault="004A3FBF" w:rsidP="004B7D3A">
      <w:pPr>
        <w:ind w:firstLine="709"/>
        <w:jc w:val="both"/>
        <w:rPr>
          <w:sz w:val="28"/>
          <w:szCs w:val="28"/>
          <w:lang w:val="uk-UA"/>
        </w:rPr>
      </w:pPr>
      <w:r w:rsidRPr="002C73FF">
        <w:rPr>
          <w:rStyle w:val="rvts0"/>
          <w:sz w:val="28"/>
          <w:szCs w:val="28"/>
          <w:lang w:val="uk-UA"/>
        </w:rPr>
        <w:t xml:space="preserve">Враховуючи наведене, </w:t>
      </w:r>
      <w:r w:rsidRPr="002C73FF">
        <w:rPr>
          <w:sz w:val="28"/>
          <w:szCs w:val="28"/>
          <w:lang w:val="uk-UA" w:eastAsia="uk-UA"/>
        </w:rPr>
        <w:t>а також для того</w:t>
      </w:r>
      <w:r w:rsidR="002E1C6A" w:rsidRPr="002C73FF">
        <w:rPr>
          <w:sz w:val="28"/>
          <w:szCs w:val="28"/>
          <w:lang w:val="uk-UA" w:eastAsia="uk-UA"/>
        </w:rPr>
        <w:t>,</w:t>
      </w:r>
      <w:r w:rsidRPr="002C73FF">
        <w:rPr>
          <w:sz w:val="28"/>
          <w:szCs w:val="28"/>
          <w:lang w:val="uk-UA" w:eastAsia="uk-UA"/>
        </w:rPr>
        <w:t xml:space="preserve"> щоб операції з металобрухтом не регулювалися одночасно двома законами (у разі прийняття законопроекту, що розглядається), створюючи суперечність між їх нормами, у положеннях законопроекту доцільно передбачити </w:t>
      </w:r>
      <w:r w:rsidRPr="002C73FF">
        <w:rPr>
          <w:i/>
          <w:sz w:val="28"/>
          <w:szCs w:val="28"/>
          <w:lang w:val="uk-UA"/>
        </w:rPr>
        <w:t>особливості застосування</w:t>
      </w:r>
      <w:r w:rsidRPr="002C73FF">
        <w:rPr>
          <w:b/>
          <w:i/>
          <w:sz w:val="28"/>
          <w:szCs w:val="28"/>
          <w:lang w:val="uk-UA"/>
        </w:rPr>
        <w:t xml:space="preserve"> </w:t>
      </w:r>
      <w:r w:rsidR="00F22470" w:rsidRPr="002C73FF">
        <w:rPr>
          <w:sz w:val="28"/>
          <w:szCs w:val="28"/>
          <w:lang w:val="uk-UA"/>
        </w:rPr>
        <w:t xml:space="preserve">відносин щодо </w:t>
      </w:r>
      <w:r w:rsidRPr="002C73FF">
        <w:rPr>
          <w:sz w:val="28"/>
          <w:szCs w:val="28"/>
          <w:lang w:val="uk-UA" w:eastAsia="uk-UA"/>
        </w:rPr>
        <w:t>у</w:t>
      </w:r>
      <w:r w:rsidRPr="002C73FF">
        <w:rPr>
          <w:sz w:val="28"/>
          <w:szCs w:val="28"/>
          <w:lang w:val="uk-UA"/>
        </w:rPr>
        <w:t>правління металобрухтом</w:t>
      </w:r>
      <w:r w:rsidR="00F22470" w:rsidRPr="002C73FF">
        <w:rPr>
          <w:sz w:val="28"/>
          <w:szCs w:val="28"/>
          <w:lang w:val="uk-UA"/>
        </w:rPr>
        <w:t xml:space="preserve">, яке </w:t>
      </w:r>
      <w:r w:rsidRPr="002C73FF">
        <w:rPr>
          <w:sz w:val="28"/>
          <w:szCs w:val="28"/>
          <w:lang w:val="uk-UA"/>
        </w:rPr>
        <w:t>здійснюється відповідно до Закону України «Про металобрухт».</w:t>
      </w:r>
    </w:p>
    <w:p w:rsidR="004B3EC6" w:rsidRPr="00D53C13" w:rsidRDefault="004B7D3A" w:rsidP="004B3EC6">
      <w:pPr>
        <w:ind w:firstLine="709"/>
        <w:jc w:val="both"/>
        <w:rPr>
          <w:sz w:val="28"/>
          <w:szCs w:val="28"/>
          <w:lang w:val="uk-UA"/>
        </w:rPr>
      </w:pPr>
      <w:r w:rsidRPr="002C73FF">
        <w:rPr>
          <w:b/>
          <w:sz w:val="28"/>
          <w:szCs w:val="28"/>
          <w:lang w:val="uk-UA"/>
        </w:rPr>
        <w:t>5</w:t>
      </w:r>
      <w:r w:rsidR="004A3FBF" w:rsidRPr="002C73FF">
        <w:rPr>
          <w:b/>
          <w:sz w:val="28"/>
          <w:szCs w:val="28"/>
          <w:lang w:val="uk-UA"/>
        </w:rPr>
        <w:t>.</w:t>
      </w:r>
      <w:r w:rsidR="004A3FBF" w:rsidRPr="002C73FF">
        <w:rPr>
          <w:sz w:val="28"/>
          <w:szCs w:val="28"/>
          <w:lang w:val="uk-UA"/>
        </w:rPr>
        <w:t xml:space="preserve"> </w:t>
      </w:r>
      <w:r w:rsidR="00D82820" w:rsidRPr="002C73FF">
        <w:rPr>
          <w:sz w:val="28"/>
          <w:szCs w:val="28"/>
          <w:lang w:val="uk-UA"/>
        </w:rPr>
        <w:t xml:space="preserve">На думку </w:t>
      </w:r>
      <w:r w:rsidR="002E1C6A" w:rsidRPr="002C73FF">
        <w:rPr>
          <w:sz w:val="28"/>
          <w:szCs w:val="28"/>
          <w:lang w:val="uk-UA"/>
        </w:rPr>
        <w:t xml:space="preserve">Головного управління, </w:t>
      </w:r>
      <w:r w:rsidR="00D82820" w:rsidRPr="002C73FF">
        <w:rPr>
          <w:sz w:val="28"/>
          <w:szCs w:val="28"/>
          <w:lang w:val="uk-UA"/>
        </w:rPr>
        <w:t xml:space="preserve">проект у значній його частині фактично </w:t>
      </w:r>
      <w:r w:rsidR="00D82820" w:rsidRPr="002C73FF">
        <w:rPr>
          <w:i/>
          <w:sz w:val="28"/>
          <w:szCs w:val="28"/>
          <w:u w:val="single"/>
          <w:lang w:val="uk-UA"/>
        </w:rPr>
        <w:t xml:space="preserve">дослівно </w:t>
      </w:r>
      <w:r w:rsidR="00D82820" w:rsidRPr="002C73FF">
        <w:rPr>
          <w:sz w:val="28"/>
          <w:szCs w:val="28"/>
          <w:lang w:val="uk-UA"/>
        </w:rPr>
        <w:t>відтворює неадаптован</w:t>
      </w:r>
      <w:r w:rsidR="00D82820" w:rsidRPr="00D53C13">
        <w:rPr>
          <w:sz w:val="28"/>
          <w:szCs w:val="28"/>
          <w:lang w:val="uk-UA"/>
        </w:rPr>
        <w:t xml:space="preserve">ий до українського законодавства текст Директиви 2012, а також містить незрозумілі формулювання, які є результатом некоректного перекладу із іноземної мови. </w:t>
      </w:r>
      <w:r w:rsidR="00D82820" w:rsidRPr="002C73FF">
        <w:rPr>
          <w:sz w:val="28"/>
          <w:szCs w:val="28"/>
          <w:lang w:val="uk-UA"/>
        </w:rPr>
        <w:t>Так, у</w:t>
      </w:r>
      <w:r w:rsidR="0000548D" w:rsidRPr="002C73FF">
        <w:rPr>
          <w:sz w:val="28"/>
          <w:szCs w:val="28"/>
          <w:lang w:val="uk-UA"/>
        </w:rPr>
        <w:t xml:space="preserve"> п. 2 ч.</w:t>
      </w:r>
      <w:r w:rsidR="002E1C6A" w:rsidRPr="002C73FF">
        <w:rPr>
          <w:sz w:val="28"/>
          <w:szCs w:val="28"/>
          <w:lang w:val="uk-UA"/>
        </w:rPr>
        <w:t xml:space="preserve"> </w:t>
      </w:r>
      <w:r w:rsidR="0000548D" w:rsidRPr="002C73FF">
        <w:rPr>
          <w:sz w:val="28"/>
          <w:szCs w:val="28"/>
          <w:lang w:val="uk-UA"/>
        </w:rPr>
        <w:t>1 ст.</w:t>
      </w:r>
      <w:r w:rsidR="002E1C6A" w:rsidRPr="002C73FF">
        <w:rPr>
          <w:sz w:val="28"/>
          <w:szCs w:val="28"/>
          <w:lang w:val="uk-UA"/>
        </w:rPr>
        <w:t xml:space="preserve"> </w:t>
      </w:r>
      <w:r w:rsidR="0000548D" w:rsidRPr="002C73FF">
        <w:rPr>
          <w:sz w:val="28"/>
          <w:szCs w:val="28"/>
          <w:lang w:val="uk-UA"/>
        </w:rPr>
        <w:t xml:space="preserve">1 </w:t>
      </w:r>
      <w:r w:rsidR="00A02342" w:rsidRPr="002C73FF">
        <w:rPr>
          <w:sz w:val="28"/>
          <w:szCs w:val="28"/>
          <w:lang w:val="uk-UA"/>
        </w:rPr>
        <w:t>проекту</w:t>
      </w:r>
      <w:r w:rsidR="0000548D" w:rsidRPr="002C73FF">
        <w:rPr>
          <w:sz w:val="28"/>
          <w:szCs w:val="28"/>
          <w:lang w:val="uk-UA"/>
        </w:rPr>
        <w:t xml:space="preserve"> надається визначення базового терміну «відходи електричного та електронного </w:t>
      </w:r>
      <w:r w:rsidR="00FF6A05" w:rsidRPr="002C73FF">
        <w:rPr>
          <w:sz w:val="28"/>
          <w:szCs w:val="28"/>
          <w:lang w:val="uk-UA"/>
        </w:rPr>
        <w:t xml:space="preserve">обладнання (ВЕЕО)», під яким </w:t>
      </w:r>
      <w:r w:rsidR="0000548D" w:rsidRPr="002C73FF">
        <w:rPr>
          <w:sz w:val="28"/>
          <w:szCs w:val="28"/>
          <w:lang w:val="uk-UA"/>
        </w:rPr>
        <w:t xml:space="preserve">розуміється «електричне та електронне обладнання, якого його володілець позбувається, має намір або зобов’язаний позбутися, включаючи всі компоненти, вузли та витратні матеріали, що є складовими обладнання». Однак у цьому визначенні не вказано, яким чином володілець «позбувається, має намір або зобов’язаний позбутися» ВЕЕО, що дозволяє робити це у довільний спосіб. </w:t>
      </w:r>
      <w:r w:rsidR="0000548D" w:rsidRPr="002C73FF">
        <w:rPr>
          <w:sz w:val="28"/>
          <w:szCs w:val="28"/>
          <w:shd w:val="clear" w:color="auto" w:fill="FFFFFF"/>
          <w:lang w:val="uk-UA"/>
        </w:rPr>
        <w:t xml:space="preserve">У зв’язку з цим пропонуємо уточнити, що володілець має здійснювати це </w:t>
      </w:r>
      <w:r w:rsidR="0000548D" w:rsidRPr="002C73FF">
        <w:rPr>
          <w:i/>
          <w:sz w:val="28"/>
          <w:szCs w:val="28"/>
          <w:u w:val="single"/>
          <w:shd w:val="clear" w:color="auto" w:fill="FFFFFF"/>
          <w:lang w:val="uk-UA"/>
        </w:rPr>
        <w:t xml:space="preserve">виключно </w:t>
      </w:r>
      <w:r w:rsidR="0000548D" w:rsidRPr="002C73FF">
        <w:rPr>
          <w:i/>
          <w:sz w:val="28"/>
          <w:szCs w:val="28"/>
          <w:u w:val="single"/>
          <w:lang w:val="uk-UA"/>
        </w:rPr>
        <w:t>у визначений законом спосіб</w:t>
      </w:r>
      <w:r w:rsidR="0000548D" w:rsidRPr="002C73FF">
        <w:rPr>
          <w:sz w:val="28"/>
          <w:szCs w:val="28"/>
          <w:lang w:val="uk-UA"/>
        </w:rPr>
        <w:t>. Такий підхід, наприклад, має місце у чинному визначенні поняття «відходи», передбаченому у ст.</w:t>
      </w:r>
      <w:r w:rsidR="00FF6A05" w:rsidRPr="002C73FF">
        <w:rPr>
          <w:sz w:val="28"/>
          <w:szCs w:val="28"/>
          <w:lang w:val="uk-UA"/>
        </w:rPr>
        <w:t xml:space="preserve"> </w:t>
      </w:r>
      <w:r w:rsidR="0000548D" w:rsidRPr="002C73FF">
        <w:rPr>
          <w:sz w:val="28"/>
          <w:szCs w:val="28"/>
          <w:lang w:val="uk-UA"/>
        </w:rPr>
        <w:t xml:space="preserve">1 Закону України </w:t>
      </w:r>
      <w:r w:rsidR="00FF6A05" w:rsidRPr="002C73FF">
        <w:rPr>
          <w:sz w:val="28"/>
          <w:szCs w:val="28"/>
          <w:lang w:val="uk-UA"/>
        </w:rPr>
        <w:br/>
      </w:r>
      <w:r w:rsidR="0000548D" w:rsidRPr="002C73FF">
        <w:rPr>
          <w:sz w:val="28"/>
          <w:szCs w:val="28"/>
          <w:lang w:val="uk-UA"/>
        </w:rPr>
        <w:t>«Про відходи», згідно з яким «</w:t>
      </w:r>
      <w:r w:rsidR="0000548D" w:rsidRPr="002C73FF">
        <w:rPr>
          <w:sz w:val="28"/>
          <w:szCs w:val="28"/>
          <w:shd w:val="clear" w:color="auto" w:fill="FFFFFF"/>
          <w:lang w:val="uk-UA"/>
        </w:rPr>
        <w:t xml:space="preserve">власник позбувається, має намір або повинен позбутися» відходів «шляхом утилізації чи видалення», і </w:t>
      </w:r>
      <w:r w:rsidR="0000548D" w:rsidRPr="002C73FF">
        <w:rPr>
          <w:sz w:val="28"/>
          <w:szCs w:val="28"/>
          <w:lang w:val="uk-UA"/>
        </w:rPr>
        <w:t xml:space="preserve">спрямований на попередження негативному впливу відходів на життя та здоров’я людини, навколишнє  природне середовище, виникнення їх в несанкціонованих місцях тощо. </w:t>
      </w:r>
      <w:r w:rsidR="004B3EC6" w:rsidRPr="002C73FF">
        <w:rPr>
          <w:sz w:val="28"/>
          <w:szCs w:val="28"/>
          <w:lang w:val="uk-UA"/>
        </w:rPr>
        <w:t>При цьому</w:t>
      </w:r>
      <w:r w:rsidR="00FF6A05" w:rsidRPr="002C73FF">
        <w:rPr>
          <w:sz w:val="28"/>
          <w:szCs w:val="28"/>
          <w:lang w:val="uk-UA"/>
        </w:rPr>
        <w:t>,</w:t>
      </w:r>
      <w:r w:rsidR="004B3EC6" w:rsidRPr="002C73FF">
        <w:rPr>
          <w:sz w:val="28"/>
          <w:szCs w:val="28"/>
          <w:lang w:val="uk-UA"/>
        </w:rPr>
        <w:t xml:space="preserve"> термін «володілець», що передбачений у цьому визначенні, не узгоджується із Директивою 2012 та іншим</w:t>
      </w:r>
      <w:r w:rsidR="004B3EC6" w:rsidRPr="00D53C13">
        <w:rPr>
          <w:sz w:val="28"/>
          <w:szCs w:val="28"/>
          <w:lang w:val="uk-UA"/>
        </w:rPr>
        <w:t>и законодавчими актами відповідної сфери, у яких стосовно відходів використовується поняття «власник».</w:t>
      </w:r>
    </w:p>
    <w:p w:rsidR="00A02342" w:rsidRPr="002C73FF" w:rsidRDefault="00DB5CBD" w:rsidP="00DB5CBD">
      <w:pPr>
        <w:ind w:firstLine="709"/>
        <w:jc w:val="both"/>
        <w:rPr>
          <w:sz w:val="28"/>
          <w:szCs w:val="28"/>
          <w:lang w:val="uk-UA"/>
        </w:rPr>
      </w:pPr>
      <w:r w:rsidRPr="002C73FF">
        <w:rPr>
          <w:sz w:val="28"/>
          <w:szCs w:val="28"/>
          <w:lang w:val="uk-UA"/>
        </w:rPr>
        <w:t>Незрозумілим</w:t>
      </w:r>
      <w:r w:rsidR="00D82820" w:rsidRPr="002C73FF">
        <w:rPr>
          <w:sz w:val="28"/>
          <w:szCs w:val="28"/>
          <w:lang w:val="uk-UA"/>
        </w:rPr>
        <w:t xml:space="preserve"> </w:t>
      </w:r>
      <w:r w:rsidRPr="002C73FF">
        <w:rPr>
          <w:sz w:val="28"/>
          <w:szCs w:val="28"/>
          <w:lang w:val="uk-UA"/>
        </w:rPr>
        <w:t>є термін «ВЕЕО від приватних домогосподарств» (п.</w:t>
      </w:r>
      <w:r w:rsidR="00FF6A05" w:rsidRPr="002C73FF">
        <w:rPr>
          <w:sz w:val="28"/>
          <w:szCs w:val="28"/>
          <w:lang w:val="uk-UA"/>
        </w:rPr>
        <w:t xml:space="preserve"> </w:t>
      </w:r>
      <w:r w:rsidRPr="002C73FF">
        <w:rPr>
          <w:sz w:val="28"/>
          <w:szCs w:val="28"/>
          <w:lang w:val="uk-UA"/>
        </w:rPr>
        <w:t>5</w:t>
      </w:r>
      <w:r w:rsidR="00FF6A05" w:rsidRPr="002C73FF">
        <w:rPr>
          <w:sz w:val="28"/>
          <w:szCs w:val="28"/>
          <w:lang w:val="uk-UA"/>
        </w:rPr>
        <w:t xml:space="preserve"> </w:t>
      </w:r>
      <w:r w:rsidR="00FF6A05" w:rsidRPr="002C73FF">
        <w:rPr>
          <w:sz w:val="28"/>
          <w:szCs w:val="28"/>
          <w:lang w:val="uk-UA"/>
        </w:rPr>
        <w:br/>
        <w:t>ч. 1 ст. 1 проекту</w:t>
      </w:r>
      <w:r w:rsidRPr="002C73FF">
        <w:rPr>
          <w:sz w:val="28"/>
          <w:szCs w:val="28"/>
          <w:lang w:val="uk-UA"/>
        </w:rPr>
        <w:t>), оскільки до таких відходів пропонується включити й ВЕЕО, які «утворюються в комерційних</w:t>
      </w:r>
      <w:r w:rsidRPr="00D53C13">
        <w:rPr>
          <w:sz w:val="28"/>
          <w:szCs w:val="28"/>
          <w:lang w:val="uk-UA"/>
        </w:rPr>
        <w:t>, промислових, державних та інших</w:t>
      </w:r>
      <w:r w:rsidR="00A02342" w:rsidRPr="00D53C13">
        <w:rPr>
          <w:sz w:val="28"/>
          <w:szCs w:val="28"/>
          <w:lang w:val="uk-UA"/>
        </w:rPr>
        <w:t xml:space="preserve"> </w:t>
      </w:r>
      <w:r w:rsidR="00FF6A05">
        <w:rPr>
          <w:sz w:val="28"/>
          <w:szCs w:val="28"/>
          <w:lang w:val="uk-UA"/>
        </w:rPr>
        <w:t xml:space="preserve">установах», а також </w:t>
      </w:r>
      <w:r w:rsidRPr="00D53C13">
        <w:rPr>
          <w:sz w:val="28"/>
          <w:szCs w:val="28"/>
          <w:lang w:val="uk-UA"/>
        </w:rPr>
        <w:t>«</w:t>
      </w:r>
      <w:r w:rsidRPr="002C73FF">
        <w:rPr>
          <w:sz w:val="28"/>
          <w:szCs w:val="28"/>
          <w:lang w:val="uk-UA"/>
        </w:rPr>
        <w:t xml:space="preserve">відходи від ЕЕО, яке використовувалося </w:t>
      </w:r>
      <w:r w:rsidRPr="002C73FF">
        <w:rPr>
          <w:sz w:val="28"/>
          <w:szCs w:val="28"/>
          <w:lang w:val="uk-UA"/>
        </w:rPr>
        <w:lastRenderedPageBreak/>
        <w:t>….користувачами, іншими ніж приватні домогосподарства». При цьому</w:t>
      </w:r>
      <w:r w:rsidR="00FF6A05" w:rsidRPr="002C73FF">
        <w:rPr>
          <w:sz w:val="28"/>
          <w:szCs w:val="28"/>
          <w:lang w:val="uk-UA"/>
        </w:rPr>
        <w:t>,</w:t>
      </w:r>
      <w:r w:rsidRPr="002C73FF">
        <w:rPr>
          <w:sz w:val="28"/>
          <w:szCs w:val="28"/>
          <w:lang w:val="uk-UA"/>
        </w:rPr>
        <w:t xml:space="preserve"> враховуючи визначення терміну «ВЕЕО інші ніж ВЕЕО від приватних домогосподарств» (п.</w:t>
      </w:r>
      <w:r w:rsidR="00FF6A05" w:rsidRPr="002C73FF">
        <w:rPr>
          <w:sz w:val="28"/>
          <w:szCs w:val="28"/>
          <w:lang w:val="uk-UA"/>
        </w:rPr>
        <w:t xml:space="preserve"> </w:t>
      </w:r>
      <w:r w:rsidRPr="002C73FF">
        <w:rPr>
          <w:sz w:val="28"/>
          <w:szCs w:val="28"/>
          <w:lang w:val="uk-UA"/>
        </w:rPr>
        <w:t>6</w:t>
      </w:r>
      <w:r w:rsidR="00FF6A05" w:rsidRPr="002C73FF">
        <w:rPr>
          <w:sz w:val="28"/>
          <w:szCs w:val="28"/>
          <w:lang w:val="uk-UA"/>
        </w:rPr>
        <w:t xml:space="preserve"> ч. 1 ст. 1 проекту</w:t>
      </w:r>
      <w:r w:rsidRPr="002C73FF">
        <w:rPr>
          <w:sz w:val="28"/>
          <w:szCs w:val="28"/>
          <w:lang w:val="uk-UA"/>
        </w:rPr>
        <w:t xml:space="preserve">), важко визначити, про які відходи йде мова. </w:t>
      </w:r>
      <w:r w:rsidR="00A02342" w:rsidRPr="002C73FF">
        <w:rPr>
          <w:sz w:val="28"/>
          <w:szCs w:val="28"/>
          <w:lang w:val="uk-UA"/>
        </w:rPr>
        <w:t xml:space="preserve">Окрім того, </w:t>
      </w:r>
      <w:r w:rsidR="007B7A99" w:rsidRPr="002C73FF">
        <w:rPr>
          <w:sz w:val="28"/>
          <w:szCs w:val="28"/>
          <w:lang w:val="uk-UA"/>
        </w:rPr>
        <w:t xml:space="preserve">слово «установа» може застосовуватись до державних юридичних осіб, а не до «комерційних» чи «промислових» структур, що передбачається у вказаному терміні. </w:t>
      </w:r>
    </w:p>
    <w:p w:rsidR="004500FD" w:rsidRPr="002C73FF" w:rsidRDefault="004500FD" w:rsidP="004500FD">
      <w:pPr>
        <w:ind w:firstLine="709"/>
        <w:jc w:val="both"/>
        <w:rPr>
          <w:sz w:val="28"/>
          <w:szCs w:val="28"/>
          <w:lang w:val="uk-UA"/>
        </w:rPr>
      </w:pPr>
      <w:r w:rsidRPr="002C73FF">
        <w:rPr>
          <w:sz w:val="28"/>
          <w:szCs w:val="28"/>
          <w:lang w:val="uk-UA"/>
        </w:rPr>
        <w:t>Проект також містить положення, що не мають визначення у національному законодавстві, наприклад, поняття «</w:t>
      </w:r>
      <w:proofErr w:type="spellStart"/>
      <w:r w:rsidRPr="002C73FF">
        <w:rPr>
          <w:sz w:val="28"/>
          <w:szCs w:val="28"/>
          <w:lang w:val="uk-UA"/>
        </w:rPr>
        <w:t>европаллет</w:t>
      </w:r>
      <w:proofErr w:type="spellEnd"/>
      <w:r w:rsidRPr="002C73FF">
        <w:rPr>
          <w:sz w:val="28"/>
          <w:szCs w:val="28"/>
          <w:lang w:val="uk-UA"/>
        </w:rPr>
        <w:t>» (п. 10 ч. 2 </w:t>
      </w:r>
      <w:r w:rsidR="00FF6A05" w:rsidRPr="002C73FF">
        <w:rPr>
          <w:sz w:val="28"/>
          <w:szCs w:val="28"/>
          <w:lang w:val="uk-UA"/>
        </w:rPr>
        <w:br/>
      </w:r>
      <w:r w:rsidRPr="002C73FF">
        <w:rPr>
          <w:sz w:val="28"/>
          <w:szCs w:val="28"/>
          <w:lang w:val="uk-UA"/>
        </w:rPr>
        <w:t xml:space="preserve">ст. 15, ч. 3 ст. 26), що створить проблеми з їх правозастосуванням. </w:t>
      </w:r>
    </w:p>
    <w:p w:rsidR="00A36021" w:rsidRPr="002C73FF" w:rsidRDefault="00A36021" w:rsidP="00A36021">
      <w:pPr>
        <w:ind w:firstLine="709"/>
        <w:jc w:val="both"/>
        <w:rPr>
          <w:sz w:val="28"/>
          <w:szCs w:val="28"/>
          <w:lang w:val="uk-UA"/>
        </w:rPr>
      </w:pPr>
      <w:r w:rsidRPr="002C73FF">
        <w:rPr>
          <w:b/>
          <w:sz w:val="28"/>
          <w:szCs w:val="28"/>
          <w:lang w:val="uk-UA"/>
        </w:rPr>
        <w:t>6.</w:t>
      </w:r>
      <w:r w:rsidRPr="002C73FF">
        <w:rPr>
          <w:sz w:val="28"/>
          <w:szCs w:val="28"/>
          <w:lang w:val="uk-UA"/>
        </w:rPr>
        <w:t xml:space="preserve"> </w:t>
      </w:r>
      <w:r w:rsidR="00B340F0" w:rsidRPr="002C73FF">
        <w:rPr>
          <w:sz w:val="28"/>
          <w:szCs w:val="28"/>
          <w:lang w:val="uk-UA"/>
        </w:rPr>
        <w:t xml:space="preserve">В </w:t>
      </w:r>
      <w:proofErr w:type="spellStart"/>
      <w:r w:rsidR="00B340F0" w:rsidRPr="002C73FF">
        <w:rPr>
          <w:sz w:val="28"/>
          <w:szCs w:val="28"/>
          <w:lang w:val="uk-UA"/>
        </w:rPr>
        <w:t>абз</w:t>
      </w:r>
      <w:proofErr w:type="spellEnd"/>
      <w:r w:rsidR="00B340F0" w:rsidRPr="002C73FF">
        <w:rPr>
          <w:sz w:val="28"/>
          <w:szCs w:val="28"/>
          <w:lang w:val="uk-UA"/>
        </w:rPr>
        <w:t xml:space="preserve">. </w:t>
      </w:r>
      <w:r w:rsidRPr="002C73FF">
        <w:rPr>
          <w:sz w:val="28"/>
          <w:szCs w:val="28"/>
          <w:lang w:val="uk-UA"/>
        </w:rPr>
        <w:t>3 ч. 1 ст. 2 проекту передбачається, що «Додаток 2 до цього закону містить невичерпний перелік ЕЕО, які підпадають під категорії, наведені  у Додатку</w:t>
      </w:r>
      <w:r w:rsidRPr="00D53C13">
        <w:rPr>
          <w:sz w:val="28"/>
          <w:szCs w:val="28"/>
          <w:lang w:val="uk-UA"/>
        </w:rPr>
        <w:t xml:space="preserve"> 1</w:t>
      </w:r>
      <w:r w:rsidRPr="002C73FF">
        <w:rPr>
          <w:sz w:val="28"/>
          <w:szCs w:val="28"/>
          <w:lang w:val="uk-UA"/>
        </w:rPr>
        <w:t>». Однак згідно із ч. 2 цієї статті дія цього Закону не поширюється на такі види ЕЕО та ВЕЕО, утворені з них: як «7) транспортні засоби для людей або товарів, за винятком електричних двоколісних транспортних засобів, які не були схвалені для використання». Із зазначеної редакції, враховуючи наявність формулювання «не були</w:t>
      </w:r>
      <w:r w:rsidR="00B340F0" w:rsidRPr="002C73FF">
        <w:rPr>
          <w:sz w:val="28"/>
          <w:szCs w:val="28"/>
          <w:lang w:val="uk-UA"/>
        </w:rPr>
        <w:t xml:space="preserve"> схвалені для використання», не</w:t>
      </w:r>
      <w:r w:rsidRPr="002C73FF">
        <w:rPr>
          <w:sz w:val="28"/>
          <w:szCs w:val="28"/>
          <w:lang w:val="uk-UA"/>
        </w:rPr>
        <w:t>має чіткого розуміння, про які транспортні засоби та товари йде мова.</w:t>
      </w:r>
    </w:p>
    <w:p w:rsidR="00626B66" w:rsidRPr="002C73FF" w:rsidRDefault="00A36021" w:rsidP="000D79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lang w:val="uk-UA"/>
        </w:rPr>
      </w:pPr>
      <w:r w:rsidRPr="002C73FF">
        <w:rPr>
          <w:b/>
          <w:sz w:val="28"/>
          <w:szCs w:val="28"/>
          <w:lang w:val="uk-UA"/>
        </w:rPr>
        <w:t>7</w:t>
      </w:r>
      <w:r w:rsidR="000C556B" w:rsidRPr="002C73FF">
        <w:rPr>
          <w:b/>
          <w:sz w:val="28"/>
          <w:szCs w:val="28"/>
          <w:lang w:val="uk-UA"/>
        </w:rPr>
        <w:t>.</w:t>
      </w:r>
      <w:r w:rsidR="000C556B" w:rsidRPr="002C73FF">
        <w:rPr>
          <w:sz w:val="28"/>
          <w:szCs w:val="28"/>
          <w:lang w:val="uk-UA"/>
        </w:rPr>
        <w:t xml:space="preserve"> </w:t>
      </w:r>
      <w:r w:rsidR="007B7A99" w:rsidRPr="002C73FF">
        <w:rPr>
          <w:sz w:val="28"/>
          <w:szCs w:val="28"/>
          <w:lang w:val="uk-UA"/>
        </w:rPr>
        <w:t>Як зазначалось вище</w:t>
      </w:r>
      <w:r w:rsidR="000C556B" w:rsidRPr="002C73FF">
        <w:rPr>
          <w:sz w:val="28"/>
          <w:szCs w:val="28"/>
          <w:lang w:val="uk-UA"/>
        </w:rPr>
        <w:t xml:space="preserve">, </w:t>
      </w:r>
      <w:r w:rsidR="000C556B" w:rsidRPr="002C73FF">
        <w:rPr>
          <w:i/>
          <w:sz w:val="28"/>
          <w:szCs w:val="28"/>
          <w:u w:val="single"/>
          <w:lang w:val="uk-UA"/>
        </w:rPr>
        <w:t>невизначеним</w:t>
      </w:r>
      <w:r w:rsidR="000C556B" w:rsidRPr="002C73FF">
        <w:rPr>
          <w:sz w:val="28"/>
          <w:szCs w:val="28"/>
          <w:lang w:val="uk-UA"/>
        </w:rPr>
        <w:t xml:space="preserve"> у проекті залишил</w:t>
      </w:r>
      <w:r w:rsidR="000D797F" w:rsidRPr="002C73FF">
        <w:rPr>
          <w:sz w:val="28"/>
          <w:szCs w:val="28"/>
          <w:lang w:val="uk-UA"/>
        </w:rPr>
        <w:t>о</w:t>
      </w:r>
      <w:r w:rsidR="000C556B" w:rsidRPr="002C73FF">
        <w:rPr>
          <w:sz w:val="28"/>
          <w:szCs w:val="28"/>
          <w:lang w:val="uk-UA"/>
        </w:rPr>
        <w:t xml:space="preserve">сь </w:t>
      </w:r>
      <w:r w:rsidR="00125B4D" w:rsidRPr="002C73FF">
        <w:rPr>
          <w:sz w:val="28"/>
          <w:szCs w:val="28"/>
          <w:lang w:val="uk-UA"/>
        </w:rPr>
        <w:t xml:space="preserve"> регулювання </w:t>
      </w:r>
      <w:r w:rsidR="00125B4D" w:rsidRPr="002C73FF">
        <w:rPr>
          <w:sz w:val="28"/>
          <w:szCs w:val="28"/>
          <w:u w:val="single"/>
          <w:lang w:val="uk-UA"/>
        </w:rPr>
        <w:t>дозвільної діяльності</w:t>
      </w:r>
      <w:r w:rsidR="00686706" w:rsidRPr="002C73FF">
        <w:rPr>
          <w:sz w:val="28"/>
          <w:szCs w:val="28"/>
          <w:lang w:val="uk-UA"/>
        </w:rPr>
        <w:t xml:space="preserve"> у відповідній сфері</w:t>
      </w:r>
      <w:r w:rsidR="007B7A99" w:rsidRPr="002C73FF">
        <w:rPr>
          <w:sz w:val="28"/>
          <w:szCs w:val="28"/>
          <w:lang w:val="uk-UA"/>
        </w:rPr>
        <w:t>. При цьому</w:t>
      </w:r>
      <w:r w:rsidR="00B340F0" w:rsidRPr="002C73FF">
        <w:rPr>
          <w:sz w:val="28"/>
          <w:szCs w:val="28"/>
          <w:lang w:val="uk-UA"/>
        </w:rPr>
        <w:t>,</w:t>
      </w:r>
      <w:r w:rsidR="007B7A99" w:rsidRPr="002C73FF">
        <w:rPr>
          <w:sz w:val="28"/>
          <w:szCs w:val="28"/>
          <w:lang w:val="uk-UA"/>
        </w:rPr>
        <w:t xml:space="preserve"> </w:t>
      </w:r>
      <w:r w:rsidR="00B340F0" w:rsidRPr="002C73FF">
        <w:rPr>
          <w:sz w:val="28"/>
          <w:szCs w:val="28"/>
          <w:lang w:val="uk-UA"/>
        </w:rPr>
        <w:t>в</w:t>
      </w:r>
      <w:r w:rsidR="007B7A99" w:rsidRPr="002C73FF">
        <w:rPr>
          <w:sz w:val="28"/>
          <w:szCs w:val="28"/>
          <w:lang w:val="uk-UA"/>
        </w:rPr>
        <w:t xml:space="preserve"> </w:t>
      </w:r>
      <w:proofErr w:type="spellStart"/>
      <w:r w:rsidR="007B7A99" w:rsidRPr="002C73FF">
        <w:rPr>
          <w:sz w:val="28"/>
          <w:szCs w:val="28"/>
          <w:lang w:val="uk-UA"/>
        </w:rPr>
        <w:t>абз</w:t>
      </w:r>
      <w:proofErr w:type="spellEnd"/>
      <w:r w:rsidR="007B7A99" w:rsidRPr="002C73FF">
        <w:rPr>
          <w:sz w:val="28"/>
          <w:szCs w:val="28"/>
          <w:lang w:val="uk-UA"/>
        </w:rPr>
        <w:t xml:space="preserve">. 4 </w:t>
      </w:r>
      <w:r w:rsidR="00B340F0" w:rsidRPr="002C73FF">
        <w:rPr>
          <w:sz w:val="28"/>
          <w:szCs w:val="28"/>
          <w:lang w:val="uk-UA"/>
        </w:rPr>
        <w:br/>
      </w:r>
      <w:r w:rsidR="007B7A99" w:rsidRPr="002C73FF">
        <w:rPr>
          <w:sz w:val="28"/>
          <w:szCs w:val="28"/>
          <w:lang w:val="uk-UA"/>
        </w:rPr>
        <w:t>ч.</w:t>
      </w:r>
      <w:r w:rsidR="00B340F0" w:rsidRPr="002C73FF">
        <w:rPr>
          <w:sz w:val="28"/>
          <w:szCs w:val="28"/>
          <w:lang w:val="uk-UA"/>
        </w:rPr>
        <w:t xml:space="preserve"> </w:t>
      </w:r>
      <w:r w:rsidR="007B7A99" w:rsidRPr="002C73FF">
        <w:rPr>
          <w:sz w:val="28"/>
          <w:szCs w:val="28"/>
          <w:lang w:val="uk-UA"/>
        </w:rPr>
        <w:t>2 ст. 16</w:t>
      </w:r>
      <w:r w:rsidR="00B5406B" w:rsidRPr="002C73FF">
        <w:rPr>
          <w:sz w:val="28"/>
          <w:szCs w:val="28"/>
          <w:lang w:val="uk-UA"/>
        </w:rPr>
        <w:t xml:space="preserve"> «Права та зобов’язання кінцевих споживачів» </w:t>
      </w:r>
      <w:r w:rsidR="007B7A99" w:rsidRPr="002C73FF">
        <w:rPr>
          <w:sz w:val="28"/>
          <w:szCs w:val="28"/>
          <w:lang w:val="uk-UA"/>
        </w:rPr>
        <w:t xml:space="preserve">проекту передбачається, що кінцеві споживачі </w:t>
      </w:r>
      <w:r w:rsidR="007B7A99" w:rsidRPr="002C73FF">
        <w:rPr>
          <w:sz w:val="28"/>
          <w:szCs w:val="28"/>
          <w:u w:val="single"/>
          <w:lang w:val="uk-UA"/>
        </w:rPr>
        <w:t>зобов’язані</w:t>
      </w:r>
      <w:r w:rsidR="007B7A99" w:rsidRPr="002C73FF">
        <w:rPr>
          <w:sz w:val="28"/>
          <w:szCs w:val="28"/>
          <w:lang w:val="uk-UA"/>
        </w:rPr>
        <w:t xml:space="preserve"> «</w:t>
      </w:r>
      <w:r w:rsidR="007B7A99" w:rsidRPr="002C73FF">
        <w:rPr>
          <w:i/>
          <w:sz w:val="28"/>
          <w:szCs w:val="28"/>
          <w:lang w:val="uk-UA"/>
        </w:rPr>
        <w:t xml:space="preserve">передавати </w:t>
      </w:r>
      <w:r w:rsidR="007B7A99" w:rsidRPr="002C73FF">
        <w:rPr>
          <w:i/>
          <w:sz w:val="28"/>
          <w:szCs w:val="28"/>
          <w:lang w:val="bg-BG"/>
        </w:rPr>
        <w:t>ВЕЕО</w:t>
      </w:r>
      <w:r w:rsidR="007B7A99" w:rsidRPr="002C73FF">
        <w:rPr>
          <w:i/>
          <w:sz w:val="28"/>
          <w:szCs w:val="28"/>
          <w:lang w:val="uk-UA"/>
        </w:rPr>
        <w:t xml:space="preserve"> лише тим суб’єктам господарювання, як</w:t>
      </w:r>
      <w:r w:rsidR="007B7A99" w:rsidRPr="00D53C13">
        <w:rPr>
          <w:i/>
          <w:sz w:val="28"/>
          <w:szCs w:val="28"/>
          <w:lang w:val="uk-UA"/>
        </w:rPr>
        <w:t xml:space="preserve">і </w:t>
      </w:r>
      <w:r w:rsidR="007B7A99" w:rsidRPr="00D53C13">
        <w:rPr>
          <w:i/>
          <w:sz w:val="28"/>
          <w:szCs w:val="28"/>
          <w:u w:val="single"/>
          <w:lang w:val="uk-UA"/>
        </w:rPr>
        <w:t>мають дозвільні документи</w:t>
      </w:r>
      <w:r w:rsidR="007B7A99" w:rsidRPr="00D53C13">
        <w:rPr>
          <w:i/>
          <w:sz w:val="28"/>
          <w:szCs w:val="28"/>
          <w:lang w:val="uk-UA"/>
        </w:rPr>
        <w:t xml:space="preserve"> на здійснення операцій </w:t>
      </w:r>
      <w:r w:rsidR="007B7A99" w:rsidRPr="00D53C13">
        <w:rPr>
          <w:i/>
          <w:sz w:val="28"/>
          <w:szCs w:val="28"/>
          <w:u w:val="single"/>
          <w:lang w:val="uk-UA"/>
        </w:rPr>
        <w:t xml:space="preserve">у сфері </w:t>
      </w:r>
      <w:r w:rsidR="007B7A99" w:rsidRPr="002C73FF">
        <w:rPr>
          <w:i/>
          <w:sz w:val="28"/>
          <w:szCs w:val="28"/>
          <w:u w:val="single"/>
          <w:lang w:val="uk-UA"/>
        </w:rPr>
        <w:t>управління відходами»</w:t>
      </w:r>
      <w:r w:rsidR="00B5406B" w:rsidRPr="002C73FF">
        <w:rPr>
          <w:sz w:val="28"/>
          <w:szCs w:val="28"/>
          <w:lang w:val="uk-UA"/>
        </w:rPr>
        <w:t>. В інших же</w:t>
      </w:r>
      <w:r w:rsidR="009C36ED" w:rsidRPr="002C73FF">
        <w:rPr>
          <w:sz w:val="28"/>
          <w:szCs w:val="28"/>
          <w:lang w:val="uk-UA"/>
        </w:rPr>
        <w:t xml:space="preserve"> положе</w:t>
      </w:r>
      <w:r w:rsidR="00E215E5" w:rsidRPr="002C73FF">
        <w:rPr>
          <w:sz w:val="28"/>
          <w:szCs w:val="28"/>
          <w:lang w:val="uk-UA"/>
        </w:rPr>
        <w:t>ннях проекту, наприклад, ст.</w:t>
      </w:r>
      <w:r w:rsidR="007D2663" w:rsidRPr="002C73FF">
        <w:rPr>
          <w:sz w:val="28"/>
          <w:szCs w:val="28"/>
          <w:lang w:val="uk-UA"/>
        </w:rPr>
        <w:t xml:space="preserve"> </w:t>
      </w:r>
      <w:r w:rsidR="00E215E5" w:rsidRPr="002C73FF">
        <w:rPr>
          <w:sz w:val="28"/>
          <w:szCs w:val="28"/>
          <w:lang w:val="uk-UA"/>
        </w:rPr>
        <w:t>ст. </w:t>
      </w:r>
      <w:r w:rsidR="009C36ED" w:rsidRPr="002C73FF">
        <w:rPr>
          <w:sz w:val="28"/>
          <w:szCs w:val="28"/>
          <w:lang w:val="uk-UA"/>
        </w:rPr>
        <w:t>21,</w:t>
      </w:r>
      <w:r w:rsidR="00E215E5" w:rsidRPr="002C73FF">
        <w:rPr>
          <w:sz w:val="28"/>
          <w:szCs w:val="28"/>
          <w:lang w:val="uk-UA"/>
        </w:rPr>
        <w:t> 22, </w:t>
      </w:r>
      <w:r w:rsidR="009C36ED" w:rsidRPr="002C73FF">
        <w:rPr>
          <w:sz w:val="28"/>
          <w:szCs w:val="28"/>
          <w:lang w:val="uk-UA"/>
        </w:rPr>
        <w:t>26,</w:t>
      </w:r>
      <w:r w:rsidR="00814A8E" w:rsidRPr="002C73FF">
        <w:rPr>
          <w:sz w:val="28"/>
          <w:szCs w:val="28"/>
          <w:lang w:val="uk-UA"/>
        </w:rPr>
        <w:t xml:space="preserve"> 27</w:t>
      </w:r>
      <w:r w:rsidR="007D2663" w:rsidRPr="002C73FF">
        <w:rPr>
          <w:sz w:val="28"/>
          <w:szCs w:val="28"/>
          <w:lang w:val="uk-UA"/>
        </w:rPr>
        <w:t>,</w:t>
      </w:r>
      <w:r w:rsidR="009C36ED" w:rsidRPr="002C73FF">
        <w:rPr>
          <w:sz w:val="28"/>
          <w:szCs w:val="28"/>
          <w:lang w:val="uk-UA"/>
        </w:rPr>
        <w:t xml:space="preserve"> які стосуються безпосередньої діяльності із приймання </w:t>
      </w:r>
      <w:r w:rsidR="00814A8E" w:rsidRPr="002C73FF">
        <w:rPr>
          <w:sz w:val="28"/>
          <w:szCs w:val="28"/>
          <w:lang w:val="uk-UA"/>
        </w:rPr>
        <w:t xml:space="preserve">та оброблення </w:t>
      </w:r>
      <w:r w:rsidR="009C36ED" w:rsidRPr="002C73FF">
        <w:rPr>
          <w:sz w:val="28"/>
          <w:szCs w:val="28"/>
          <w:lang w:val="uk-UA"/>
        </w:rPr>
        <w:t>В</w:t>
      </w:r>
      <w:r w:rsidR="00752220" w:rsidRPr="002C73FF">
        <w:rPr>
          <w:sz w:val="28"/>
          <w:szCs w:val="28"/>
          <w:lang w:val="uk-UA"/>
        </w:rPr>
        <w:t xml:space="preserve">ЕЕО, ці питання </w:t>
      </w:r>
      <w:r w:rsidR="00B5406B" w:rsidRPr="002C73FF">
        <w:rPr>
          <w:sz w:val="28"/>
          <w:szCs w:val="28"/>
          <w:lang w:val="uk-UA"/>
        </w:rPr>
        <w:t>не порушуються. Однак з</w:t>
      </w:r>
      <w:r w:rsidR="00A15AFA" w:rsidRPr="002C73FF">
        <w:rPr>
          <w:sz w:val="28"/>
          <w:szCs w:val="28"/>
          <w:lang w:val="uk-UA"/>
        </w:rPr>
        <w:t>вертаємо увагу</w:t>
      </w:r>
      <w:r w:rsidR="007D2663" w:rsidRPr="002C73FF">
        <w:rPr>
          <w:sz w:val="28"/>
          <w:szCs w:val="28"/>
          <w:lang w:val="uk-UA"/>
        </w:rPr>
        <w:t xml:space="preserve"> на те</w:t>
      </w:r>
      <w:r w:rsidR="00A15AFA" w:rsidRPr="002C73FF">
        <w:rPr>
          <w:sz w:val="28"/>
          <w:szCs w:val="28"/>
          <w:lang w:val="uk-UA"/>
        </w:rPr>
        <w:t xml:space="preserve">, що у </w:t>
      </w:r>
      <w:r w:rsidR="00E215E5" w:rsidRPr="002C73FF">
        <w:rPr>
          <w:sz w:val="28"/>
          <w:szCs w:val="28"/>
          <w:lang w:val="uk-UA"/>
        </w:rPr>
        <w:t>ч.</w:t>
      </w:r>
      <w:r w:rsidR="007D2663" w:rsidRPr="002C73FF">
        <w:rPr>
          <w:sz w:val="28"/>
          <w:szCs w:val="28"/>
          <w:lang w:val="uk-UA"/>
        </w:rPr>
        <w:t xml:space="preserve"> </w:t>
      </w:r>
      <w:r w:rsidR="00E215E5" w:rsidRPr="002C73FF">
        <w:rPr>
          <w:sz w:val="28"/>
          <w:szCs w:val="28"/>
          <w:lang w:val="uk-UA"/>
        </w:rPr>
        <w:t>1 </w:t>
      </w:r>
      <w:r w:rsidR="00A15AFA" w:rsidRPr="002C73FF">
        <w:rPr>
          <w:sz w:val="28"/>
          <w:szCs w:val="28"/>
          <w:lang w:val="uk-UA"/>
        </w:rPr>
        <w:t>ст</w:t>
      </w:r>
      <w:r w:rsidR="00052F6D" w:rsidRPr="002C73FF">
        <w:rPr>
          <w:sz w:val="28"/>
          <w:szCs w:val="28"/>
          <w:lang w:val="uk-UA"/>
        </w:rPr>
        <w:t>.</w:t>
      </w:r>
      <w:r w:rsidR="00A15AFA" w:rsidRPr="002C73FF">
        <w:rPr>
          <w:sz w:val="28"/>
          <w:szCs w:val="28"/>
          <w:lang w:val="uk-UA"/>
        </w:rPr>
        <w:t xml:space="preserve"> 9 Директив</w:t>
      </w:r>
      <w:r w:rsidR="00052F6D" w:rsidRPr="002C73FF">
        <w:rPr>
          <w:sz w:val="28"/>
          <w:szCs w:val="28"/>
          <w:lang w:val="uk-UA"/>
        </w:rPr>
        <w:t>и</w:t>
      </w:r>
      <w:r w:rsidR="00A15AFA" w:rsidRPr="002C73FF">
        <w:rPr>
          <w:i/>
          <w:sz w:val="28"/>
          <w:szCs w:val="28"/>
          <w:lang w:val="uk-UA"/>
        </w:rPr>
        <w:t xml:space="preserve"> </w:t>
      </w:r>
      <w:r w:rsidR="00A15AFA" w:rsidRPr="002C73FF">
        <w:rPr>
          <w:sz w:val="28"/>
          <w:szCs w:val="28"/>
          <w:lang w:val="uk-UA"/>
        </w:rPr>
        <w:t>2012</w:t>
      </w:r>
      <w:r w:rsidR="00052F6D" w:rsidRPr="002C73FF">
        <w:rPr>
          <w:sz w:val="28"/>
          <w:szCs w:val="28"/>
          <w:lang w:val="uk-UA"/>
        </w:rPr>
        <w:t xml:space="preserve"> зазначається про необхідність «</w:t>
      </w:r>
      <w:r w:rsidR="00052F6D" w:rsidRPr="002C73FF">
        <w:rPr>
          <w:i/>
          <w:sz w:val="28"/>
          <w:szCs w:val="28"/>
          <w:lang w:val="uk-UA"/>
        </w:rPr>
        <w:t xml:space="preserve">отримання дозволів від компетентних органів, згідно із Статтею 23 Директиви 2008/98/ЄC, </w:t>
      </w:r>
      <w:r w:rsidR="00052F6D" w:rsidRPr="002C73FF">
        <w:rPr>
          <w:i/>
          <w:sz w:val="28"/>
          <w:szCs w:val="28"/>
          <w:u w:val="single"/>
          <w:lang w:val="uk-UA"/>
        </w:rPr>
        <w:t>будь-якою організацією або підприємством, які виконують операції з оброблення</w:t>
      </w:r>
      <w:r w:rsidR="00D4255E" w:rsidRPr="002C73FF">
        <w:rPr>
          <w:i/>
          <w:sz w:val="28"/>
          <w:szCs w:val="28"/>
          <w:u w:val="single"/>
          <w:lang w:val="uk-UA"/>
        </w:rPr>
        <w:t>»</w:t>
      </w:r>
      <w:r w:rsidR="00052F6D" w:rsidRPr="002C73FF">
        <w:rPr>
          <w:color w:val="1A171C"/>
          <w:w w:val="105"/>
          <w:sz w:val="28"/>
          <w:szCs w:val="28"/>
          <w:lang w:val="uk-UA"/>
        </w:rPr>
        <w:t>.</w:t>
      </w:r>
      <w:r w:rsidR="005B7C61" w:rsidRPr="002C73FF">
        <w:rPr>
          <w:color w:val="1A171C"/>
          <w:w w:val="105"/>
          <w:sz w:val="28"/>
          <w:szCs w:val="28"/>
          <w:lang w:val="uk-UA"/>
        </w:rPr>
        <w:t xml:space="preserve"> </w:t>
      </w:r>
      <w:r w:rsidR="00771EA6" w:rsidRPr="002C73FF">
        <w:rPr>
          <w:color w:val="1A171C"/>
          <w:w w:val="105"/>
          <w:sz w:val="28"/>
          <w:szCs w:val="28"/>
          <w:lang w:val="uk-UA"/>
        </w:rPr>
        <w:t>Окрім того</w:t>
      </w:r>
      <w:r w:rsidR="00712050" w:rsidRPr="002C73FF">
        <w:rPr>
          <w:color w:val="1A171C"/>
          <w:w w:val="105"/>
          <w:sz w:val="28"/>
          <w:szCs w:val="28"/>
          <w:lang w:val="uk-UA"/>
        </w:rPr>
        <w:t>,</w:t>
      </w:r>
      <w:r w:rsidR="00771EA6" w:rsidRPr="002C73FF">
        <w:rPr>
          <w:color w:val="1A171C"/>
          <w:w w:val="105"/>
          <w:sz w:val="28"/>
          <w:szCs w:val="28"/>
          <w:lang w:val="uk-UA"/>
        </w:rPr>
        <w:t xml:space="preserve"> </w:t>
      </w:r>
      <w:r w:rsidR="00771EA6" w:rsidRPr="002C73FF">
        <w:rPr>
          <w:sz w:val="28"/>
          <w:szCs w:val="28"/>
          <w:lang w:val="uk-UA"/>
        </w:rPr>
        <w:t xml:space="preserve">у </w:t>
      </w:r>
      <w:r w:rsidR="002C73FF">
        <w:rPr>
          <w:sz w:val="28"/>
          <w:szCs w:val="28"/>
          <w:lang w:val="uk-UA"/>
        </w:rPr>
        <w:br/>
      </w:r>
      <w:r w:rsidR="00771EA6" w:rsidRPr="002C73FF">
        <w:rPr>
          <w:sz w:val="28"/>
          <w:szCs w:val="28"/>
          <w:lang w:val="uk-UA"/>
        </w:rPr>
        <w:t xml:space="preserve">Додатку ХХХ </w:t>
      </w:r>
      <w:r w:rsidR="00771EA6" w:rsidRPr="002C73FF">
        <w:rPr>
          <w:bCs/>
          <w:color w:val="000000"/>
          <w:sz w:val="28"/>
          <w:szCs w:val="28"/>
          <w:lang w:val="uk-UA"/>
        </w:rPr>
        <w:t xml:space="preserve">до глави 6 «Навколишнє природне середовище» розділу </w:t>
      </w:r>
      <w:r w:rsidR="00771EA6" w:rsidRPr="002C73FF">
        <w:rPr>
          <w:bCs/>
          <w:color w:val="000000"/>
          <w:sz w:val="28"/>
          <w:szCs w:val="28"/>
          <w:lang w:val="en-US"/>
        </w:rPr>
        <w:t>V</w:t>
      </w:r>
      <w:r w:rsidR="00771EA6" w:rsidRPr="002C73FF">
        <w:rPr>
          <w:bCs/>
          <w:color w:val="000000"/>
          <w:sz w:val="28"/>
          <w:szCs w:val="28"/>
          <w:lang w:val="uk-UA"/>
        </w:rPr>
        <w:t xml:space="preserve"> «Економічне і </w:t>
      </w:r>
      <w:r w:rsidR="00771EA6" w:rsidRPr="002C73FF">
        <w:rPr>
          <w:bCs/>
          <w:sz w:val="28"/>
          <w:szCs w:val="28"/>
          <w:lang w:val="uk-UA"/>
        </w:rPr>
        <w:t>галузеве</w:t>
      </w:r>
      <w:r w:rsidR="00771EA6" w:rsidRPr="002C73FF">
        <w:rPr>
          <w:sz w:val="28"/>
          <w:szCs w:val="28"/>
          <w:lang w:val="uk-UA"/>
        </w:rPr>
        <w:t xml:space="preserve"> </w:t>
      </w:r>
      <w:r w:rsidR="00771EA6" w:rsidRPr="002C73FF">
        <w:rPr>
          <w:bCs/>
          <w:color w:val="000000"/>
          <w:sz w:val="28"/>
          <w:szCs w:val="28"/>
          <w:lang w:val="uk-UA"/>
        </w:rPr>
        <w:t xml:space="preserve">співробітництво» Угоди про асоціацію стосовно </w:t>
      </w:r>
      <w:r w:rsidR="00771EA6" w:rsidRPr="002C73FF">
        <w:rPr>
          <w:sz w:val="28"/>
          <w:szCs w:val="28"/>
          <w:u w:val="single"/>
          <w:lang w:val="uk-UA"/>
        </w:rPr>
        <w:t>Директиви 2008</w:t>
      </w:r>
      <w:r w:rsidR="00771EA6" w:rsidRPr="002C73FF">
        <w:rPr>
          <w:sz w:val="28"/>
          <w:szCs w:val="28"/>
          <w:lang w:val="uk-UA"/>
        </w:rPr>
        <w:t xml:space="preserve"> визначено, що підлягають обов’язковому впровадженню</w:t>
      </w:r>
      <w:r w:rsidR="00626B66" w:rsidRPr="002C73FF">
        <w:rPr>
          <w:sz w:val="28"/>
          <w:szCs w:val="28"/>
          <w:lang w:val="uk-UA"/>
        </w:rPr>
        <w:t xml:space="preserve"> у національне законодавство </w:t>
      </w:r>
      <w:r w:rsidR="00771EA6" w:rsidRPr="002C73FF">
        <w:rPr>
          <w:sz w:val="28"/>
          <w:szCs w:val="28"/>
          <w:lang w:val="uk-UA"/>
        </w:rPr>
        <w:t>питання щодо «</w:t>
      </w:r>
      <w:r w:rsidR="00771EA6" w:rsidRPr="002C73FF">
        <w:rPr>
          <w:i/>
          <w:sz w:val="28"/>
          <w:szCs w:val="28"/>
          <w:lang w:val="uk-UA"/>
        </w:rPr>
        <w:t>встановлення дозвільної системи для установ/підприємств, що здійснюють операції з видалення чи утилізації відходів</w:t>
      </w:r>
      <w:r w:rsidR="00626B66" w:rsidRPr="002C73FF">
        <w:rPr>
          <w:i/>
          <w:sz w:val="28"/>
          <w:szCs w:val="28"/>
          <w:lang w:val="uk-UA"/>
        </w:rPr>
        <w:t>»</w:t>
      </w:r>
      <w:r w:rsidR="00626B66" w:rsidRPr="002C73FF">
        <w:rPr>
          <w:sz w:val="28"/>
          <w:szCs w:val="28"/>
          <w:lang w:val="uk-UA"/>
        </w:rPr>
        <w:t xml:space="preserve">. </w:t>
      </w:r>
    </w:p>
    <w:p w:rsidR="00814A8E" w:rsidRPr="002C73FF" w:rsidRDefault="005B7C61" w:rsidP="00626B66">
      <w:pPr>
        <w:adjustRightInd w:val="0"/>
        <w:ind w:firstLine="709"/>
        <w:jc w:val="both"/>
        <w:rPr>
          <w:sz w:val="28"/>
          <w:szCs w:val="28"/>
          <w:lang w:val="uk-UA"/>
        </w:rPr>
      </w:pPr>
      <w:r w:rsidRPr="002C73FF">
        <w:rPr>
          <w:color w:val="1A171C"/>
          <w:w w:val="105"/>
          <w:sz w:val="28"/>
          <w:szCs w:val="28"/>
          <w:lang w:val="uk-UA"/>
        </w:rPr>
        <w:t>А</w:t>
      </w:r>
      <w:r w:rsidR="00052F6D" w:rsidRPr="002C73FF">
        <w:rPr>
          <w:color w:val="1A171C"/>
          <w:w w:val="105"/>
          <w:sz w:val="28"/>
          <w:szCs w:val="28"/>
          <w:lang w:val="uk-UA"/>
        </w:rPr>
        <w:t>налогічне зауваження стосується також регулювання е</w:t>
      </w:r>
      <w:r w:rsidR="00052F6D" w:rsidRPr="002C73FF">
        <w:rPr>
          <w:sz w:val="28"/>
          <w:szCs w:val="28"/>
          <w:lang w:val="uk-UA"/>
        </w:rPr>
        <w:t>кспорту та імпорту ВЕЕО (ст. 29 проекту).</w:t>
      </w:r>
      <w:r w:rsidRPr="002C73FF">
        <w:rPr>
          <w:sz w:val="28"/>
          <w:szCs w:val="28"/>
          <w:lang w:val="uk-UA"/>
        </w:rPr>
        <w:t xml:space="preserve"> </w:t>
      </w:r>
    </w:p>
    <w:p w:rsidR="005B7C61" w:rsidRPr="00D53C13" w:rsidRDefault="005B7C61" w:rsidP="00626B66">
      <w:pPr>
        <w:adjustRightInd w:val="0"/>
        <w:ind w:firstLine="709"/>
        <w:jc w:val="both"/>
        <w:rPr>
          <w:sz w:val="28"/>
          <w:szCs w:val="28"/>
          <w:lang w:val="uk-UA"/>
        </w:rPr>
      </w:pPr>
      <w:r w:rsidRPr="002C73FF">
        <w:rPr>
          <w:sz w:val="28"/>
          <w:szCs w:val="28"/>
          <w:lang w:val="uk-UA"/>
        </w:rPr>
        <w:t xml:space="preserve">Окрім того, </w:t>
      </w:r>
      <w:r w:rsidR="00814A8E" w:rsidRPr="002C73FF">
        <w:rPr>
          <w:sz w:val="28"/>
          <w:szCs w:val="28"/>
          <w:lang w:val="uk-UA"/>
        </w:rPr>
        <w:t xml:space="preserve">у </w:t>
      </w:r>
      <w:r w:rsidR="00712050" w:rsidRPr="002C73FF">
        <w:rPr>
          <w:sz w:val="28"/>
          <w:szCs w:val="28"/>
          <w:lang w:val="uk-UA"/>
        </w:rPr>
        <w:t xml:space="preserve">ч. 3 </w:t>
      </w:r>
      <w:r w:rsidRPr="002C73FF">
        <w:rPr>
          <w:sz w:val="28"/>
          <w:szCs w:val="28"/>
          <w:lang w:val="uk-UA"/>
        </w:rPr>
        <w:t>ст</w:t>
      </w:r>
      <w:r w:rsidR="00814A8E" w:rsidRPr="002C73FF">
        <w:rPr>
          <w:sz w:val="28"/>
          <w:szCs w:val="28"/>
          <w:lang w:val="uk-UA"/>
        </w:rPr>
        <w:t>.</w:t>
      </w:r>
      <w:r w:rsidR="00712050" w:rsidRPr="002C73FF">
        <w:rPr>
          <w:sz w:val="28"/>
          <w:szCs w:val="28"/>
          <w:lang w:val="uk-UA"/>
        </w:rPr>
        <w:t xml:space="preserve"> </w:t>
      </w:r>
      <w:r w:rsidR="00814A8E" w:rsidRPr="002C73FF">
        <w:rPr>
          <w:sz w:val="28"/>
          <w:szCs w:val="28"/>
          <w:lang w:val="uk-UA"/>
        </w:rPr>
        <w:t xml:space="preserve">29 </w:t>
      </w:r>
      <w:r w:rsidR="00712050" w:rsidRPr="002C73FF">
        <w:rPr>
          <w:sz w:val="28"/>
          <w:szCs w:val="28"/>
          <w:lang w:val="uk-UA"/>
        </w:rPr>
        <w:t xml:space="preserve">проекту </w:t>
      </w:r>
      <w:r w:rsidR="00814A8E" w:rsidRPr="002C73FF">
        <w:rPr>
          <w:sz w:val="28"/>
          <w:szCs w:val="28"/>
          <w:lang w:val="uk-UA"/>
        </w:rPr>
        <w:t xml:space="preserve">зазначається, що </w:t>
      </w:r>
      <w:r w:rsidRPr="002C73FF">
        <w:rPr>
          <w:sz w:val="28"/>
          <w:szCs w:val="28"/>
          <w:lang w:val="uk-UA"/>
        </w:rPr>
        <w:t>«</w:t>
      </w:r>
      <w:r w:rsidRPr="002C73FF">
        <w:rPr>
          <w:i/>
          <w:sz w:val="28"/>
          <w:szCs w:val="28"/>
          <w:lang w:val="uk-UA"/>
        </w:rPr>
        <w:t xml:space="preserve">імпорт </w:t>
      </w:r>
      <w:r w:rsidRPr="002C73FF">
        <w:rPr>
          <w:i/>
          <w:sz w:val="28"/>
          <w:szCs w:val="28"/>
          <w:lang w:val="bg-BG"/>
        </w:rPr>
        <w:t>ВЕЕО</w:t>
      </w:r>
      <w:r w:rsidRPr="002C73FF">
        <w:rPr>
          <w:i/>
          <w:sz w:val="28"/>
          <w:szCs w:val="28"/>
          <w:lang w:val="uk-UA"/>
        </w:rPr>
        <w:t xml:space="preserve"> та </w:t>
      </w:r>
      <w:r w:rsidRPr="002C73FF">
        <w:rPr>
          <w:i/>
          <w:sz w:val="28"/>
          <w:szCs w:val="28"/>
          <w:lang w:val="bg-BG"/>
        </w:rPr>
        <w:t xml:space="preserve">фракцій </w:t>
      </w:r>
      <w:r w:rsidRPr="002C73FF">
        <w:rPr>
          <w:i/>
          <w:sz w:val="28"/>
          <w:szCs w:val="28"/>
          <w:lang w:val="uk-UA"/>
        </w:rPr>
        <w:t xml:space="preserve">відходів від їх оброблення для </w:t>
      </w:r>
      <w:r w:rsidRPr="002C73FF">
        <w:rPr>
          <w:i/>
          <w:sz w:val="28"/>
          <w:szCs w:val="28"/>
          <w:lang w:val="bg-BG"/>
        </w:rPr>
        <w:t xml:space="preserve">відновлення або рециклінгу </w:t>
      </w:r>
      <w:r w:rsidRPr="002C73FF">
        <w:rPr>
          <w:i/>
          <w:sz w:val="28"/>
          <w:szCs w:val="28"/>
          <w:lang w:val="uk-UA"/>
        </w:rPr>
        <w:t xml:space="preserve">дозволяється за умови наявності </w:t>
      </w:r>
      <w:r w:rsidRPr="002C73FF">
        <w:rPr>
          <w:i/>
          <w:sz w:val="28"/>
          <w:szCs w:val="28"/>
          <w:u w:val="single"/>
          <w:lang w:val="uk-UA"/>
        </w:rPr>
        <w:t>належного обладнання</w:t>
      </w:r>
      <w:r w:rsidRPr="002C73FF">
        <w:rPr>
          <w:i/>
          <w:sz w:val="28"/>
          <w:szCs w:val="28"/>
          <w:lang w:val="uk-UA"/>
        </w:rPr>
        <w:t xml:space="preserve"> та </w:t>
      </w:r>
      <w:r w:rsidRPr="002C73FF">
        <w:rPr>
          <w:i/>
          <w:sz w:val="28"/>
          <w:szCs w:val="28"/>
          <w:u w:val="single"/>
          <w:lang w:val="uk-UA"/>
        </w:rPr>
        <w:t xml:space="preserve">достатніх </w:t>
      </w:r>
      <w:proofErr w:type="spellStart"/>
      <w:r w:rsidRPr="002C73FF">
        <w:rPr>
          <w:i/>
          <w:sz w:val="28"/>
          <w:szCs w:val="28"/>
          <w:u w:val="single"/>
          <w:lang w:val="uk-UA"/>
        </w:rPr>
        <w:t>потужностей</w:t>
      </w:r>
      <w:proofErr w:type="spellEnd"/>
      <w:r w:rsidRPr="002C73FF">
        <w:rPr>
          <w:i/>
          <w:sz w:val="28"/>
          <w:szCs w:val="28"/>
          <w:lang w:val="uk-UA"/>
        </w:rPr>
        <w:t xml:space="preserve"> для </w:t>
      </w:r>
      <w:r w:rsidRPr="002C73FF">
        <w:rPr>
          <w:i/>
          <w:sz w:val="28"/>
          <w:szCs w:val="28"/>
          <w:lang w:val="bg-BG"/>
        </w:rPr>
        <w:t xml:space="preserve">відновлення або </w:t>
      </w:r>
      <w:proofErr w:type="spellStart"/>
      <w:r w:rsidRPr="002C73FF">
        <w:rPr>
          <w:i/>
          <w:sz w:val="28"/>
          <w:szCs w:val="28"/>
          <w:lang w:val="uk-UA"/>
        </w:rPr>
        <w:t>рециклінгу</w:t>
      </w:r>
      <w:proofErr w:type="spellEnd"/>
      <w:r w:rsidRPr="002C73FF">
        <w:rPr>
          <w:sz w:val="28"/>
          <w:szCs w:val="28"/>
          <w:lang w:val="uk-UA"/>
        </w:rPr>
        <w:t>». Формулювання</w:t>
      </w:r>
      <w:r w:rsidRPr="00D53C13">
        <w:rPr>
          <w:sz w:val="28"/>
          <w:szCs w:val="28"/>
          <w:lang w:val="uk-UA"/>
        </w:rPr>
        <w:t xml:space="preserve"> «належного» та «достатніх» є оціночними категоріями, </w:t>
      </w:r>
      <w:r w:rsidR="00814A8E" w:rsidRPr="00D53C13">
        <w:rPr>
          <w:sz w:val="28"/>
          <w:szCs w:val="28"/>
          <w:lang w:val="uk-UA"/>
        </w:rPr>
        <w:t xml:space="preserve">що </w:t>
      </w:r>
      <w:r w:rsidRPr="00D53C13">
        <w:rPr>
          <w:sz w:val="28"/>
          <w:szCs w:val="28"/>
          <w:lang w:val="uk-UA"/>
        </w:rPr>
        <w:t>не відповідають принципу юридичної визначеності правової норми, застосування яких є неприйнятним</w:t>
      </w:r>
      <w:r w:rsidR="00814A8E" w:rsidRPr="00D53C13">
        <w:rPr>
          <w:sz w:val="28"/>
          <w:szCs w:val="28"/>
          <w:lang w:val="uk-UA"/>
        </w:rPr>
        <w:t xml:space="preserve"> у законодавчому акті</w:t>
      </w:r>
      <w:r w:rsidRPr="00D53C13">
        <w:rPr>
          <w:sz w:val="28"/>
          <w:szCs w:val="28"/>
          <w:lang w:val="uk-UA"/>
        </w:rPr>
        <w:t xml:space="preserve">. </w:t>
      </w:r>
    </w:p>
    <w:p w:rsidR="00D6518D" w:rsidRPr="002C73FF" w:rsidRDefault="00A36021" w:rsidP="00D6518D">
      <w:pPr>
        <w:ind w:firstLine="709"/>
        <w:jc w:val="both"/>
        <w:rPr>
          <w:sz w:val="28"/>
          <w:szCs w:val="28"/>
          <w:lang w:val="uk-UA"/>
        </w:rPr>
      </w:pPr>
      <w:r w:rsidRPr="00D53C13">
        <w:rPr>
          <w:b/>
          <w:sz w:val="28"/>
          <w:szCs w:val="28"/>
          <w:lang w:val="uk-UA"/>
        </w:rPr>
        <w:lastRenderedPageBreak/>
        <w:t>8</w:t>
      </w:r>
      <w:r w:rsidR="00D6518D" w:rsidRPr="00D53C13">
        <w:rPr>
          <w:b/>
          <w:sz w:val="28"/>
          <w:szCs w:val="28"/>
          <w:lang w:val="uk-UA"/>
        </w:rPr>
        <w:t>.</w:t>
      </w:r>
      <w:r w:rsidR="00D6518D" w:rsidRPr="00D53C13">
        <w:rPr>
          <w:sz w:val="28"/>
          <w:szCs w:val="28"/>
          <w:lang w:val="uk-UA"/>
        </w:rPr>
        <w:t xml:space="preserve"> У проекті наявні положення, які суттєво «зачіпають» права споживачів. Так, відповідно до ч. 3 ст.</w:t>
      </w:r>
      <w:r w:rsidR="00E215E5" w:rsidRPr="00D53C13">
        <w:rPr>
          <w:sz w:val="28"/>
          <w:szCs w:val="28"/>
          <w:lang w:val="uk-UA"/>
        </w:rPr>
        <w:t> </w:t>
      </w:r>
      <w:r w:rsidR="00D6518D" w:rsidRPr="00D53C13">
        <w:rPr>
          <w:sz w:val="28"/>
          <w:szCs w:val="28"/>
          <w:lang w:val="uk-UA"/>
        </w:rPr>
        <w:t>16 «</w:t>
      </w:r>
      <w:r w:rsidR="00D6518D" w:rsidRPr="00D53C13">
        <w:rPr>
          <w:i/>
          <w:sz w:val="28"/>
          <w:szCs w:val="28"/>
          <w:lang w:val="uk-UA"/>
        </w:rPr>
        <w:t xml:space="preserve">кінцеві споживачі ЕЕО, іншого ніж ЕЕО від приватних домогосподарств, у якого закінчився термін експлуатації, </w:t>
      </w:r>
      <w:r w:rsidR="00D6518D" w:rsidRPr="00D53C13">
        <w:rPr>
          <w:i/>
          <w:sz w:val="28"/>
          <w:szCs w:val="28"/>
          <w:u w:val="single"/>
          <w:lang w:val="uk-UA"/>
        </w:rPr>
        <w:t>покривають витрати</w:t>
      </w:r>
      <w:r w:rsidR="00D6518D" w:rsidRPr="00D53C13">
        <w:rPr>
          <w:i/>
          <w:sz w:val="28"/>
          <w:szCs w:val="28"/>
          <w:lang w:val="uk-UA"/>
        </w:rPr>
        <w:t xml:space="preserve"> на збирання та оброблення ВЕЕО у випадку, якщо воно не є результатом введення в обіг продукції зареєстрованого виробника або споживач не купує нове ЕЕО»</w:t>
      </w:r>
      <w:r w:rsidR="00D6518D" w:rsidRPr="00D53C13">
        <w:rPr>
          <w:sz w:val="28"/>
          <w:szCs w:val="28"/>
          <w:lang w:val="uk-UA"/>
        </w:rPr>
        <w:t xml:space="preserve">. </w:t>
      </w:r>
      <w:r w:rsidR="00814A8E" w:rsidRPr="00D53C13">
        <w:rPr>
          <w:sz w:val="28"/>
          <w:szCs w:val="28"/>
          <w:lang w:val="uk-UA"/>
        </w:rPr>
        <w:t xml:space="preserve">Також </w:t>
      </w:r>
      <w:r w:rsidR="00D6518D" w:rsidRPr="00D53C13">
        <w:rPr>
          <w:sz w:val="28"/>
          <w:szCs w:val="28"/>
          <w:lang w:val="uk-UA"/>
        </w:rPr>
        <w:t>у ч. 3 ст. 31 проекту передбачена можливість включення виробниками до ціни ЕЕО витрат членів</w:t>
      </w:r>
      <w:r w:rsidR="00C21D99" w:rsidRPr="00D53C13">
        <w:rPr>
          <w:sz w:val="28"/>
          <w:szCs w:val="28"/>
          <w:lang w:val="uk-UA"/>
        </w:rPr>
        <w:t xml:space="preserve"> організації колективної розширеної відповідальності виробників</w:t>
      </w:r>
      <w:r w:rsidR="00D6518D" w:rsidRPr="00D53C13">
        <w:rPr>
          <w:sz w:val="28"/>
          <w:szCs w:val="28"/>
          <w:lang w:val="uk-UA"/>
        </w:rPr>
        <w:t xml:space="preserve"> </w:t>
      </w:r>
      <w:r w:rsidR="00C21D99" w:rsidRPr="00D53C13">
        <w:rPr>
          <w:sz w:val="28"/>
          <w:szCs w:val="28"/>
          <w:lang w:val="uk-UA"/>
        </w:rPr>
        <w:t>(</w:t>
      </w:r>
      <w:r w:rsidR="00D6518D" w:rsidRPr="00D53C13">
        <w:rPr>
          <w:sz w:val="28"/>
          <w:szCs w:val="28"/>
          <w:lang w:val="uk-UA"/>
        </w:rPr>
        <w:t>ОКРВВ</w:t>
      </w:r>
      <w:r w:rsidR="00C21D99" w:rsidRPr="00D53C13">
        <w:rPr>
          <w:sz w:val="28"/>
          <w:szCs w:val="28"/>
          <w:lang w:val="uk-UA"/>
        </w:rPr>
        <w:t xml:space="preserve">) та організації індивідуальної розширеної відповідальності виробників </w:t>
      </w:r>
      <w:r w:rsidR="006719F6" w:rsidRPr="00D53C13">
        <w:rPr>
          <w:sz w:val="28"/>
          <w:szCs w:val="28"/>
          <w:lang w:val="uk-UA"/>
        </w:rPr>
        <w:t>(</w:t>
      </w:r>
      <w:r w:rsidR="00D6518D" w:rsidRPr="00D53C13">
        <w:rPr>
          <w:sz w:val="28"/>
          <w:szCs w:val="28"/>
          <w:lang w:val="uk-UA"/>
        </w:rPr>
        <w:t>ОІРВВ</w:t>
      </w:r>
      <w:r w:rsidR="006719F6" w:rsidRPr="00D53C13">
        <w:rPr>
          <w:sz w:val="28"/>
          <w:szCs w:val="28"/>
          <w:lang w:val="uk-UA"/>
        </w:rPr>
        <w:t>)</w:t>
      </w:r>
      <w:r w:rsidR="00D6518D" w:rsidRPr="00D53C13">
        <w:rPr>
          <w:sz w:val="28"/>
          <w:szCs w:val="28"/>
          <w:lang w:val="uk-UA"/>
        </w:rPr>
        <w:t>, пов’язаних із виконанням їх зобов’язань. Таким чином, ці витрати покриватимуться за рахунок споживачів, що не узгоджується із Директивою 2008</w:t>
      </w:r>
      <w:r w:rsidR="00D6518D" w:rsidRPr="00D53C13">
        <w:rPr>
          <w:i/>
          <w:sz w:val="28"/>
          <w:szCs w:val="28"/>
          <w:lang w:val="uk-UA"/>
        </w:rPr>
        <w:t xml:space="preserve">. </w:t>
      </w:r>
      <w:r w:rsidR="00D6518D" w:rsidRPr="00D53C13">
        <w:rPr>
          <w:sz w:val="28"/>
          <w:szCs w:val="28"/>
          <w:lang w:val="uk-UA"/>
        </w:rPr>
        <w:t>Відповідно до ст.</w:t>
      </w:r>
      <w:r w:rsidR="00E215E5" w:rsidRPr="00D53C13">
        <w:rPr>
          <w:sz w:val="28"/>
          <w:szCs w:val="28"/>
          <w:lang w:val="uk-UA"/>
        </w:rPr>
        <w:t> </w:t>
      </w:r>
      <w:r w:rsidR="00D6518D" w:rsidRPr="00D53C13">
        <w:rPr>
          <w:sz w:val="28"/>
          <w:szCs w:val="28"/>
          <w:lang w:val="uk-UA"/>
        </w:rPr>
        <w:t xml:space="preserve">8 цієї </w:t>
      </w:r>
      <w:r w:rsidR="00D6518D" w:rsidRPr="002C73FF">
        <w:rPr>
          <w:sz w:val="28"/>
          <w:szCs w:val="28"/>
          <w:lang w:val="uk-UA"/>
        </w:rPr>
        <w:t>Директиви до заходів розширеної відповідальності виробника</w:t>
      </w:r>
      <w:r w:rsidR="00D6518D" w:rsidRPr="002C73FF">
        <w:rPr>
          <w:strike/>
          <w:sz w:val="28"/>
          <w:szCs w:val="28"/>
          <w:lang w:val="uk-UA"/>
        </w:rPr>
        <w:t xml:space="preserve"> </w:t>
      </w:r>
      <w:r w:rsidR="00D6518D" w:rsidRPr="002C73FF">
        <w:rPr>
          <w:sz w:val="28"/>
          <w:szCs w:val="28"/>
          <w:lang w:val="uk-UA"/>
        </w:rPr>
        <w:t xml:space="preserve">«можуть включати прийняття повернутих продуктів та відходи, що лишилися після використання таких продуктів, так само як і подальше управління відходами та </w:t>
      </w:r>
      <w:r w:rsidR="00D6518D" w:rsidRPr="002C73FF">
        <w:rPr>
          <w:i/>
          <w:sz w:val="28"/>
          <w:szCs w:val="28"/>
          <w:lang w:val="uk-UA"/>
        </w:rPr>
        <w:t>фінансова відповідальність за таку діяльність</w:t>
      </w:r>
      <w:r w:rsidR="00D6518D" w:rsidRPr="002C73FF">
        <w:rPr>
          <w:sz w:val="28"/>
          <w:szCs w:val="28"/>
          <w:lang w:val="uk-UA"/>
        </w:rPr>
        <w:t xml:space="preserve">». Крім того, у </w:t>
      </w:r>
      <w:r w:rsidR="00712050" w:rsidRPr="002C73FF">
        <w:rPr>
          <w:sz w:val="28"/>
          <w:szCs w:val="28"/>
          <w:lang w:val="uk-UA"/>
        </w:rPr>
        <w:br/>
        <w:t xml:space="preserve">ч. 1 </w:t>
      </w:r>
      <w:r w:rsidR="00D6518D" w:rsidRPr="002C73FF">
        <w:rPr>
          <w:sz w:val="28"/>
          <w:szCs w:val="28"/>
          <w:lang w:val="uk-UA"/>
        </w:rPr>
        <w:t xml:space="preserve">ст. 12 Директиви 2012 закріплено, що «виробники забезпечать, принаймні, фінансування збирання, оброблення, утилізації та екологічно безпечного видалення ВЕЕО </w:t>
      </w:r>
      <w:r w:rsidR="00D6518D" w:rsidRPr="002C73FF">
        <w:rPr>
          <w:i/>
          <w:sz w:val="28"/>
          <w:szCs w:val="28"/>
          <w:lang w:val="uk-UA"/>
        </w:rPr>
        <w:t>від приватних домогосподарств</w:t>
      </w:r>
      <w:r w:rsidR="00D6518D" w:rsidRPr="002C73FF">
        <w:rPr>
          <w:sz w:val="28"/>
          <w:szCs w:val="28"/>
          <w:lang w:val="uk-UA"/>
        </w:rPr>
        <w:t>». А відповідно до ст. 13 цієї Директиви «фінансування витрат</w:t>
      </w:r>
      <w:r w:rsidR="00D6518D" w:rsidRPr="00D53C13">
        <w:rPr>
          <w:sz w:val="28"/>
          <w:szCs w:val="28"/>
          <w:lang w:val="uk-UA"/>
        </w:rPr>
        <w:t xml:space="preserve"> на збирання, оброблення, утилізацію та екологічно безпечне видалення ВЕЕО продукції, випущеної на ринок після 13 серпня 2005 року, </w:t>
      </w:r>
      <w:r w:rsidR="00D6518D" w:rsidRPr="00D53C13">
        <w:rPr>
          <w:i/>
          <w:sz w:val="28"/>
          <w:szCs w:val="28"/>
          <w:lang w:val="uk-UA"/>
        </w:rPr>
        <w:t xml:space="preserve">від користувачів інших, ніж </w:t>
      </w:r>
      <w:r w:rsidR="00D6518D" w:rsidRPr="002C73FF">
        <w:rPr>
          <w:i/>
          <w:sz w:val="28"/>
          <w:szCs w:val="28"/>
          <w:lang w:val="uk-UA"/>
        </w:rPr>
        <w:t>приватні домогосподарства,</w:t>
      </w:r>
      <w:r w:rsidR="00D6518D" w:rsidRPr="002C73FF">
        <w:rPr>
          <w:sz w:val="28"/>
          <w:szCs w:val="28"/>
          <w:lang w:val="uk-UA"/>
        </w:rPr>
        <w:t xml:space="preserve"> забезпечується виробниками».  </w:t>
      </w:r>
    </w:p>
    <w:p w:rsidR="000A6898" w:rsidRPr="002C73FF" w:rsidRDefault="00A36021" w:rsidP="000A6898">
      <w:pPr>
        <w:ind w:firstLine="709"/>
        <w:jc w:val="both"/>
        <w:rPr>
          <w:sz w:val="28"/>
          <w:szCs w:val="28"/>
          <w:lang w:val="uk-UA"/>
        </w:rPr>
      </w:pPr>
      <w:r w:rsidRPr="002C73FF">
        <w:rPr>
          <w:b/>
          <w:sz w:val="28"/>
          <w:szCs w:val="28"/>
          <w:lang w:val="uk-UA"/>
        </w:rPr>
        <w:t>9</w:t>
      </w:r>
      <w:r w:rsidR="000A6898" w:rsidRPr="002C73FF">
        <w:rPr>
          <w:b/>
          <w:sz w:val="28"/>
          <w:szCs w:val="28"/>
          <w:lang w:val="uk-UA"/>
        </w:rPr>
        <w:t>.</w:t>
      </w:r>
      <w:r w:rsidR="000A6898" w:rsidRPr="002C73FF">
        <w:rPr>
          <w:sz w:val="28"/>
          <w:szCs w:val="28"/>
          <w:lang w:val="uk-UA"/>
        </w:rPr>
        <w:t xml:space="preserve"> </w:t>
      </w:r>
      <w:r w:rsidR="001F2286" w:rsidRPr="002C73FF">
        <w:rPr>
          <w:sz w:val="28"/>
          <w:szCs w:val="28"/>
          <w:lang w:val="uk-UA"/>
        </w:rPr>
        <w:t>Частина положень п</w:t>
      </w:r>
      <w:r w:rsidR="000A6898" w:rsidRPr="002C73FF">
        <w:rPr>
          <w:sz w:val="28"/>
          <w:szCs w:val="28"/>
          <w:lang w:val="uk-UA"/>
        </w:rPr>
        <w:t>роект</w:t>
      </w:r>
      <w:r w:rsidR="001F2286" w:rsidRPr="002C73FF">
        <w:rPr>
          <w:sz w:val="28"/>
          <w:szCs w:val="28"/>
          <w:lang w:val="uk-UA"/>
        </w:rPr>
        <w:t>у не узгоджу</w:t>
      </w:r>
      <w:r w:rsidR="00712050" w:rsidRPr="002C73FF">
        <w:rPr>
          <w:sz w:val="28"/>
          <w:szCs w:val="28"/>
          <w:lang w:val="uk-UA"/>
        </w:rPr>
        <w:t>є</w:t>
      </w:r>
      <w:r w:rsidR="001F2286" w:rsidRPr="002C73FF">
        <w:rPr>
          <w:sz w:val="28"/>
          <w:szCs w:val="28"/>
          <w:lang w:val="uk-UA"/>
        </w:rPr>
        <w:t>ться м</w:t>
      </w:r>
      <w:r w:rsidR="00BD29AA" w:rsidRPr="002C73FF">
        <w:rPr>
          <w:sz w:val="28"/>
          <w:szCs w:val="28"/>
          <w:lang w:val="uk-UA"/>
        </w:rPr>
        <w:t>іж собою або визначена</w:t>
      </w:r>
      <w:r w:rsidR="00BD29AA" w:rsidRPr="002C73FF">
        <w:rPr>
          <w:strike/>
          <w:sz w:val="28"/>
          <w:szCs w:val="28"/>
          <w:lang w:val="uk-UA"/>
        </w:rPr>
        <w:t xml:space="preserve"> </w:t>
      </w:r>
      <w:r w:rsidR="00BD29AA" w:rsidRPr="002C73FF">
        <w:rPr>
          <w:sz w:val="28"/>
          <w:szCs w:val="28"/>
          <w:lang w:val="uk-UA"/>
        </w:rPr>
        <w:t>нечітко,</w:t>
      </w:r>
      <w:r w:rsidR="000A6898" w:rsidRPr="002C73FF">
        <w:rPr>
          <w:sz w:val="28"/>
          <w:szCs w:val="28"/>
          <w:lang w:val="uk-UA"/>
        </w:rPr>
        <w:t xml:space="preserve"> </w:t>
      </w:r>
      <w:r w:rsidR="001F2286" w:rsidRPr="002C73FF">
        <w:rPr>
          <w:sz w:val="28"/>
          <w:szCs w:val="28"/>
          <w:lang w:val="uk-UA"/>
        </w:rPr>
        <w:t>що ускладнюватиме їх практичну реалізацію. Наприклад, у</w:t>
      </w:r>
      <w:r w:rsidR="000A6898" w:rsidRPr="002C73FF">
        <w:rPr>
          <w:sz w:val="28"/>
          <w:szCs w:val="28"/>
          <w:lang w:val="uk-UA"/>
        </w:rPr>
        <w:t xml:space="preserve"> п. 6 ч. 1 ст. 8, п. 8 ч. 2 ст. 14 проекту зазначено про «</w:t>
      </w:r>
      <w:r w:rsidR="000A6898" w:rsidRPr="002C73FF">
        <w:rPr>
          <w:sz w:val="28"/>
          <w:szCs w:val="28"/>
          <w:u w:val="single"/>
          <w:lang w:val="uk-UA"/>
        </w:rPr>
        <w:t>інтегровану</w:t>
      </w:r>
      <w:r w:rsidR="000A6898" w:rsidRPr="002C73FF">
        <w:rPr>
          <w:sz w:val="28"/>
          <w:szCs w:val="28"/>
          <w:lang w:val="uk-UA"/>
        </w:rPr>
        <w:t xml:space="preserve"> інформаційну систему управління відходами», проте в інших положення проекту йде мова про «інформаційну систему управління відходами»</w:t>
      </w:r>
      <w:r w:rsidR="00E215E5" w:rsidRPr="002C73FF">
        <w:rPr>
          <w:sz w:val="28"/>
          <w:szCs w:val="28"/>
          <w:lang w:val="uk-UA"/>
        </w:rPr>
        <w:t xml:space="preserve"> (п. 5 ч. </w:t>
      </w:r>
      <w:r w:rsidR="000A6898" w:rsidRPr="002C73FF">
        <w:rPr>
          <w:sz w:val="28"/>
          <w:szCs w:val="28"/>
          <w:lang w:val="uk-UA"/>
        </w:rPr>
        <w:t>1 ст. 6, п.</w:t>
      </w:r>
      <w:r w:rsidR="00BD29AA" w:rsidRPr="002C73FF">
        <w:rPr>
          <w:sz w:val="28"/>
          <w:szCs w:val="28"/>
          <w:lang w:val="uk-UA"/>
        </w:rPr>
        <w:t xml:space="preserve"> </w:t>
      </w:r>
      <w:r w:rsidR="000A6898" w:rsidRPr="002C73FF">
        <w:rPr>
          <w:sz w:val="28"/>
          <w:szCs w:val="28"/>
          <w:lang w:val="uk-UA"/>
        </w:rPr>
        <w:t xml:space="preserve">1 ч. 1 </w:t>
      </w:r>
      <w:r w:rsidR="00BD29AA" w:rsidRPr="002C73FF">
        <w:rPr>
          <w:sz w:val="28"/>
          <w:szCs w:val="28"/>
          <w:lang w:val="uk-UA"/>
        </w:rPr>
        <w:br/>
      </w:r>
      <w:r w:rsidR="000A6898" w:rsidRPr="002C73FF">
        <w:rPr>
          <w:sz w:val="28"/>
          <w:szCs w:val="28"/>
          <w:lang w:val="uk-UA"/>
        </w:rPr>
        <w:t>ст. 11 проекту тощо).</w:t>
      </w:r>
    </w:p>
    <w:p w:rsidR="000A6898" w:rsidRPr="002C73FF" w:rsidRDefault="000A6898" w:rsidP="000A6898">
      <w:pPr>
        <w:ind w:firstLine="709"/>
        <w:jc w:val="both"/>
        <w:rPr>
          <w:sz w:val="28"/>
          <w:szCs w:val="28"/>
          <w:lang w:val="uk-UA"/>
        </w:rPr>
      </w:pPr>
      <w:r w:rsidRPr="002C73FF">
        <w:rPr>
          <w:sz w:val="28"/>
          <w:szCs w:val="28"/>
          <w:lang w:val="uk-UA"/>
        </w:rPr>
        <w:t>У п. 1 ч. 1 ст. 6 проекту визначена компетенція К</w:t>
      </w:r>
      <w:r w:rsidRPr="00D53C13">
        <w:rPr>
          <w:sz w:val="28"/>
          <w:szCs w:val="28"/>
          <w:lang w:val="uk-UA"/>
        </w:rPr>
        <w:t xml:space="preserve">абінету Міністрів України щодо </w:t>
      </w:r>
      <w:r w:rsidR="004500FD" w:rsidRPr="00D53C13">
        <w:rPr>
          <w:sz w:val="28"/>
          <w:szCs w:val="28"/>
          <w:lang w:val="uk-UA"/>
        </w:rPr>
        <w:t>«</w:t>
      </w:r>
      <w:r w:rsidRPr="00D53C13">
        <w:rPr>
          <w:sz w:val="28"/>
          <w:szCs w:val="28"/>
          <w:lang w:val="uk-UA"/>
        </w:rPr>
        <w:t xml:space="preserve">забезпечення розроблення і виконання стратегій, планів, програм </w:t>
      </w:r>
      <w:r w:rsidRPr="00D53C13">
        <w:rPr>
          <w:i/>
          <w:sz w:val="28"/>
          <w:szCs w:val="28"/>
          <w:u w:val="single"/>
          <w:lang w:val="uk-UA"/>
        </w:rPr>
        <w:t>у сфері</w:t>
      </w:r>
      <w:r w:rsidRPr="00D53C13">
        <w:rPr>
          <w:i/>
          <w:sz w:val="28"/>
          <w:szCs w:val="28"/>
          <w:lang w:val="uk-UA"/>
        </w:rPr>
        <w:t xml:space="preserve"> </w:t>
      </w:r>
      <w:r w:rsidRPr="00D53C13">
        <w:rPr>
          <w:i/>
          <w:sz w:val="28"/>
          <w:szCs w:val="28"/>
          <w:u w:val="single"/>
          <w:lang w:val="uk-UA"/>
        </w:rPr>
        <w:t>управління відходами</w:t>
      </w:r>
      <w:r w:rsidRPr="00D53C13">
        <w:rPr>
          <w:sz w:val="28"/>
          <w:szCs w:val="28"/>
          <w:lang w:val="uk-UA"/>
        </w:rPr>
        <w:t>, частиною яких є управління відходами електричного та електронного обладнання</w:t>
      </w:r>
      <w:r w:rsidR="004500FD" w:rsidRPr="00D53C13">
        <w:rPr>
          <w:sz w:val="28"/>
          <w:szCs w:val="28"/>
          <w:lang w:val="uk-UA"/>
        </w:rPr>
        <w:t>»</w:t>
      </w:r>
      <w:r w:rsidR="00F86AE0" w:rsidRPr="00D53C13">
        <w:rPr>
          <w:sz w:val="28"/>
          <w:szCs w:val="28"/>
          <w:lang w:val="uk-UA"/>
        </w:rPr>
        <w:t xml:space="preserve">; </w:t>
      </w:r>
      <w:r w:rsidRPr="00D53C13">
        <w:rPr>
          <w:sz w:val="28"/>
          <w:szCs w:val="28"/>
          <w:lang w:val="uk-UA"/>
        </w:rPr>
        <w:t>у п. 5 ч. 1 цієї ж статті йде</w:t>
      </w:r>
      <w:r w:rsidR="00F86AE0" w:rsidRPr="00D53C13">
        <w:rPr>
          <w:sz w:val="28"/>
          <w:szCs w:val="28"/>
          <w:lang w:val="uk-UA"/>
        </w:rPr>
        <w:t xml:space="preserve">ться </w:t>
      </w:r>
      <w:r w:rsidRPr="00D53C13">
        <w:rPr>
          <w:sz w:val="28"/>
          <w:szCs w:val="28"/>
          <w:lang w:val="uk-UA"/>
        </w:rPr>
        <w:t xml:space="preserve">про його компетенцію щодо затвердження надання звітності до інформаційної системи </w:t>
      </w:r>
      <w:r w:rsidRPr="00D53C13">
        <w:rPr>
          <w:i/>
          <w:sz w:val="28"/>
          <w:szCs w:val="28"/>
          <w:u w:val="single"/>
          <w:lang w:val="uk-UA"/>
        </w:rPr>
        <w:t>управління відходами</w:t>
      </w:r>
      <w:r w:rsidRPr="00D53C13">
        <w:rPr>
          <w:sz w:val="28"/>
          <w:szCs w:val="28"/>
          <w:lang w:val="uk-UA"/>
        </w:rPr>
        <w:t>. Натомість</w:t>
      </w:r>
      <w:r w:rsidR="00D16F29" w:rsidRPr="00D53C13">
        <w:rPr>
          <w:sz w:val="28"/>
          <w:szCs w:val="28"/>
          <w:lang w:val="uk-UA"/>
        </w:rPr>
        <w:t>,</w:t>
      </w:r>
      <w:r w:rsidRPr="00D53C13">
        <w:rPr>
          <w:sz w:val="28"/>
          <w:szCs w:val="28"/>
          <w:lang w:val="uk-UA"/>
        </w:rPr>
        <w:t xml:space="preserve"> у цій статті </w:t>
      </w:r>
      <w:r w:rsidR="004500FD" w:rsidRPr="00D53C13">
        <w:rPr>
          <w:sz w:val="28"/>
          <w:szCs w:val="28"/>
          <w:lang w:val="uk-UA"/>
        </w:rPr>
        <w:t xml:space="preserve">відповідно до назви проекту </w:t>
      </w:r>
      <w:r w:rsidRPr="00D53C13">
        <w:rPr>
          <w:sz w:val="28"/>
          <w:szCs w:val="28"/>
          <w:lang w:val="uk-UA"/>
        </w:rPr>
        <w:t xml:space="preserve">повинна визначатися компетенція Кабінету Міністрів України виключно </w:t>
      </w:r>
      <w:r w:rsidRPr="002C73FF">
        <w:rPr>
          <w:sz w:val="28"/>
          <w:szCs w:val="28"/>
          <w:lang w:val="uk-UA"/>
        </w:rPr>
        <w:t>щодо сфери введення в обіг ЕЕО і управління ВЕЕО, а не відходів</w:t>
      </w:r>
      <w:r w:rsidR="004500FD" w:rsidRPr="002C73FF">
        <w:rPr>
          <w:sz w:val="28"/>
          <w:szCs w:val="28"/>
          <w:lang w:val="uk-UA"/>
        </w:rPr>
        <w:t xml:space="preserve"> взагалі</w:t>
      </w:r>
      <w:r w:rsidRPr="002C73FF">
        <w:rPr>
          <w:sz w:val="28"/>
          <w:szCs w:val="28"/>
          <w:lang w:val="uk-UA"/>
        </w:rPr>
        <w:t>. Аналогічне зауваження стосується</w:t>
      </w:r>
      <w:r w:rsidR="00DD4174" w:rsidRPr="002C73FF">
        <w:rPr>
          <w:sz w:val="28"/>
          <w:szCs w:val="28"/>
          <w:lang w:val="uk-UA"/>
        </w:rPr>
        <w:t xml:space="preserve"> п. 2 ч. 1 ст. 12, а також п. 2 </w:t>
      </w:r>
      <w:r w:rsidRPr="002C73FF">
        <w:rPr>
          <w:sz w:val="28"/>
          <w:szCs w:val="28"/>
          <w:lang w:val="uk-UA"/>
        </w:rPr>
        <w:t xml:space="preserve">ч. 1 </w:t>
      </w:r>
      <w:r w:rsidR="00BD29AA" w:rsidRPr="002C73FF">
        <w:rPr>
          <w:sz w:val="28"/>
          <w:szCs w:val="28"/>
          <w:lang w:val="uk-UA"/>
        </w:rPr>
        <w:br/>
      </w:r>
      <w:r w:rsidRPr="002C73FF">
        <w:rPr>
          <w:sz w:val="28"/>
          <w:szCs w:val="28"/>
          <w:lang w:val="uk-UA"/>
        </w:rPr>
        <w:t>ст. 13 проекту.</w:t>
      </w:r>
    </w:p>
    <w:p w:rsidR="000A6898" w:rsidRPr="00D53C13" w:rsidRDefault="000A6898" w:rsidP="000A6898">
      <w:pPr>
        <w:ind w:firstLine="709"/>
        <w:jc w:val="both"/>
        <w:rPr>
          <w:sz w:val="28"/>
          <w:szCs w:val="28"/>
          <w:lang w:val="uk-UA"/>
        </w:rPr>
      </w:pPr>
      <w:r w:rsidRPr="002C73FF">
        <w:rPr>
          <w:sz w:val="28"/>
          <w:szCs w:val="28"/>
          <w:lang w:val="uk-UA"/>
        </w:rPr>
        <w:t>Пункт 2 ч. 1 ст. 7 проекту передбачає, що центральн</w:t>
      </w:r>
      <w:r w:rsidR="004500FD" w:rsidRPr="002C73FF">
        <w:rPr>
          <w:sz w:val="28"/>
          <w:szCs w:val="28"/>
          <w:lang w:val="uk-UA"/>
        </w:rPr>
        <w:t>и</w:t>
      </w:r>
      <w:r w:rsidRPr="002C73FF">
        <w:rPr>
          <w:sz w:val="28"/>
          <w:szCs w:val="28"/>
          <w:lang w:val="uk-UA"/>
        </w:rPr>
        <w:t>й орган виконавчої влади, що забезпечує</w:t>
      </w:r>
      <w:r w:rsidRPr="00D53C13">
        <w:rPr>
          <w:sz w:val="28"/>
          <w:szCs w:val="28"/>
          <w:lang w:val="uk-UA"/>
        </w:rPr>
        <w:t xml:space="preserve"> </w:t>
      </w:r>
      <w:r w:rsidRPr="00D53C13">
        <w:rPr>
          <w:i/>
          <w:sz w:val="28"/>
          <w:szCs w:val="28"/>
          <w:u w:val="single"/>
          <w:lang w:val="uk-UA"/>
        </w:rPr>
        <w:t>формування та реалізує державну політику</w:t>
      </w:r>
      <w:r w:rsidRPr="00D53C13">
        <w:rPr>
          <w:sz w:val="28"/>
          <w:szCs w:val="28"/>
          <w:lang w:val="uk-UA"/>
        </w:rPr>
        <w:t xml:space="preserve"> у сфері охорони навколишнього природнього середовища, забезпечує виконання положень Базельської конвенції про контроль за транскордонним перевезенням небезпечних відходів та їх видаленням для експорту та імпорту ВЕЕО та фракцій відходів від їх оброблення. Водночас у п. 2  ч. 1 ст. 10 проекту фактично така ж компетенція наявна у повноваженнях центрального органу </w:t>
      </w:r>
      <w:r w:rsidRPr="00D53C13">
        <w:rPr>
          <w:sz w:val="28"/>
          <w:szCs w:val="28"/>
          <w:lang w:val="uk-UA"/>
        </w:rPr>
        <w:lastRenderedPageBreak/>
        <w:t xml:space="preserve">виконавчої влади, який реалізує державну політику із здійснення </w:t>
      </w:r>
      <w:r w:rsidRPr="00D53C13">
        <w:rPr>
          <w:i/>
          <w:sz w:val="28"/>
          <w:szCs w:val="28"/>
          <w:u w:val="single"/>
          <w:lang w:val="uk-UA"/>
        </w:rPr>
        <w:t>державного нагляду (контролю</w:t>
      </w:r>
      <w:r w:rsidRPr="00D53C13">
        <w:rPr>
          <w:sz w:val="28"/>
          <w:szCs w:val="28"/>
          <w:lang w:val="uk-UA"/>
        </w:rPr>
        <w:t>) у сфері охорони навколишнього природного середовища (довкілля), раціонального використання, відтворення і охорони природних ресурсів. Слід враховувати, що відповідно до п. «о» ч. 1 ст. 23 Закону</w:t>
      </w:r>
      <w:r w:rsidR="004500FD" w:rsidRPr="00D53C13">
        <w:rPr>
          <w:sz w:val="28"/>
          <w:szCs w:val="28"/>
          <w:lang w:val="uk-UA"/>
        </w:rPr>
        <w:t xml:space="preserve"> України «Про відходи»</w:t>
      </w:r>
      <w:r w:rsidRPr="00D53C13">
        <w:rPr>
          <w:sz w:val="28"/>
          <w:szCs w:val="28"/>
          <w:lang w:val="uk-UA"/>
        </w:rPr>
        <w:t xml:space="preserve"> до компетенції центрального органу виконавчої влади, що реалізує державну політику у сфері охорони навколишнього природного середовища, віднесено здійснення функцій компетентного органу виконавчої влади, який забезпечує виконання положень Базельської конвенції про контроль за транскордонними перевезеннями небезпечних відходів та їх видаленням.</w:t>
      </w:r>
    </w:p>
    <w:p w:rsidR="00434A67" w:rsidRPr="00D53C13" w:rsidRDefault="00A36021" w:rsidP="00434A67">
      <w:pPr>
        <w:ind w:firstLine="709"/>
        <w:jc w:val="both"/>
        <w:rPr>
          <w:sz w:val="28"/>
          <w:szCs w:val="28"/>
          <w:lang w:val="uk-UA"/>
        </w:rPr>
      </w:pPr>
      <w:r w:rsidRPr="00D53C13">
        <w:rPr>
          <w:b/>
          <w:sz w:val="28"/>
          <w:szCs w:val="28"/>
          <w:lang w:val="uk-UA"/>
        </w:rPr>
        <w:t>10</w:t>
      </w:r>
      <w:r w:rsidR="00054BE6" w:rsidRPr="00D53C13">
        <w:rPr>
          <w:b/>
          <w:sz w:val="28"/>
          <w:szCs w:val="28"/>
          <w:lang w:val="uk-UA"/>
        </w:rPr>
        <w:t>.</w:t>
      </w:r>
      <w:r w:rsidR="00054BE6" w:rsidRPr="00D53C13">
        <w:rPr>
          <w:sz w:val="28"/>
          <w:szCs w:val="28"/>
          <w:lang w:val="uk-UA"/>
        </w:rPr>
        <w:t xml:space="preserve"> </w:t>
      </w:r>
      <w:r w:rsidR="0067604A" w:rsidRPr="00D53C13">
        <w:rPr>
          <w:bCs/>
          <w:color w:val="000000"/>
          <w:sz w:val="28"/>
          <w:szCs w:val="28"/>
          <w:lang w:val="uk-UA" w:eastAsia="uk-UA"/>
        </w:rPr>
        <w:t xml:space="preserve">Викликають зауваження декларативні положення проекту, які </w:t>
      </w:r>
      <w:r w:rsidR="00626B66" w:rsidRPr="00D53C13">
        <w:rPr>
          <w:bCs/>
          <w:color w:val="000000"/>
          <w:sz w:val="28"/>
          <w:szCs w:val="28"/>
          <w:lang w:val="uk-UA" w:eastAsia="uk-UA"/>
        </w:rPr>
        <w:t xml:space="preserve">не </w:t>
      </w:r>
      <w:r w:rsidR="0067604A" w:rsidRPr="00D53C13">
        <w:rPr>
          <w:sz w:val="28"/>
          <w:szCs w:val="28"/>
          <w:lang w:val="uk-UA"/>
        </w:rPr>
        <w:t xml:space="preserve">мають </w:t>
      </w:r>
      <w:r w:rsidR="00054BE6" w:rsidRPr="00D53C13">
        <w:rPr>
          <w:sz w:val="28"/>
          <w:szCs w:val="28"/>
          <w:lang w:val="uk-UA"/>
        </w:rPr>
        <w:t>механізму їх реалізації</w:t>
      </w:r>
      <w:r w:rsidR="00E1757F" w:rsidRPr="00D53C13">
        <w:rPr>
          <w:sz w:val="28"/>
          <w:szCs w:val="28"/>
          <w:lang w:val="uk-UA"/>
        </w:rPr>
        <w:t xml:space="preserve">. </w:t>
      </w:r>
      <w:r w:rsidR="00054BE6" w:rsidRPr="00D53C13">
        <w:rPr>
          <w:sz w:val="28"/>
          <w:szCs w:val="28"/>
          <w:lang w:val="uk-UA"/>
        </w:rPr>
        <w:t xml:space="preserve">Наприклад, </w:t>
      </w:r>
      <w:r w:rsidR="004500FD" w:rsidRPr="00D53C13">
        <w:rPr>
          <w:sz w:val="28"/>
          <w:szCs w:val="28"/>
          <w:lang w:val="uk-UA"/>
        </w:rPr>
        <w:t xml:space="preserve">сумнівним вбачається </w:t>
      </w:r>
      <w:r w:rsidR="00054BE6" w:rsidRPr="00D53C13">
        <w:rPr>
          <w:sz w:val="28"/>
          <w:szCs w:val="28"/>
          <w:lang w:val="uk-UA"/>
        </w:rPr>
        <w:t>віднесення до виробників</w:t>
      </w:r>
      <w:r w:rsidR="002D2EFC" w:rsidRPr="00D53C13">
        <w:rPr>
          <w:sz w:val="28"/>
          <w:szCs w:val="28"/>
          <w:lang w:val="uk-UA"/>
        </w:rPr>
        <w:t xml:space="preserve">, </w:t>
      </w:r>
      <w:r w:rsidR="00054BE6" w:rsidRPr="00D53C13">
        <w:rPr>
          <w:sz w:val="28"/>
          <w:szCs w:val="28"/>
          <w:lang w:val="uk-UA"/>
        </w:rPr>
        <w:t xml:space="preserve">розповсюджувачів </w:t>
      </w:r>
      <w:r w:rsidR="002D2EFC" w:rsidRPr="00D53C13">
        <w:rPr>
          <w:sz w:val="28"/>
          <w:szCs w:val="28"/>
          <w:lang w:val="uk-UA"/>
        </w:rPr>
        <w:t xml:space="preserve">та кінцевих споживачів </w:t>
      </w:r>
      <w:r w:rsidR="00054BE6" w:rsidRPr="00D53C13">
        <w:rPr>
          <w:sz w:val="28"/>
          <w:szCs w:val="28"/>
          <w:lang w:val="uk-UA"/>
        </w:rPr>
        <w:t xml:space="preserve">ЕЕО </w:t>
      </w:r>
      <w:r w:rsidR="0009165D" w:rsidRPr="00D53C13">
        <w:rPr>
          <w:sz w:val="28"/>
          <w:szCs w:val="28"/>
          <w:lang w:val="uk-UA"/>
        </w:rPr>
        <w:t xml:space="preserve">таких прав та </w:t>
      </w:r>
      <w:r w:rsidR="0009165D" w:rsidRPr="00D53C13">
        <w:rPr>
          <w:i/>
          <w:sz w:val="28"/>
          <w:szCs w:val="28"/>
          <w:u w:val="single"/>
          <w:lang w:val="uk-UA"/>
        </w:rPr>
        <w:t>обов’язків</w:t>
      </w:r>
      <w:r w:rsidR="0009165D" w:rsidRPr="00D53C13">
        <w:rPr>
          <w:sz w:val="28"/>
          <w:szCs w:val="28"/>
          <w:lang w:val="uk-UA"/>
        </w:rPr>
        <w:t xml:space="preserve"> як </w:t>
      </w:r>
      <w:r w:rsidR="0067604A" w:rsidRPr="00D53C13">
        <w:rPr>
          <w:sz w:val="28"/>
          <w:szCs w:val="28"/>
          <w:lang w:val="uk-UA"/>
        </w:rPr>
        <w:t>«</w:t>
      </w:r>
      <w:r w:rsidR="0067604A" w:rsidRPr="002C73FF">
        <w:rPr>
          <w:i/>
          <w:sz w:val="28"/>
          <w:szCs w:val="28"/>
          <w:lang w:val="uk-UA"/>
        </w:rPr>
        <w:t xml:space="preserve">приймати участь в обговоренні питань щодо розвитку законодавства стосовно </w:t>
      </w:r>
      <w:r w:rsidR="002D2EFC" w:rsidRPr="002C73FF">
        <w:rPr>
          <w:i/>
          <w:sz w:val="28"/>
          <w:szCs w:val="28"/>
          <w:lang w:val="uk-UA"/>
        </w:rPr>
        <w:t>введення в обіг, надання на ринку ЕЕО та управління ВЕЕО»</w:t>
      </w:r>
      <w:r w:rsidR="002D2EFC" w:rsidRPr="002C73FF">
        <w:rPr>
          <w:sz w:val="28"/>
          <w:szCs w:val="28"/>
          <w:lang w:val="uk-UA"/>
        </w:rPr>
        <w:t xml:space="preserve"> (п.</w:t>
      </w:r>
      <w:r w:rsidR="00BD29AA" w:rsidRPr="002C73FF">
        <w:rPr>
          <w:sz w:val="28"/>
          <w:szCs w:val="28"/>
          <w:lang w:val="uk-UA"/>
        </w:rPr>
        <w:t xml:space="preserve"> </w:t>
      </w:r>
      <w:r w:rsidR="002D2EFC" w:rsidRPr="002C73FF">
        <w:rPr>
          <w:sz w:val="28"/>
          <w:szCs w:val="28"/>
          <w:lang w:val="uk-UA"/>
        </w:rPr>
        <w:t>1</w:t>
      </w:r>
      <w:r w:rsidR="00DD4174" w:rsidRPr="002C73FF">
        <w:rPr>
          <w:sz w:val="28"/>
          <w:szCs w:val="28"/>
          <w:lang w:val="uk-UA"/>
        </w:rPr>
        <w:t> ч.</w:t>
      </w:r>
      <w:r w:rsidR="00BD29AA" w:rsidRPr="002C73FF">
        <w:rPr>
          <w:sz w:val="28"/>
          <w:szCs w:val="28"/>
          <w:lang w:val="uk-UA"/>
        </w:rPr>
        <w:t xml:space="preserve"> </w:t>
      </w:r>
      <w:r w:rsidR="00DD4174" w:rsidRPr="002C73FF">
        <w:rPr>
          <w:sz w:val="28"/>
          <w:szCs w:val="28"/>
          <w:lang w:val="uk-UA"/>
        </w:rPr>
        <w:t>1 </w:t>
      </w:r>
      <w:r w:rsidR="00E1757F" w:rsidRPr="002C73FF">
        <w:rPr>
          <w:sz w:val="28"/>
          <w:szCs w:val="28"/>
          <w:lang w:val="uk-UA"/>
        </w:rPr>
        <w:t>ст.</w:t>
      </w:r>
      <w:r w:rsidR="00DD4174" w:rsidRPr="002C73FF">
        <w:rPr>
          <w:sz w:val="28"/>
          <w:szCs w:val="28"/>
          <w:lang w:val="uk-UA"/>
        </w:rPr>
        <w:t> </w:t>
      </w:r>
      <w:r w:rsidR="00E1757F" w:rsidRPr="002C73FF">
        <w:rPr>
          <w:sz w:val="28"/>
          <w:szCs w:val="28"/>
          <w:lang w:val="uk-UA"/>
        </w:rPr>
        <w:t>14, п.</w:t>
      </w:r>
      <w:r w:rsidR="00BD29AA" w:rsidRPr="002C73FF">
        <w:rPr>
          <w:sz w:val="28"/>
          <w:szCs w:val="28"/>
          <w:lang w:val="uk-UA"/>
        </w:rPr>
        <w:t xml:space="preserve"> </w:t>
      </w:r>
      <w:r w:rsidR="00E1757F" w:rsidRPr="002C73FF">
        <w:rPr>
          <w:sz w:val="28"/>
          <w:szCs w:val="28"/>
          <w:lang w:val="uk-UA"/>
        </w:rPr>
        <w:t>1 ч.</w:t>
      </w:r>
      <w:r w:rsidR="00BD29AA" w:rsidRPr="002C73FF">
        <w:rPr>
          <w:sz w:val="28"/>
          <w:szCs w:val="28"/>
          <w:lang w:val="uk-UA"/>
        </w:rPr>
        <w:t xml:space="preserve"> </w:t>
      </w:r>
      <w:r w:rsidR="00E1757F" w:rsidRPr="002C73FF">
        <w:rPr>
          <w:sz w:val="28"/>
          <w:szCs w:val="28"/>
          <w:lang w:val="uk-UA"/>
        </w:rPr>
        <w:t>1 ст.</w:t>
      </w:r>
      <w:r w:rsidR="00BD29AA" w:rsidRPr="002C73FF">
        <w:rPr>
          <w:sz w:val="28"/>
          <w:szCs w:val="28"/>
          <w:lang w:val="uk-UA"/>
        </w:rPr>
        <w:t xml:space="preserve"> </w:t>
      </w:r>
      <w:r w:rsidR="00E1757F" w:rsidRPr="002C73FF">
        <w:rPr>
          <w:sz w:val="28"/>
          <w:szCs w:val="28"/>
          <w:lang w:val="uk-UA"/>
        </w:rPr>
        <w:t>15, п.</w:t>
      </w:r>
      <w:r w:rsidR="00BD29AA" w:rsidRPr="002C73FF">
        <w:rPr>
          <w:sz w:val="28"/>
          <w:szCs w:val="28"/>
          <w:lang w:val="uk-UA"/>
        </w:rPr>
        <w:t xml:space="preserve"> </w:t>
      </w:r>
      <w:r w:rsidR="00E1757F" w:rsidRPr="002C73FF">
        <w:rPr>
          <w:sz w:val="28"/>
          <w:szCs w:val="28"/>
          <w:lang w:val="uk-UA"/>
        </w:rPr>
        <w:t>1 ч.</w:t>
      </w:r>
      <w:r w:rsidR="00BD29AA" w:rsidRPr="002C73FF">
        <w:rPr>
          <w:sz w:val="28"/>
          <w:szCs w:val="28"/>
          <w:lang w:val="uk-UA"/>
        </w:rPr>
        <w:t xml:space="preserve"> </w:t>
      </w:r>
      <w:r w:rsidR="00E1757F" w:rsidRPr="002C73FF">
        <w:rPr>
          <w:sz w:val="28"/>
          <w:szCs w:val="28"/>
          <w:lang w:val="uk-UA"/>
        </w:rPr>
        <w:t>1 ст.</w:t>
      </w:r>
      <w:r w:rsidR="00BD29AA" w:rsidRPr="002C73FF">
        <w:rPr>
          <w:sz w:val="28"/>
          <w:szCs w:val="28"/>
          <w:lang w:val="uk-UA"/>
        </w:rPr>
        <w:t xml:space="preserve"> </w:t>
      </w:r>
      <w:r w:rsidR="00E1757F" w:rsidRPr="002C73FF">
        <w:rPr>
          <w:sz w:val="28"/>
          <w:szCs w:val="28"/>
          <w:lang w:val="uk-UA"/>
        </w:rPr>
        <w:t xml:space="preserve">16). </w:t>
      </w:r>
      <w:r w:rsidR="00434A67" w:rsidRPr="002C73FF">
        <w:rPr>
          <w:sz w:val="28"/>
          <w:szCs w:val="28"/>
          <w:lang w:val="uk-UA"/>
        </w:rPr>
        <w:t>Звертаємо, наприклад, увагу на те, що згідно з п. 15 ч.</w:t>
      </w:r>
      <w:r w:rsidR="00BD29AA" w:rsidRPr="002C73FF">
        <w:rPr>
          <w:sz w:val="28"/>
          <w:szCs w:val="28"/>
          <w:lang w:val="uk-UA"/>
        </w:rPr>
        <w:t xml:space="preserve"> </w:t>
      </w:r>
      <w:r w:rsidR="00434A67" w:rsidRPr="002C73FF">
        <w:rPr>
          <w:sz w:val="28"/>
          <w:szCs w:val="28"/>
          <w:lang w:val="uk-UA"/>
        </w:rPr>
        <w:t>1 ст.</w:t>
      </w:r>
      <w:r w:rsidR="00BD29AA" w:rsidRPr="002C73FF">
        <w:rPr>
          <w:sz w:val="28"/>
          <w:szCs w:val="28"/>
          <w:lang w:val="uk-UA"/>
        </w:rPr>
        <w:t xml:space="preserve"> </w:t>
      </w:r>
      <w:r w:rsidR="00434A67" w:rsidRPr="002C73FF">
        <w:rPr>
          <w:sz w:val="28"/>
          <w:szCs w:val="28"/>
          <w:lang w:val="uk-UA"/>
        </w:rPr>
        <w:t>1 проекту «кінцевим споживачем ЕЕО» може бути «</w:t>
      </w:r>
      <w:r w:rsidR="00434A67" w:rsidRPr="002C73FF">
        <w:rPr>
          <w:i/>
          <w:sz w:val="28"/>
          <w:szCs w:val="28"/>
          <w:u w:val="single"/>
          <w:lang w:val="bg-BG"/>
        </w:rPr>
        <w:t>будь-яка фізична</w:t>
      </w:r>
      <w:r w:rsidR="00434A67" w:rsidRPr="002C73FF">
        <w:rPr>
          <w:i/>
          <w:sz w:val="28"/>
          <w:szCs w:val="28"/>
          <w:lang w:val="bg-BG"/>
        </w:rPr>
        <w:t xml:space="preserve"> або юридична особа, яка придбала ЕЕО з метою користування ним для власних потреб</w:t>
      </w:r>
      <w:r w:rsidR="00BD29AA" w:rsidRPr="002C73FF">
        <w:rPr>
          <w:sz w:val="28"/>
          <w:szCs w:val="28"/>
          <w:lang w:val="uk-UA"/>
        </w:rPr>
        <w:t>»</w:t>
      </w:r>
      <w:r w:rsidR="00BA7080" w:rsidRPr="002C73FF">
        <w:rPr>
          <w:i/>
          <w:sz w:val="28"/>
          <w:szCs w:val="28"/>
          <w:lang w:val="bg-BG"/>
        </w:rPr>
        <w:t xml:space="preserve">. </w:t>
      </w:r>
      <w:r w:rsidR="00BA7080" w:rsidRPr="002C73FF">
        <w:rPr>
          <w:sz w:val="28"/>
          <w:szCs w:val="28"/>
          <w:lang w:val="bg-BG"/>
        </w:rPr>
        <w:t>Отже, відповідні положення законопроекту зобов’язують фізичних осіб до</w:t>
      </w:r>
      <w:r w:rsidR="00BA7080" w:rsidRPr="00D53C13">
        <w:rPr>
          <w:sz w:val="28"/>
          <w:szCs w:val="28"/>
          <w:lang w:val="bg-BG"/>
        </w:rPr>
        <w:t xml:space="preserve"> участі </w:t>
      </w:r>
      <w:r w:rsidR="00BA7080" w:rsidRPr="00D53C13">
        <w:rPr>
          <w:sz w:val="28"/>
          <w:szCs w:val="28"/>
          <w:lang w:val="uk-UA"/>
        </w:rPr>
        <w:t xml:space="preserve">в обговоренні питань щодо розвитку законодавства стосовно введення в обіг, надання на ринку ЕЕО та управління ВЕЕО, що може бути лише правом відповідних суб’єктів. </w:t>
      </w:r>
    </w:p>
    <w:p w:rsidR="00891474" w:rsidRPr="00D53C13" w:rsidRDefault="0009165D" w:rsidP="000A6898">
      <w:pPr>
        <w:ind w:firstLine="709"/>
        <w:jc w:val="both"/>
        <w:rPr>
          <w:sz w:val="28"/>
          <w:szCs w:val="28"/>
          <w:lang w:val="uk-UA"/>
        </w:rPr>
      </w:pPr>
      <w:r w:rsidRPr="00D53C13">
        <w:rPr>
          <w:b/>
          <w:sz w:val="28"/>
          <w:szCs w:val="28"/>
          <w:lang w:val="uk-UA"/>
        </w:rPr>
        <w:t>1</w:t>
      </w:r>
      <w:r w:rsidR="00A36021" w:rsidRPr="00D53C13">
        <w:rPr>
          <w:b/>
          <w:sz w:val="28"/>
          <w:szCs w:val="28"/>
          <w:lang w:val="uk-UA"/>
        </w:rPr>
        <w:t>1</w:t>
      </w:r>
      <w:r w:rsidR="000A6898" w:rsidRPr="00D53C13">
        <w:rPr>
          <w:b/>
          <w:sz w:val="28"/>
          <w:szCs w:val="28"/>
          <w:lang w:val="uk-UA"/>
        </w:rPr>
        <w:t>.</w:t>
      </w:r>
      <w:r w:rsidR="000A6898" w:rsidRPr="00D53C13">
        <w:rPr>
          <w:sz w:val="28"/>
          <w:szCs w:val="28"/>
          <w:lang w:val="uk-UA"/>
        </w:rPr>
        <w:t xml:space="preserve"> У «Прикінцев</w:t>
      </w:r>
      <w:r w:rsidR="00891474" w:rsidRPr="00D53C13">
        <w:rPr>
          <w:sz w:val="28"/>
          <w:szCs w:val="28"/>
          <w:lang w:val="uk-UA"/>
        </w:rPr>
        <w:t>их</w:t>
      </w:r>
      <w:r w:rsidR="000A6898" w:rsidRPr="00D53C13">
        <w:rPr>
          <w:sz w:val="28"/>
          <w:szCs w:val="28"/>
          <w:lang w:val="uk-UA"/>
        </w:rPr>
        <w:t xml:space="preserve"> та перехідн</w:t>
      </w:r>
      <w:r w:rsidR="00891474" w:rsidRPr="00D53C13">
        <w:rPr>
          <w:sz w:val="28"/>
          <w:szCs w:val="28"/>
          <w:lang w:val="uk-UA"/>
        </w:rPr>
        <w:t>их</w:t>
      </w:r>
      <w:r w:rsidR="000A6898" w:rsidRPr="00D53C13">
        <w:rPr>
          <w:sz w:val="28"/>
          <w:szCs w:val="28"/>
          <w:lang w:val="uk-UA"/>
        </w:rPr>
        <w:t xml:space="preserve"> </w:t>
      </w:r>
      <w:r w:rsidR="000A6898" w:rsidRPr="002C73FF">
        <w:rPr>
          <w:sz w:val="28"/>
          <w:szCs w:val="28"/>
          <w:lang w:val="uk-UA"/>
        </w:rPr>
        <w:t>положення</w:t>
      </w:r>
      <w:r w:rsidR="00891474" w:rsidRPr="002C73FF">
        <w:rPr>
          <w:sz w:val="28"/>
          <w:szCs w:val="28"/>
          <w:lang w:val="uk-UA"/>
        </w:rPr>
        <w:t>х</w:t>
      </w:r>
      <w:r w:rsidR="000A6898" w:rsidRPr="002C73FF">
        <w:rPr>
          <w:sz w:val="28"/>
          <w:szCs w:val="28"/>
          <w:lang w:val="uk-UA"/>
        </w:rPr>
        <w:t>»</w:t>
      </w:r>
      <w:r w:rsidR="00891474" w:rsidRPr="002C73FF">
        <w:rPr>
          <w:sz w:val="28"/>
          <w:szCs w:val="28"/>
          <w:lang w:val="uk-UA"/>
        </w:rPr>
        <w:t xml:space="preserve"> проекту</w:t>
      </w:r>
      <w:r w:rsidR="000A6898" w:rsidRPr="002C73FF">
        <w:rPr>
          <w:sz w:val="28"/>
          <w:szCs w:val="28"/>
          <w:lang w:val="uk-UA"/>
        </w:rPr>
        <w:t xml:space="preserve"> </w:t>
      </w:r>
      <w:r w:rsidR="00891474" w:rsidRPr="002C73FF">
        <w:rPr>
          <w:sz w:val="28"/>
          <w:szCs w:val="28"/>
          <w:lang w:val="uk-UA"/>
        </w:rPr>
        <w:t>передбачається</w:t>
      </w:r>
      <w:r w:rsidR="000A6898" w:rsidRPr="002C73FF">
        <w:rPr>
          <w:sz w:val="28"/>
          <w:szCs w:val="28"/>
          <w:lang w:val="uk-UA"/>
        </w:rPr>
        <w:t>, що «</w:t>
      </w:r>
      <w:r w:rsidR="000A6898" w:rsidRPr="002C73FF">
        <w:rPr>
          <w:i/>
          <w:sz w:val="28"/>
          <w:szCs w:val="28"/>
          <w:lang w:val="uk-UA"/>
        </w:rPr>
        <w:t xml:space="preserve">цей Закон набирає чинності з дня, наступного за днем його опублікування, та </w:t>
      </w:r>
      <w:r w:rsidR="000A6898" w:rsidRPr="002C73FF">
        <w:rPr>
          <w:i/>
          <w:sz w:val="28"/>
          <w:szCs w:val="28"/>
          <w:u w:val="single"/>
          <w:lang w:val="uk-UA"/>
        </w:rPr>
        <w:t>вводиться в дію 1 січня 2021 року</w:t>
      </w:r>
      <w:r w:rsidR="000A6898" w:rsidRPr="002C73FF">
        <w:rPr>
          <w:sz w:val="28"/>
          <w:szCs w:val="28"/>
          <w:lang w:val="uk-UA"/>
        </w:rPr>
        <w:t>»</w:t>
      </w:r>
      <w:r w:rsidR="00CD373E" w:rsidRPr="002C73FF">
        <w:rPr>
          <w:sz w:val="28"/>
          <w:szCs w:val="28"/>
          <w:lang w:val="uk-UA"/>
        </w:rPr>
        <w:t xml:space="preserve"> (п.</w:t>
      </w:r>
      <w:r w:rsidR="00BD29AA" w:rsidRPr="002C73FF">
        <w:rPr>
          <w:sz w:val="28"/>
          <w:szCs w:val="28"/>
          <w:lang w:val="uk-UA"/>
        </w:rPr>
        <w:t xml:space="preserve"> </w:t>
      </w:r>
      <w:r w:rsidR="00CD373E" w:rsidRPr="002C73FF">
        <w:rPr>
          <w:sz w:val="28"/>
          <w:szCs w:val="28"/>
          <w:lang w:val="uk-UA"/>
        </w:rPr>
        <w:t xml:space="preserve">1.1); </w:t>
      </w:r>
      <w:r w:rsidR="00891474" w:rsidRPr="002C73FF">
        <w:rPr>
          <w:sz w:val="28"/>
          <w:szCs w:val="28"/>
          <w:lang w:val="uk-UA"/>
        </w:rPr>
        <w:t xml:space="preserve"> Кабінет Міністрів України</w:t>
      </w:r>
      <w:r w:rsidR="00CD373E" w:rsidRPr="002C73FF">
        <w:rPr>
          <w:sz w:val="28"/>
          <w:szCs w:val="28"/>
          <w:lang w:val="uk-UA"/>
        </w:rPr>
        <w:t xml:space="preserve"> повинен</w:t>
      </w:r>
      <w:r w:rsidR="00891474" w:rsidRPr="002C73FF">
        <w:rPr>
          <w:sz w:val="28"/>
          <w:szCs w:val="28"/>
          <w:lang w:val="uk-UA"/>
        </w:rPr>
        <w:t xml:space="preserve"> «</w:t>
      </w:r>
      <w:r w:rsidR="00891474" w:rsidRPr="002C73FF">
        <w:rPr>
          <w:i/>
          <w:sz w:val="28"/>
          <w:szCs w:val="28"/>
          <w:u w:val="single"/>
          <w:lang w:val="uk-UA"/>
        </w:rPr>
        <w:t>протягом одного року з дня опублікування</w:t>
      </w:r>
      <w:r w:rsidR="00891474" w:rsidRPr="002C73FF">
        <w:rPr>
          <w:i/>
          <w:sz w:val="28"/>
          <w:szCs w:val="28"/>
          <w:lang w:val="uk-UA"/>
        </w:rPr>
        <w:t xml:space="preserve"> цього Закону: відповідно до компетенції забезпечити прийняття нормативно-правових актів, передбачених цим Законом</w:t>
      </w:r>
      <w:r w:rsidR="00626B66" w:rsidRPr="002C73FF">
        <w:rPr>
          <w:i/>
          <w:sz w:val="28"/>
          <w:szCs w:val="28"/>
          <w:lang w:val="uk-UA"/>
        </w:rPr>
        <w:t>»</w:t>
      </w:r>
      <w:r w:rsidR="00891474" w:rsidRPr="002C73FF">
        <w:rPr>
          <w:sz w:val="28"/>
          <w:szCs w:val="28"/>
          <w:lang w:val="uk-UA"/>
        </w:rPr>
        <w:t xml:space="preserve"> (п.</w:t>
      </w:r>
      <w:r w:rsidR="00BD29AA" w:rsidRPr="002C73FF">
        <w:rPr>
          <w:sz w:val="28"/>
          <w:szCs w:val="28"/>
          <w:lang w:val="uk-UA"/>
        </w:rPr>
        <w:t xml:space="preserve"> </w:t>
      </w:r>
      <w:r w:rsidR="00891474" w:rsidRPr="002C73FF">
        <w:rPr>
          <w:sz w:val="28"/>
          <w:szCs w:val="28"/>
          <w:lang w:val="uk-UA"/>
        </w:rPr>
        <w:t xml:space="preserve">4). </w:t>
      </w:r>
      <w:r w:rsidR="000A6898" w:rsidRPr="002C73FF">
        <w:rPr>
          <w:sz w:val="28"/>
          <w:szCs w:val="28"/>
          <w:lang w:val="uk-UA"/>
        </w:rPr>
        <w:t xml:space="preserve">Такий підхід </w:t>
      </w:r>
      <w:r w:rsidR="00891474" w:rsidRPr="002C73FF">
        <w:rPr>
          <w:sz w:val="28"/>
          <w:szCs w:val="28"/>
          <w:lang w:val="uk-UA"/>
        </w:rPr>
        <w:t xml:space="preserve">містить ризики, що </w:t>
      </w:r>
      <w:r w:rsidR="000A6898" w:rsidRPr="002C73FF">
        <w:rPr>
          <w:sz w:val="28"/>
          <w:szCs w:val="28"/>
          <w:lang w:val="uk-UA"/>
        </w:rPr>
        <w:t xml:space="preserve">Закон </w:t>
      </w:r>
      <w:r w:rsidR="00157D3D" w:rsidRPr="002C73FF">
        <w:rPr>
          <w:sz w:val="28"/>
          <w:szCs w:val="28"/>
          <w:lang w:val="uk-UA"/>
        </w:rPr>
        <w:t xml:space="preserve">буде </w:t>
      </w:r>
      <w:r w:rsidR="000A6898" w:rsidRPr="002C73FF">
        <w:rPr>
          <w:sz w:val="28"/>
          <w:szCs w:val="28"/>
          <w:lang w:val="uk-UA"/>
        </w:rPr>
        <w:t>введе</w:t>
      </w:r>
      <w:r w:rsidR="00157D3D" w:rsidRPr="002C73FF">
        <w:rPr>
          <w:sz w:val="28"/>
          <w:szCs w:val="28"/>
          <w:lang w:val="uk-UA"/>
        </w:rPr>
        <w:t xml:space="preserve">но в </w:t>
      </w:r>
      <w:r w:rsidR="000A6898" w:rsidRPr="002C73FF">
        <w:rPr>
          <w:sz w:val="28"/>
          <w:szCs w:val="28"/>
          <w:lang w:val="uk-UA"/>
        </w:rPr>
        <w:t>дію, а Уряд матиме зако</w:t>
      </w:r>
      <w:r w:rsidR="000A6898" w:rsidRPr="00D53C13">
        <w:rPr>
          <w:sz w:val="28"/>
          <w:szCs w:val="28"/>
          <w:lang w:val="uk-UA"/>
        </w:rPr>
        <w:t xml:space="preserve">нні підстави ще тривалий час здійснювати заходи, передбачені у </w:t>
      </w:r>
      <w:r w:rsidR="00157D3D" w:rsidRPr="00D53C13">
        <w:rPr>
          <w:sz w:val="28"/>
          <w:szCs w:val="28"/>
          <w:lang w:val="uk-UA"/>
        </w:rPr>
        <w:t>вказаному положенні (</w:t>
      </w:r>
      <w:r w:rsidR="000A6898" w:rsidRPr="00D53C13">
        <w:rPr>
          <w:sz w:val="28"/>
          <w:szCs w:val="28"/>
          <w:lang w:val="uk-UA"/>
        </w:rPr>
        <w:t>п. 4</w:t>
      </w:r>
      <w:r w:rsidR="00157D3D" w:rsidRPr="00D53C13">
        <w:rPr>
          <w:sz w:val="28"/>
          <w:szCs w:val="28"/>
          <w:lang w:val="uk-UA"/>
        </w:rPr>
        <w:t>)</w:t>
      </w:r>
      <w:r w:rsidR="00891474" w:rsidRPr="00D53C13">
        <w:rPr>
          <w:sz w:val="28"/>
          <w:szCs w:val="28"/>
          <w:lang w:val="uk-UA"/>
        </w:rPr>
        <w:t xml:space="preserve">. </w:t>
      </w:r>
    </w:p>
    <w:p w:rsidR="001F2286" w:rsidRPr="00D53C13" w:rsidRDefault="00D34E18" w:rsidP="001F2286">
      <w:pPr>
        <w:ind w:firstLine="709"/>
        <w:jc w:val="both"/>
        <w:rPr>
          <w:sz w:val="28"/>
          <w:szCs w:val="28"/>
          <w:lang w:val="uk-UA" w:eastAsia="uk-UA"/>
        </w:rPr>
      </w:pPr>
      <w:r w:rsidRPr="00D53C13">
        <w:rPr>
          <w:b/>
          <w:sz w:val="28"/>
          <w:szCs w:val="28"/>
          <w:lang w:val="uk-UA"/>
        </w:rPr>
        <w:t>1</w:t>
      </w:r>
      <w:r w:rsidR="00A36021" w:rsidRPr="00D53C13">
        <w:rPr>
          <w:b/>
          <w:sz w:val="28"/>
          <w:szCs w:val="28"/>
          <w:lang w:val="uk-UA"/>
        </w:rPr>
        <w:t>2</w:t>
      </w:r>
      <w:r w:rsidRPr="00D53C13">
        <w:rPr>
          <w:b/>
          <w:sz w:val="28"/>
          <w:szCs w:val="28"/>
          <w:lang w:val="uk-UA"/>
        </w:rPr>
        <w:t xml:space="preserve">. </w:t>
      </w:r>
      <w:r w:rsidR="001F2286" w:rsidRPr="00D53C13">
        <w:rPr>
          <w:sz w:val="28"/>
          <w:szCs w:val="28"/>
          <w:lang w:val="uk-UA" w:eastAsia="uk-UA"/>
        </w:rPr>
        <w:t xml:space="preserve">Щодо запропонованих у проекті змін до Кодексу України про адміністративні правопорушення (далі – КУпАП) слід звернути увагу на те, що 11.06.2020 набрав чинності Закон України «Про внесення змін до деяких </w:t>
      </w:r>
      <w:r w:rsidR="001F2286" w:rsidRPr="002C73FF">
        <w:rPr>
          <w:sz w:val="28"/>
          <w:szCs w:val="28"/>
          <w:lang w:val="uk-UA" w:eastAsia="uk-UA"/>
        </w:rPr>
        <w:t xml:space="preserve">законодавчих актів України щодо удосконалення процедури внесення змін» від 19.05.2020 № 619-IX (далі – Закон № 619-IX), яким </w:t>
      </w:r>
      <w:proofErr w:type="spellStart"/>
      <w:r w:rsidR="001F2286" w:rsidRPr="002C73FF">
        <w:rPr>
          <w:sz w:val="28"/>
          <w:szCs w:val="28"/>
          <w:lang w:val="uk-UA" w:eastAsia="uk-UA"/>
        </w:rPr>
        <w:t>внесено</w:t>
      </w:r>
      <w:proofErr w:type="spellEnd"/>
      <w:r w:rsidR="001F2286" w:rsidRPr="002C73FF">
        <w:rPr>
          <w:sz w:val="28"/>
          <w:szCs w:val="28"/>
          <w:lang w:val="uk-UA" w:eastAsia="uk-UA"/>
        </w:rPr>
        <w:t xml:space="preserve"> зміни до КУпАП. Зокрема, відповідно до ч. 4 ст. 2 КУпАП (у редакц</w:t>
      </w:r>
      <w:r w:rsidR="00984CA7" w:rsidRPr="002C73FF">
        <w:rPr>
          <w:sz w:val="28"/>
          <w:szCs w:val="28"/>
          <w:lang w:val="uk-UA" w:eastAsia="uk-UA"/>
        </w:rPr>
        <w:t xml:space="preserve">ії Закону </w:t>
      </w:r>
      <w:r w:rsidR="00984CA7" w:rsidRPr="002C73FF">
        <w:rPr>
          <w:sz w:val="28"/>
          <w:szCs w:val="28"/>
          <w:lang w:val="uk-UA" w:eastAsia="uk-UA"/>
        </w:rPr>
        <w:br/>
      </w:r>
      <w:r w:rsidR="001F2286" w:rsidRPr="002C73FF">
        <w:rPr>
          <w:sz w:val="28"/>
          <w:szCs w:val="28"/>
          <w:lang w:val="uk-UA" w:eastAsia="uk-UA"/>
        </w:rPr>
        <w:t>№ 619-IX) «зміни до законодавства України про адміністративні правопорушення можуть вноситися виключно законами про внесення змін до цього Код</w:t>
      </w:r>
      <w:r w:rsidR="001F2286" w:rsidRPr="00D53C13">
        <w:rPr>
          <w:sz w:val="28"/>
          <w:szCs w:val="28"/>
          <w:lang w:val="uk-UA" w:eastAsia="uk-UA"/>
        </w:rPr>
        <w:t>ексу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 Отже,  такі зміни мають подаватись в  окремому проекті.</w:t>
      </w:r>
    </w:p>
    <w:p w:rsidR="00D34E18" w:rsidRPr="002C73FF" w:rsidRDefault="001F2286" w:rsidP="00D34E18">
      <w:pPr>
        <w:autoSpaceDE w:val="0"/>
        <w:autoSpaceDN w:val="0"/>
        <w:adjustRightInd w:val="0"/>
        <w:ind w:firstLine="709"/>
        <w:jc w:val="both"/>
        <w:rPr>
          <w:sz w:val="28"/>
          <w:szCs w:val="28"/>
          <w:lang w:val="uk-UA"/>
        </w:rPr>
      </w:pPr>
      <w:r w:rsidRPr="00D53C13">
        <w:rPr>
          <w:sz w:val="28"/>
          <w:szCs w:val="28"/>
          <w:lang w:val="uk-UA"/>
        </w:rPr>
        <w:t>По суті цих змін слід зазначити наступне.</w:t>
      </w:r>
      <w:r w:rsidR="00D34E18" w:rsidRPr="00D53C13">
        <w:rPr>
          <w:sz w:val="28"/>
          <w:szCs w:val="28"/>
          <w:lang w:val="uk-UA"/>
        </w:rPr>
        <w:t xml:space="preserve"> </w:t>
      </w:r>
      <w:r w:rsidRPr="00D53C13">
        <w:rPr>
          <w:sz w:val="28"/>
          <w:szCs w:val="28"/>
          <w:lang w:val="uk-UA"/>
        </w:rPr>
        <w:t xml:space="preserve">У </w:t>
      </w:r>
      <w:r w:rsidR="00D34E18" w:rsidRPr="00D53C13">
        <w:rPr>
          <w:sz w:val="28"/>
          <w:szCs w:val="28"/>
          <w:lang w:val="uk-UA"/>
        </w:rPr>
        <w:t xml:space="preserve">законопроекті пропонується доповнити КУпАП новою ст. 82-9 </w:t>
      </w:r>
      <w:r w:rsidR="00D34E18" w:rsidRPr="00D53C13">
        <w:rPr>
          <w:sz w:val="28"/>
          <w:szCs w:val="28"/>
        </w:rPr>
        <w:t>«</w:t>
      </w:r>
      <w:r w:rsidR="00D34E18" w:rsidRPr="00D53C13">
        <w:rPr>
          <w:sz w:val="28"/>
          <w:szCs w:val="28"/>
          <w:lang w:val="uk-UA"/>
        </w:rPr>
        <w:t xml:space="preserve">Порушення вимог законодавства у сфері управління відходами електричного та електронного </w:t>
      </w:r>
      <w:r w:rsidR="00D34E18" w:rsidRPr="002C73FF">
        <w:rPr>
          <w:sz w:val="28"/>
          <w:szCs w:val="28"/>
          <w:lang w:val="uk-UA"/>
        </w:rPr>
        <w:t>обладнання</w:t>
      </w:r>
      <w:r w:rsidR="00D34E18" w:rsidRPr="002C73FF">
        <w:rPr>
          <w:sz w:val="28"/>
          <w:szCs w:val="28"/>
        </w:rPr>
        <w:t xml:space="preserve">», </w:t>
      </w:r>
      <w:r w:rsidR="00D34E18" w:rsidRPr="002C73FF">
        <w:rPr>
          <w:sz w:val="28"/>
          <w:szCs w:val="28"/>
          <w:lang w:val="uk-UA"/>
        </w:rPr>
        <w:t xml:space="preserve">якою </w:t>
      </w:r>
      <w:r w:rsidR="00D34E18" w:rsidRPr="002C73FF">
        <w:rPr>
          <w:sz w:val="28"/>
          <w:szCs w:val="28"/>
          <w:lang w:val="uk-UA"/>
        </w:rPr>
        <w:lastRenderedPageBreak/>
        <w:t xml:space="preserve">встановити адміністративну відповідальність за окремі порушення </w:t>
      </w:r>
      <w:r w:rsidR="00BD29AA" w:rsidRPr="002C73FF">
        <w:rPr>
          <w:sz w:val="28"/>
          <w:szCs w:val="28"/>
          <w:lang w:val="uk-UA"/>
        </w:rPr>
        <w:t>у</w:t>
      </w:r>
      <w:r w:rsidR="00D34E18" w:rsidRPr="002C73FF">
        <w:rPr>
          <w:sz w:val="28"/>
          <w:szCs w:val="28"/>
          <w:lang w:val="uk-UA"/>
        </w:rPr>
        <w:t xml:space="preserve"> сфері обігу відходів електричного та електронного обладнання. Однак з такою пропозицією проекту погодитись не можна з наступних причин.</w:t>
      </w:r>
    </w:p>
    <w:p w:rsidR="00D34E18" w:rsidRPr="00D53C13" w:rsidRDefault="00D34E18" w:rsidP="00D34E18">
      <w:pPr>
        <w:autoSpaceDE w:val="0"/>
        <w:autoSpaceDN w:val="0"/>
        <w:adjustRightInd w:val="0"/>
        <w:ind w:firstLine="709"/>
        <w:jc w:val="both"/>
        <w:rPr>
          <w:sz w:val="28"/>
          <w:szCs w:val="28"/>
          <w:lang w:val="uk-UA"/>
        </w:rPr>
      </w:pPr>
      <w:r w:rsidRPr="002C73FF">
        <w:rPr>
          <w:bCs/>
          <w:sz w:val="28"/>
          <w:szCs w:val="28"/>
          <w:lang w:val="uk-UA"/>
        </w:rPr>
        <w:t>1</w:t>
      </w:r>
      <w:r w:rsidR="00BA7080" w:rsidRPr="002C73FF">
        <w:rPr>
          <w:bCs/>
          <w:sz w:val="28"/>
          <w:szCs w:val="28"/>
          <w:lang w:val="uk-UA"/>
        </w:rPr>
        <w:t>2</w:t>
      </w:r>
      <w:r w:rsidRPr="002C73FF">
        <w:rPr>
          <w:bCs/>
          <w:sz w:val="28"/>
          <w:szCs w:val="28"/>
          <w:lang w:val="uk-UA"/>
        </w:rPr>
        <w:t>.1</w:t>
      </w:r>
      <w:r w:rsidR="00BD29AA" w:rsidRPr="002C73FF">
        <w:rPr>
          <w:bCs/>
          <w:sz w:val="28"/>
          <w:szCs w:val="28"/>
          <w:lang w:val="uk-UA"/>
        </w:rPr>
        <w:t>.</w:t>
      </w:r>
      <w:r w:rsidRPr="002C73FF">
        <w:rPr>
          <w:b/>
          <w:bCs/>
          <w:sz w:val="28"/>
          <w:szCs w:val="28"/>
          <w:lang w:val="uk-UA"/>
        </w:rPr>
        <w:t xml:space="preserve"> </w:t>
      </w:r>
      <w:r w:rsidRPr="002C73FF">
        <w:rPr>
          <w:sz w:val="28"/>
          <w:szCs w:val="28"/>
          <w:lang w:val="uk-UA"/>
        </w:rPr>
        <w:t>Законодавча конструкція норм Особливої частини КУпАП, якими встановлюється адміністративна відповідальність за те чи інше діяння</w:t>
      </w:r>
      <w:r w:rsidRPr="00D53C13">
        <w:rPr>
          <w:sz w:val="28"/>
          <w:szCs w:val="28"/>
          <w:lang w:val="uk-UA"/>
        </w:rPr>
        <w:t>, має бути досить чіткою та зрозумілою для того, щоб особи, уповноважені фіксувати відповідне адміністративне правопорушення, мали змогу правильно кваліфікувати діяння порушника. Натомість, зі змісту  ст. 82-9 КУпАП (у редакції проекту) неможливо достовірно встановити жодного з елементів складу пропонованого правопорушення (об’єкт, об’єктивну сторону, суб’єкт, суб’єктивну сторону).</w:t>
      </w:r>
    </w:p>
    <w:p w:rsidR="00D34E18" w:rsidRPr="002C73FF" w:rsidRDefault="00D34E18" w:rsidP="00D34E18">
      <w:pPr>
        <w:autoSpaceDE w:val="0"/>
        <w:autoSpaceDN w:val="0"/>
        <w:adjustRightInd w:val="0"/>
        <w:ind w:firstLine="709"/>
        <w:jc w:val="both"/>
        <w:rPr>
          <w:sz w:val="28"/>
          <w:szCs w:val="28"/>
          <w:lang w:val="uk-UA"/>
        </w:rPr>
      </w:pPr>
      <w:r w:rsidRPr="00D53C13">
        <w:rPr>
          <w:sz w:val="28"/>
          <w:szCs w:val="28"/>
          <w:lang w:val="uk-UA"/>
        </w:rPr>
        <w:t>Зокрема, у ч. 1 вказаної статті пропонується накладати адміністративне стягнення за порушення вимог закон</w:t>
      </w:r>
      <w:r w:rsidRPr="002C73FF">
        <w:rPr>
          <w:sz w:val="28"/>
          <w:szCs w:val="28"/>
          <w:lang w:val="uk-UA"/>
        </w:rPr>
        <w:t xml:space="preserve">одавства щодо </w:t>
      </w:r>
      <w:r w:rsidRPr="002C73FF">
        <w:rPr>
          <w:i/>
          <w:iCs/>
          <w:sz w:val="28"/>
          <w:szCs w:val="28"/>
          <w:lang w:val="uk-UA"/>
        </w:rPr>
        <w:t xml:space="preserve">введення в обіг, надання на ринку та маркування </w:t>
      </w:r>
      <w:r w:rsidR="00BD29AA" w:rsidRPr="002C73FF">
        <w:rPr>
          <w:i/>
          <w:iCs/>
          <w:sz w:val="28"/>
          <w:szCs w:val="28"/>
          <w:lang w:val="uk-UA"/>
        </w:rPr>
        <w:t>ЕЕО</w:t>
      </w:r>
      <w:r w:rsidRPr="002C73FF">
        <w:rPr>
          <w:sz w:val="28"/>
          <w:szCs w:val="28"/>
          <w:lang w:val="uk-UA"/>
        </w:rPr>
        <w:t xml:space="preserve">. Однак, навіть використовуючи наведене у тексті законопроекту визначення поняття </w:t>
      </w:r>
      <w:r w:rsidRPr="002C73FF">
        <w:rPr>
          <w:sz w:val="28"/>
          <w:szCs w:val="28"/>
        </w:rPr>
        <w:t>«</w:t>
      </w:r>
      <w:r w:rsidRPr="002C73FF">
        <w:rPr>
          <w:i/>
          <w:iCs/>
          <w:sz w:val="28"/>
          <w:szCs w:val="28"/>
          <w:u w:val="single"/>
          <w:lang w:val="uk-UA"/>
        </w:rPr>
        <w:t>надання на ринку</w:t>
      </w:r>
      <w:r w:rsidRPr="002C73FF">
        <w:rPr>
          <w:sz w:val="28"/>
          <w:szCs w:val="28"/>
        </w:rPr>
        <w:t>» (</w:t>
      </w:r>
      <w:r w:rsidRPr="002C73FF">
        <w:rPr>
          <w:sz w:val="28"/>
          <w:szCs w:val="28"/>
          <w:lang w:val="uk-UA"/>
        </w:rPr>
        <w:t xml:space="preserve">будь-яке платне або безоплатне постачання ЕЕО для розповсюдження, споживання чи використання на ринку України, в процесі здійснення господарської діяльності після введення його в обіг; п. 19 ч. 1 ст. 1 проекту), яке саме по собі, є юридично некоректним, виникає </w:t>
      </w:r>
      <w:r w:rsidR="00BD29AA" w:rsidRPr="002C73FF">
        <w:rPr>
          <w:sz w:val="28"/>
          <w:szCs w:val="28"/>
          <w:lang w:val="uk-UA"/>
        </w:rPr>
        <w:t>за</w:t>
      </w:r>
      <w:r w:rsidRPr="002C73FF">
        <w:rPr>
          <w:sz w:val="28"/>
          <w:szCs w:val="28"/>
          <w:lang w:val="uk-UA"/>
        </w:rPr>
        <w:t>питання: хто в да</w:t>
      </w:r>
      <w:r w:rsidRPr="00D53C13">
        <w:rPr>
          <w:sz w:val="28"/>
          <w:szCs w:val="28"/>
          <w:lang w:val="uk-UA"/>
        </w:rPr>
        <w:t>ному випадку буде суб’єктом правопорушення: особи, які здійснюють господарську діяльність щодо поставок ЕЕО; особи, які придбали ЕЕО, чи якісь інші особи? А</w:t>
      </w:r>
      <w:r w:rsidR="002C73FF">
        <w:rPr>
          <w:sz w:val="28"/>
          <w:szCs w:val="28"/>
          <w:lang w:val="uk-UA"/>
        </w:rPr>
        <w:t xml:space="preserve">налогічні питання постають </w:t>
      </w:r>
      <w:proofErr w:type="spellStart"/>
      <w:r w:rsidR="002C73FF">
        <w:rPr>
          <w:sz w:val="28"/>
          <w:szCs w:val="28"/>
          <w:lang w:val="uk-UA"/>
        </w:rPr>
        <w:t>щодо</w:t>
      </w:r>
      <w:r w:rsidRPr="002C73FF">
        <w:rPr>
          <w:sz w:val="28"/>
          <w:szCs w:val="28"/>
          <w:lang w:val="uk-UA"/>
        </w:rPr>
        <w:t>суб’єктів</w:t>
      </w:r>
      <w:proofErr w:type="spellEnd"/>
      <w:r w:rsidRPr="002C73FF">
        <w:rPr>
          <w:sz w:val="28"/>
          <w:szCs w:val="28"/>
          <w:lang w:val="uk-UA"/>
        </w:rPr>
        <w:t xml:space="preserve"> </w:t>
      </w:r>
      <w:r w:rsidRPr="002C73FF">
        <w:rPr>
          <w:i/>
          <w:iCs/>
          <w:sz w:val="28"/>
          <w:szCs w:val="28"/>
          <w:lang w:val="uk-UA"/>
        </w:rPr>
        <w:t>маркування ЕЕО</w:t>
      </w:r>
      <w:r w:rsidRPr="002C73FF">
        <w:rPr>
          <w:sz w:val="28"/>
          <w:szCs w:val="28"/>
          <w:lang w:val="uk-UA"/>
        </w:rPr>
        <w:t xml:space="preserve"> (про яке теж йдеться у пропонованій ч. 1 ст. 82-9 КУпАП), а також суб’єктів надання (ненадання) інформації щодо </w:t>
      </w:r>
      <w:r w:rsidRPr="002C73FF">
        <w:rPr>
          <w:i/>
          <w:iCs/>
          <w:sz w:val="28"/>
          <w:szCs w:val="28"/>
          <w:lang w:val="uk-UA"/>
        </w:rPr>
        <w:t xml:space="preserve">обсягів введеного в обіг ЕЕО, обсягів зібраних та оброблених відходів ЕЕО </w:t>
      </w:r>
      <w:r w:rsidRPr="002C73FF">
        <w:rPr>
          <w:sz w:val="28"/>
          <w:szCs w:val="28"/>
          <w:lang w:val="uk-UA"/>
        </w:rPr>
        <w:t xml:space="preserve"> (ч. 3 ст. 82-9 КУпАП).</w:t>
      </w:r>
    </w:p>
    <w:p w:rsidR="00D34E18" w:rsidRPr="002C73FF" w:rsidRDefault="00D34E18" w:rsidP="00D34E18">
      <w:pPr>
        <w:autoSpaceDE w:val="0"/>
        <w:autoSpaceDN w:val="0"/>
        <w:adjustRightInd w:val="0"/>
        <w:ind w:firstLine="709"/>
        <w:jc w:val="both"/>
        <w:rPr>
          <w:sz w:val="28"/>
          <w:szCs w:val="28"/>
          <w:lang w:val="uk-UA"/>
        </w:rPr>
      </w:pPr>
      <w:r w:rsidRPr="002C73FF">
        <w:rPr>
          <w:bCs/>
          <w:sz w:val="28"/>
          <w:szCs w:val="28"/>
          <w:lang w:val="uk-UA"/>
        </w:rPr>
        <w:t>1</w:t>
      </w:r>
      <w:r w:rsidR="00BA7080" w:rsidRPr="002C73FF">
        <w:rPr>
          <w:bCs/>
          <w:sz w:val="28"/>
          <w:szCs w:val="28"/>
          <w:lang w:val="uk-UA"/>
        </w:rPr>
        <w:t>2</w:t>
      </w:r>
      <w:r w:rsidRPr="002C73FF">
        <w:rPr>
          <w:bCs/>
          <w:sz w:val="28"/>
          <w:szCs w:val="28"/>
          <w:lang w:val="uk-UA"/>
        </w:rPr>
        <w:t>.2</w:t>
      </w:r>
      <w:r w:rsidR="00BD29AA" w:rsidRPr="002C73FF">
        <w:rPr>
          <w:bCs/>
          <w:sz w:val="28"/>
          <w:szCs w:val="28"/>
          <w:lang w:val="uk-UA"/>
        </w:rPr>
        <w:t>.</w:t>
      </w:r>
      <w:r w:rsidRPr="002C73FF">
        <w:rPr>
          <w:sz w:val="28"/>
          <w:szCs w:val="28"/>
          <w:lang w:val="uk-UA"/>
        </w:rPr>
        <w:t xml:space="preserve"> Зі змісту ч. 3 ст. 82-9 КУпАП </w:t>
      </w:r>
      <w:r w:rsidR="00BD29AA" w:rsidRPr="002C73FF">
        <w:rPr>
          <w:sz w:val="28"/>
          <w:szCs w:val="28"/>
          <w:lang w:val="uk-UA"/>
        </w:rPr>
        <w:t>незрозуміло</w:t>
      </w:r>
      <w:r w:rsidRPr="002C73FF">
        <w:rPr>
          <w:sz w:val="28"/>
          <w:szCs w:val="28"/>
          <w:lang w:val="uk-UA"/>
        </w:rPr>
        <w:t xml:space="preserve">, що слід розуміти під «ненаданням в установленому порядку інформації або надання неправдивої інформації щодо обсягів  введеного в обіг електричного та електронного обладнання, обсягів зібраних та оброблених відходів електричного та електронного обладнання».  Адже у тексті вказаної норми не вказується, кому саме мала бути надана така інформація. Зокрема, у даному випадку </w:t>
      </w:r>
      <w:proofErr w:type="spellStart"/>
      <w:r w:rsidRPr="002C73FF">
        <w:rPr>
          <w:sz w:val="28"/>
          <w:szCs w:val="28"/>
          <w:lang w:val="uk-UA"/>
        </w:rPr>
        <w:t>логічно</w:t>
      </w:r>
      <w:proofErr w:type="spellEnd"/>
      <w:r w:rsidRPr="002C73FF">
        <w:rPr>
          <w:sz w:val="28"/>
          <w:szCs w:val="28"/>
          <w:lang w:val="uk-UA"/>
        </w:rPr>
        <w:t xml:space="preserve"> постає </w:t>
      </w:r>
      <w:r w:rsidR="00BD29AA" w:rsidRPr="002C73FF">
        <w:rPr>
          <w:sz w:val="28"/>
          <w:szCs w:val="28"/>
          <w:lang w:val="uk-UA"/>
        </w:rPr>
        <w:t>за</w:t>
      </w:r>
      <w:r w:rsidRPr="002C73FF">
        <w:rPr>
          <w:sz w:val="28"/>
          <w:szCs w:val="28"/>
          <w:lang w:val="uk-UA"/>
        </w:rPr>
        <w:t>питання: у ч. 3 ст. 82-9 КУпАП (у редакції проекту) йдеться про порушення вимог п. 1 ч. 1 ст. 36 законопроекту (у якій вказується на те, що ОКРВВ та ОІРВВ надають щорічну звітність та звітність після припинення діяльності або виключенню ОКРВВ або ОІРВВ з Реєстру, в яких зазначається, зокрема, інформація</w:t>
      </w:r>
      <w:r w:rsidRPr="00D53C13">
        <w:rPr>
          <w:sz w:val="28"/>
          <w:szCs w:val="28"/>
          <w:lang w:val="uk-UA"/>
        </w:rPr>
        <w:t xml:space="preserve"> щодо маси ЕЕО, введеного в обіг, за категоріями та видами) чи про порушення права на інформацію, передбаченого Законом України </w:t>
      </w:r>
      <w:r w:rsidRPr="00D53C13">
        <w:rPr>
          <w:sz w:val="28"/>
          <w:szCs w:val="28"/>
        </w:rPr>
        <w:t>«</w:t>
      </w:r>
      <w:r w:rsidRPr="00D53C13">
        <w:rPr>
          <w:sz w:val="28"/>
          <w:szCs w:val="28"/>
          <w:lang w:val="uk-UA"/>
        </w:rPr>
        <w:t>Про доступ до публічної інформації</w:t>
      </w:r>
      <w:r w:rsidRPr="00D53C13">
        <w:rPr>
          <w:sz w:val="28"/>
          <w:szCs w:val="28"/>
        </w:rPr>
        <w:t xml:space="preserve">»? </w:t>
      </w:r>
      <w:r w:rsidRPr="00D53C13">
        <w:rPr>
          <w:sz w:val="28"/>
          <w:szCs w:val="28"/>
          <w:lang w:val="uk-UA"/>
        </w:rPr>
        <w:t xml:space="preserve">Проте у першому випадку більш </w:t>
      </w:r>
      <w:proofErr w:type="spellStart"/>
      <w:r w:rsidRPr="00D53C13">
        <w:rPr>
          <w:sz w:val="28"/>
          <w:szCs w:val="28"/>
          <w:lang w:val="uk-UA"/>
        </w:rPr>
        <w:t>логічно</w:t>
      </w:r>
      <w:proofErr w:type="spellEnd"/>
      <w:r w:rsidRPr="00D53C13">
        <w:rPr>
          <w:sz w:val="28"/>
          <w:szCs w:val="28"/>
          <w:lang w:val="uk-UA"/>
        </w:rPr>
        <w:t xml:space="preserve"> говорити про 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 видалення відходів (ст. 82-1 КУпАП), а </w:t>
      </w:r>
      <w:r w:rsidRPr="002C73FF">
        <w:rPr>
          <w:sz w:val="28"/>
          <w:szCs w:val="28"/>
          <w:lang w:val="uk-UA"/>
        </w:rPr>
        <w:t>в останньому випадку –</w:t>
      </w:r>
      <w:r w:rsidRPr="002C73FF">
        <w:rPr>
          <w:sz w:val="28"/>
          <w:szCs w:val="28"/>
        </w:rPr>
        <w:t xml:space="preserve"> </w:t>
      </w:r>
      <w:r w:rsidRPr="002C73FF">
        <w:rPr>
          <w:sz w:val="28"/>
          <w:szCs w:val="28"/>
          <w:lang w:val="uk-UA"/>
        </w:rPr>
        <w:t>про порушення права на інформацію та права на звернення ч. 2 ст. 212-3 К</w:t>
      </w:r>
      <w:r w:rsidR="00BD29AA" w:rsidRPr="002C73FF">
        <w:rPr>
          <w:sz w:val="28"/>
          <w:szCs w:val="28"/>
          <w:lang w:val="uk-UA"/>
        </w:rPr>
        <w:t>У</w:t>
      </w:r>
      <w:r w:rsidRPr="002C73FF">
        <w:rPr>
          <w:sz w:val="28"/>
          <w:szCs w:val="28"/>
          <w:lang w:val="uk-UA"/>
        </w:rPr>
        <w:t>пАП.</w:t>
      </w:r>
    </w:p>
    <w:p w:rsidR="00D34E18" w:rsidRPr="00D53C13" w:rsidRDefault="00D34E18" w:rsidP="00D34E18">
      <w:pPr>
        <w:autoSpaceDE w:val="0"/>
        <w:autoSpaceDN w:val="0"/>
        <w:adjustRightInd w:val="0"/>
        <w:ind w:firstLine="709"/>
        <w:jc w:val="both"/>
        <w:rPr>
          <w:sz w:val="28"/>
          <w:szCs w:val="28"/>
          <w:lang w:val="uk-UA"/>
        </w:rPr>
      </w:pPr>
      <w:r w:rsidRPr="002C73FF">
        <w:rPr>
          <w:bCs/>
          <w:sz w:val="28"/>
          <w:szCs w:val="28"/>
          <w:lang w:val="uk-UA"/>
        </w:rPr>
        <w:t>1</w:t>
      </w:r>
      <w:r w:rsidR="00BA7080" w:rsidRPr="002C73FF">
        <w:rPr>
          <w:bCs/>
          <w:sz w:val="28"/>
          <w:szCs w:val="28"/>
          <w:lang w:val="uk-UA"/>
        </w:rPr>
        <w:t>2</w:t>
      </w:r>
      <w:r w:rsidRPr="002C73FF">
        <w:rPr>
          <w:bCs/>
          <w:sz w:val="28"/>
          <w:szCs w:val="28"/>
          <w:lang w:val="uk-UA"/>
        </w:rPr>
        <w:t>.3</w:t>
      </w:r>
      <w:r w:rsidR="002C73FF" w:rsidRPr="002C73FF">
        <w:rPr>
          <w:bCs/>
          <w:sz w:val="28"/>
          <w:szCs w:val="28"/>
          <w:lang w:val="uk-UA"/>
        </w:rPr>
        <w:t>.</w:t>
      </w:r>
      <w:r w:rsidRPr="002C73FF">
        <w:rPr>
          <w:sz w:val="28"/>
          <w:szCs w:val="28"/>
          <w:lang w:val="uk-UA"/>
        </w:rPr>
        <w:t xml:space="preserve"> Загалом, на наш погляд, для досягнення мети законопроекту цілком достатнім було б внесення змін до ст. ст. 82 «Порушення вимог щодо </w:t>
      </w:r>
      <w:r w:rsidRPr="002C73FF">
        <w:rPr>
          <w:sz w:val="28"/>
          <w:szCs w:val="28"/>
          <w:lang w:val="uk-UA"/>
        </w:rPr>
        <w:lastRenderedPageBreak/>
        <w:t xml:space="preserve">поводження з відходами під час їх збирання, перевезення, зберігання, оброблення, утилізації, знешкодження, видалення або захоронення» та </w:t>
      </w:r>
      <w:r w:rsidRPr="002C73FF">
        <w:rPr>
          <w:sz w:val="28"/>
          <w:szCs w:val="28"/>
          <w:lang w:val="uk-UA"/>
        </w:rPr>
        <w:br/>
        <w:t>82-1 «Порушення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w:t>
      </w:r>
      <w:r w:rsidRPr="00D53C13">
        <w:rPr>
          <w:sz w:val="28"/>
          <w:szCs w:val="28"/>
          <w:lang w:val="uk-UA"/>
        </w:rPr>
        <w:t xml:space="preserve"> видалення відходів» КУпАП.</w:t>
      </w:r>
    </w:p>
    <w:p w:rsidR="000A6898" w:rsidRPr="00D53C13" w:rsidRDefault="00157D3D" w:rsidP="00157D3D">
      <w:pPr>
        <w:ind w:firstLine="708"/>
        <w:jc w:val="both"/>
        <w:rPr>
          <w:sz w:val="28"/>
          <w:szCs w:val="28"/>
          <w:lang w:val="uk-UA"/>
        </w:rPr>
      </w:pPr>
      <w:r w:rsidRPr="00D53C13">
        <w:rPr>
          <w:b/>
          <w:sz w:val="28"/>
          <w:szCs w:val="28"/>
          <w:lang w:val="uk-UA"/>
        </w:rPr>
        <w:t>1</w:t>
      </w:r>
      <w:r w:rsidR="00BA7080" w:rsidRPr="00D53C13">
        <w:rPr>
          <w:b/>
          <w:sz w:val="28"/>
          <w:szCs w:val="28"/>
          <w:lang w:val="uk-UA"/>
        </w:rPr>
        <w:t>3</w:t>
      </w:r>
      <w:r w:rsidRPr="00D53C13">
        <w:rPr>
          <w:b/>
          <w:sz w:val="28"/>
          <w:szCs w:val="28"/>
          <w:lang w:val="uk-UA"/>
        </w:rPr>
        <w:t>.</w:t>
      </w:r>
      <w:r w:rsidRPr="00D53C13">
        <w:rPr>
          <w:sz w:val="28"/>
          <w:szCs w:val="28"/>
          <w:lang w:val="uk-UA"/>
        </w:rPr>
        <w:t xml:space="preserve"> </w:t>
      </w:r>
      <w:r w:rsidR="000A6898" w:rsidRPr="00D53C13">
        <w:rPr>
          <w:sz w:val="28"/>
          <w:szCs w:val="28"/>
          <w:lang w:val="uk-UA"/>
        </w:rPr>
        <w:t xml:space="preserve">Проект містить техніко-юридичні недоліки. Зокрема, </w:t>
      </w:r>
      <w:r w:rsidRPr="00D53C13">
        <w:rPr>
          <w:sz w:val="28"/>
          <w:szCs w:val="28"/>
          <w:lang w:val="uk-UA"/>
        </w:rPr>
        <w:t xml:space="preserve">при нумерації розділів у ньому </w:t>
      </w:r>
      <w:r w:rsidR="000A6898" w:rsidRPr="00D53C13">
        <w:rPr>
          <w:sz w:val="28"/>
          <w:szCs w:val="28"/>
          <w:lang w:val="uk-UA"/>
        </w:rPr>
        <w:t>двічі зазначено Розділ V, у зв’язку з чим потребу</w:t>
      </w:r>
      <w:r w:rsidRPr="00D53C13">
        <w:rPr>
          <w:sz w:val="28"/>
          <w:szCs w:val="28"/>
          <w:lang w:val="uk-UA"/>
        </w:rPr>
        <w:t xml:space="preserve">є </w:t>
      </w:r>
      <w:r w:rsidR="000A6898" w:rsidRPr="00D53C13">
        <w:rPr>
          <w:sz w:val="28"/>
          <w:szCs w:val="28"/>
          <w:lang w:val="uk-UA"/>
        </w:rPr>
        <w:t>корегування нумерація наступних розділів</w:t>
      </w:r>
      <w:r w:rsidRPr="00D53C13">
        <w:rPr>
          <w:sz w:val="28"/>
          <w:szCs w:val="28"/>
          <w:lang w:val="uk-UA"/>
        </w:rPr>
        <w:t xml:space="preserve">. </w:t>
      </w:r>
      <w:r w:rsidR="000A6898" w:rsidRPr="00D53C13">
        <w:rPr>
          <w:sz w:val="28"/>
          <w:szCs w:val="28"/>
          <w:lang w:val="uk-UA"/>
        </w:rPr>
        <w:t>Також у проекті використовується формулювання відповідно до «Закону України» (ч. 2 ст. 6) та «чинного законодавства» (ч. 2 ст. 6, ст. 39). Натомість, у цих випадках необхідно зазначити «відповідно до закону».</w:t>
      </w:r>
    </w:p>
    <w:p w:rsidR="000A6898" w:rsidRPr="00D53C13" w:rsidRDefault="000A6898" w:rsidP="000A6898">
      <w:pPr>
        <w:ind w:firstLine="709"/>
        <w:jc w:val="both"/>
        <w:rPr>
          <w:sz w:val="28"/>
          <w:szCs w:val="28"/>
          <w:lang w:val="uk-UA"/>
        </w:rPr>
      </w:pPr>
    </w:p>
    <w:p w:rsidR="00DD4174" w:rsidRPr="00D53C13" w:rsidRDefault="00DD4174" w:rsidP="000A6898">
      <w:pPr>
        <w:ind w:firstLine="709"/>
        <w:jc w:val="both"/>
        <w:rPr>
          <w:sz w:val="28"/>
          <w:szCs w:val="28"/>
          <w:lang w:val="uk-UA"/>
        </w:rPr>
      </w:pPr>
    </w:p>
    <w:p w:rsidR="000A6898" w:rsidRPr="00D53C13" w:rsidRDefault="000A6898" w:rsidP="00354AA6">
      <w:pPr>
        <w:ind w:firstLine="708"/>
        <w:jc w:val="both"/>
        <w:rPr>
          <w:sz w:val="28"/>
          <w:szCs w:val="28"/>
          <w:lang w:val="uk-UA"/>
        </w:rPr>
      </w:pPr>
      <w:r w:rsidRPr="00D53C13">
        <w:rPr>
          <w:sz w:val="28"/>
          <w:szCs w:val="28"/>
          <w:lang w:val="uk-UA"/>
        </w:rPr>
        <w:t xml:space="preserve">Керівник Головного управління                        </w:t>
      </w:r>
      <w:r w:rsidR="00354AA6" w:rsidRPr="00D53C13">
        <w:rPr>
          <w:sz w:val="28"/>
          <w:szCs w:val="28"/>
          <w:lang w:val="uk-UA"/>
        </w:rPr>
        <w:t xml:space="preserve">         </w:t>
      </w:r>
      <w:r w:rsidR="003D6C89" w:rsidRPr="00D53C13">
        <w:rPr>
          <w:sz w:val="28"/>
          <w:szCs w:val="28"/>
          <w:lang w:val="uk-UA"/>
        </w:rPr>
        <w:t xml:space="preserve">               С. </w:t>
      </w:r>
      <w:proofErr w:type="spellStart"/>
      <w:r w:rsidRPr="00D53C13">
        <w:rPr>
          <w:sz w:val="28"/>
          <w:szCs w:val="28"/>
          <w:lang w:val="uk-UA"/>
        </w:rPr>
        <w:t>Тихонюк</w:t>
      </w:r>
      <w:proofErr w:type="spellEnd"/>
      <w:r w:rsidRPr="00D53C13">
        <w:rPr>
          <w:sz w:val="28"/>
          <w:szCs w:val="28"/>
          <w:lang w:val="uk-UA"/>
        </w:rPr>
        <w:t xml:space="preserve"> </w:t>
      </w:r>
    </w:p>
    <w:p w:rsidR="000A6898" w:rsidRPr="00D53C13" w:rsidRDefault="000A6898" w:rsidP="000A6898">
      <w:pPr>
        <w:jc w:val="both"/>
        <w:rPr>
          <w:sz w:val="28"/>
          <w:szCs w:val="28"/>
          <w:lang w:val="uk-UA"/>
        </w:rPr>
      </w:pPr>
    </w:p>
    <w:p w:rsidR="009D7D73" w:rsidRPr="00D53C13" w:rsidRDefault="009D7D73" w:rsidP="005F1C05">
      <w:pPr>
        <w:autoSpaceDE w:val="0"/>
        <w:autoSpaceDN w:val="0"/>
        <w:adjustRightInd w:val="0"/>
        <w:ind w:firstLine="709"/>
        <w:jc w:val="both"/>
        <w:rPr>
          <w:sz w:val="20"/>
          <w:szCs w:val="20"/>
          <w:lang w:val="uk-UA"/>
        </w:rPr>
      </w:pPr>
    </w:p>
    <w:p w:rsidR="000A6898" w:rsidRPr="00D53C13" w:rsidRDefault="003D6C89" w:rsidP="005F1C05">
      <w:pPr>
        <w:autoSpaceDE w:val="0"/>
        <w:autoSpaceDN w:val="0"/>
        <w:adjustRightInd w:val="0"/>
        <w:ind w:firstLine="709"/>
        <w:jc w:val="both"/>
        <w:rPr>
          <w:sz w:val="20"/>
          <w:szCs w:val="20"/>
        </w:rPr>
      </w:pPr>
      <w:proofErr w:type="spellStart"/>
      <w:r w:rsidRPr="002C73FF">
        <w:rPr>
          <w:sz w:val="20"/>
          <w:szCs w:val="20"/>
          <w:lang w:val="uk-UA"/>
        </w:rPr>
        <w:t>Вик</w:t>
      </w:r>
      <w:proofErr w:type="spellEnd"/>
      <w:r w:rsidRPr="002C73FF">
        <w:rPr>
          <w:sz w:val="20"/>
          <w:szCs w:val="20"/>
          <w:lang w:val="uk-UA"/>
        </w:rPr>
        <w:t>.: А. Мусаєва, О. Олещенко</w:t>
      </w:r>
      <w:r w:rsidR="005F1C05" w:rsidRPr="002C73FF">
        <w:rPr>
          <w:sz w:val="20"/>
          <w:szCs w:val="20"/>
          <w:lang w:val="uk-UA"/>
        </w:rPr>
        <w:t>, Т. Ругаєва</w:t>
      </w:r>
      <w:r w:rsidR="009D7D73" w:rsidRPr="002C73FF">
        <w:rPr>
          <w:sz w:val="20"/>
          <w:szCs w:val="20"/>
          <w:lang w:val="uk-UA"/>
        </w:rPr>
        <w:t>, С. Кузнєцова</w:t>
      </w:r>
    </w:p>
    <w:sectPr w:rsidR="000A6898" w:rsidRPr="00D53C13" w:rsidSect="001B781E">
      <w:headerReference w:type="default" r:id="rId9"/>
      <w:headerReference w:type="first" r:id="rId10"/>
      <w:pgSz w:w="11906" w:h="16838"/>
      <w:pgMar w:top="1134" w:right="851"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342" w:rsidRDefault="00C75342">
      <w:r>
        <w:separator/>
      </w:r>
    </w:p>
  </w:endnote>
  <w:endnote w:type="continuationSeparator" w:id="0">
    <w:p w:rsidR="00C75342" w:rsidRDefault="00C7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342" w:rsidRDefault="00C75342">
      <w:r>
        <w:separator/>
      </w:r>
    </w:p>
  </w:footnote>
  <w:footnote w:type="continuationSeparator" w:id="0">
    <w:p w:rsidR="00C75342" w:rsidRDefault="00C7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3A0" w:rsidRDefault="006016B9">
    <w:pPr>
      <w:pStyle w:val="a3"/>
      <w:jc w:val="center"/>
    </w:pPr>
    <w:r>
      <w:tab/>
    </w:r>
    <w:r>
      <w:tab/>
    </w:r>
    <w:r w:rsidR="00DF03A0" w:rsidRPr="002C73FF">
      <w:fldChar w:fldCharType="begin"/>
    </w:r>
    <w:r w:rsidR="00DF03A0" w:rsidRPr="002C73FF">
      <w:instrText>PAGE   \* MERGEFORMAT</w:instrText>
    </w:r>
    <w:r w:rsidR="00DF03A0" w:rsidRPr="002C73FF">
      <w:fldChar w:fldCharType="separate"/>
    </w:r>
    <w:r w:rsidR="006B53E8" w:rsidRPr="006B53E8">
      <w:rPr>
        <w:noProof/>
        <w:lang w:val="uk-UA"/>
      </w:rPr>
      <w:t>8</w:t>
    </w:r>
    <w:r w:rsidR="00DF03A0" w:rsidRPr="002C73FF">
      <w:fldChar w:fldCharType="end"/>
    </w:r>
  </w:p>
  <w:p w:rsidR="00DF03A0" w:rsidRPr="00FF0450" w:rsidRDefault="00DF03A0" w:rsidP="000A1819">
    <w:pPr>
      <w:tabs>
        <w:tab w:val="center" w:pos="4677"/>
        <w:tab w:val="right" w:pos="9354"/>
      </w:tabs>
      <w:jc w:val="right"/>
      <w:rPr>
        <w:lang w:val="uk-U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3A0" w:rsidRPr="002C73FF" w:rsidRDefault="00DF03A0" w:rsidP="000A1819">
    <w:pPr>
      <w:jc w:val="right"/>
      <w:rPr>
        <w:sz w:val="20"/>
        <w:szCs w:val="20"/>
        <w:lang w:val="uk-UA"/>
      </w:rPr>
    </w:pPr>
    <w:r w:rsidRPr="002C73FF">
      <w:rPr>
        <w:sz w:val="20"/>
        <w:szCs w:val="20"/>
        <w:lang w:val="uk-UA"/>
      </w:rPr>
      <w:t xml:space="preserve">До </w:t>
    </w:r>
    <w:r w:rsidR="00D53C13" w:rsidRPr="002C73FF">
      <w:rPr>
        <w:sz w:val="20"/>
        <w:szCs w:val="20"/>
        <w:lang w:val="uk-UA"/>
      </w:rPr>
      <w:t xml:space="preserve">реєстр. </w:t>
    </w:r>
    <w:r w:rsidRPr="002C73FF">
      <w:rPr>
        <w:sz w:val="20"/>
        <w:szCs w:val="20"/>
        <w:lang w:val="uk-UA"/>
      </w:rPr>
      <w:t>№ 2350 від 30.10.2019</w:t>
    </w:r>
  </w:p>
  <w:p w:rsidR="00DF03A0" w:rsidRPr="00D0511E" w:rsidRDefault="00DF03A0" w:rsidP="000A1819">
    <w:pPr>
      <w:jc w:val="right"/>
      <w:rPr>
        <w:sz w:val="20"/>
        <w:szCs w:val="20"/>
        <w:lang w:val="uk-UA"/>
      </w:rPr>
    </w:pPr>
    <w:r w:rsidRPr="002C73FF">
      <w:rPr>
        <w:sz w:val="20"/>
        <w:szCs w:val="20"/>
        <w:lang w:val="uk-UA"/>
      </w:rPr>
      <w:t>Народні депутати України</w:t>
    </w:r>
  </w:p>
  <w:p w:rsidR="00DF03A0" w:rsidRPr="00D0511E" w:rsidRDefault="00DF03A0" w:rsidP="000A1819">
    <w:pPr>
      <w:pStyle w:val="a3"/>
      <w:jc w:val="right"/>
      <w:rPr>
        <w:sz w:val="20"/>
        <w:szCs w:val="20"/>
      </w:rPr>
    </w:pPr>
    <w:r w:rsidRPr="00D0511E">
      <w:rPr>
        <w:sz w:val="20"/>
        <w:szCs w:val="20"/>
        <w:lang w:val="uk-UA"/>
      </w:rPr>
      <w:t>О.</w:t>
    </w:r>
    <w:r>
      <w:rPr>
        <w:sz w:val="20"/>
        <w:szCs w:val="20"/>
        <w:lang w:val="uk-UA"/>
      </w:rPr>
      <w:t xml:space="preserve"> </w:t>
    </w:r>
    <w:proofErr w:type="spellStart"/>
    <w:r w:rsidRPr="00D0511E">
      <w:rPr>
        <w:sz w:val="20"/>
        <w:szCs w:val="20"/>
        <w:lang w:val="uk-UA"/>
      </w:rPr>
      <w:t>Маріковський</w:t>
    </w:r>
    <w:proofErr w:type="spellEnd"/>
    <w:r w:rsidRPr="00D0511E">
      <w:rPr>
        <w:sz w:val="20"/>
        <w:szCs w:val="20"/>
        <w:lang w:val="uk-UA"/>
      </w:rPr>
      <w:t xml:space="preserve"> та ін</w:t>
    </w:r>
    <w:r>
      <w:rPr>
        <w:sz w:val="20"/>
        <w:szCs w:val="20"/>
        <w:lang w:val="uk-UA"/>
      </w:rPr>
      <w:t>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56ABC"/>
    <w:multiLevelType w:val="hybridMultilevel"/>
    <w:tmpl w:val="9110A030"/>
    <w:lvl w:ilvl="0" w:tplc="CFE05E3C">
      <w:start w:val="1"/>
      <w:numFmt w:val="decimal"/>
      <w:lvlText w:val="%1."/>
      <w:lvlJc w:val="left"/>
      <w:pPr>
        <w:ind w:left="1264" w:hanging="55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19A6ACE"/>
    <w:multiLevelType w:val="multilevel"/>
    <w:tmpl w:val="809C830C"/>
    <w:lvl w:ilvl="0">
      <w:numFmt w:val="bullet"/>
      <w:lvlText w:val="•"/>
      <w:lvlJc w:val="left"/>
      <w:pPr>
        <w:ind w:left="92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69B5307"/>
    <w:multiLevelType w:val="hybridMultilevel"/>
    <w:tmpl w:val="FF201506"/>
    <w:lvl w:ilvl="0" w:tplc="E45AF268">
      <w:start w:val="1"/>
      <w:numFmt w:val="decimal"/>
      <w:lvlText w:val="%1."/>
      <w:lvlJc w:val="left"/>
      <w:pPr>
        <w:ind w:left="113" w:hanging="430"/>
      </w:pPr>
      <w:rPr>
        <w:rFonts w:ascii="PMingLiU" w:eastAsia="PMingLiU" w:hAnsi="PMingLiU" w:cs="PMingLiU" w:hint="default"/>
        <w:color w:val="1A171C"/>
        <w:spacing w:val="-1"/>
        <w:w w:val="106"/>
        <w:sz w:val="19"/>
        <w:szCs w:val="19"/>
      </w:rPr>
    </w:lvl>
    <w:lvl w:ilvl="1" w:tplc="2826ADEC">
      <w:start w:val="1"/>
      <w:numFmt w:val="bullet"/>
      <w:lvlText w:val="•"/>
      <w:lvlJc w:val="left"/>
      <w:pPr>
        <w:ind w:left="617" w:hanging="430"/>
      </w:pPr>
      <w:rPr>
        <w:rFonts w:hint="default"/>
      </w:rPr>
    </w:lvl>
    <w:lvl w:ilvl="2" w:tplc="D15EA4B0">
      <w:start w:val="1"/>
      <w:numFmt w:val="bullet"/>
      <w:lvlText w:val="•"/>
      <w:lvlJc w:val="left"/>
      <w:pPr>
        <w:ind w:left="1114" w:hanging="430"/>
      </w:pPr>
      <w:rPr>
        <w:rFonts w:hint="default"/>
      </w:rPr>
    </w:lvl>
    <w:lvl w:ilvl="3" w:tplc="60C03B52">
      <w:start w:val="1"/>
      <w:numFmt w:val="bullet"/>
      <w:lvlText w:val="•"/>
      <w:lvlJc w:val="left"/>
      <w:pPr>
        <w:ind w:left="1611" w:hanging="430"/>
      </w:pPr>
      <w:rPr>
        <w:rFonts w:hint="default"/>
      </w:rPr>
    </w:lvl>
    <w:lvl w:ilvl="4" w:tplc="243674F0">
      <w:start w:val="1"/>
      <w:numFmt w:val="bullet"/>
      <w:lvlText w:val="•"/>
      <w:lvlJc w:val="left"/>
      <w:pPr>
        <w:ind w:left="2108" w:hanging="430"/>
      </w:pPr>
      <w:rPr>
        <w:rFonts w:hint="default"/>
      </w:rPr>
    </w:lvl>
    <w:lvl w:ilvl="5" w:tplc="BBB82C90">
      <w:start w:val="1"/>
      <w:numFmt w:val="bullet"/>
      <w:lvlText w:val="•"/>
      <w:lvlJc w:val="left"/>
      <w:pPr>
        <w:ind w:left="2606" w:hanging="430"/>
      </w:pPr>
      <w:rPr>
        <w:rFonts w:hint="default"/>
      </w:rPr>
    </w:lvl>
    <w:lvl w:ilvl="6" w:tplc="F6C220CC">
      <w:start w:val="1"/>
      <w:numFmt w:val="bullet"/>
      <w:lvlText w:val="•"/>
      <w:lvlJc w:val="left"/>
      <w:pPr>
        <w:ind w:left="3103" w:hanging="430"/>
      </w:pPr>
      <w:rPr>
        <w:rFonts w:hint="default"/>
      </w:rPr>
    </w:lvl>
    <w:lvl w:ilvl="7" w:tplc="B72EEB6A">
      <w:start w:val="1"/>
      <w:numFmt w:val="bullet"/>
      <w:lvlText w:val="•"/>
      <w:lvlJc w:val="left"/>
      <w:pPr>
        <w:ind w:left="3600" w:hanging="430"/>
      </w:pPr>
      <w:rPr>
        <w:rFonts w:hint="default"/>
      </w:rPr>
    </w:lvl>
    <w:lvl w:ilvl="8" w:tplc="F08CB07A">
      <w:start w:val="1"/>
      <w:numFmt w:val="bullet"/>
      <w:lvlText w:val="•"/>
      <w:lvlJc w:val="left"/>
      <w:pPr>
        <w:ind w:left="4097" w:hanging="430"/>
      </w:pPr>
      <w:rPr>
        <w:rFonts w:hint="default"/>
      </w:rPr>
    </w:lvl>
  </w:abstractNum>
  <w:abstractNum w:abstractNumId="3" w15:restartNumberingAfterBreak="0">
    <w:nsid w:val="3B0A3447"/>
    <w:multiLevelType w:val="hybridMultilevel"/>
    <w:tmpl w:val="4AF068FA"/>
    <w:lvl w:ilvl="0" w:tplc="4274E492">
      <w:start w:val="4"/>
      <w:numFmt w:val="decimal"/>
      <w:lvlText w:val="%1."/>
      <w:lvlJc w:val="left"/>
      <w:pPr>
        <w:ind w:left="475" w:hanging="360"/>
      </w:pPr>
      <w:rPr>
        <w:rFonts w:ascii="Calibri" w:hAnsi="Calibri" w:hint="default"/>
      </w:rPr>
    </w:lvl>
    <w:lvl w:ilvl="1" w:tplc="04220019" w:tentative="1">
      <w:start w:val="1"/>
      <w:numFmt w:val="lowerLetter"/>
      <w:lvlText w:val="%2."/>
      <w:lvlJc w:val="left"/>
      <w:pPr>
        <w:ind w:left="1195" w:hanging="360"/>
      </w:pPr>
    </w:lvl>
    <w:lvl w:ilvl="2" w:tplc="0422001B" w:tentative="1">
      <w:start w:val="1"/>
      <w:numFmt w:val="lowerRoman"/>
      <w:lvlText w:val="%3."/>
      <w:lvlJc w:val="right"/>
      <w:pPr>
        <w:ind w:left="1915" w:hanging="180"/>
      </w:pPr>
    </w:lvl>
    <w:lvl w:ilvl="3" w:tplc="0422000F" w:tentative="1">
      <w:start w:val="1"/>
      <w:numFmt w:val="decimal"/>
      <w:lvlText w:val="%4."/>
      <w:lvlJc w:val="left"/>
      <w:pPr>
        <w:ind w:left="2635" w:hanging="360"/>
      </w:pPr>
    </w:lvl>
    <w:lvl w:ilvl="4" w:tplc="04220019" w:tentative="1">
      <w:start w:val="1"/>
      <w:numFmt w:val="lowerLetter"/>
      <w:lvlText w:val="%5."/>
      <w:lvlJc w:val="left"/>
      <w:pPr>
        <w:ind w:left="3355" w:hanging="360"/>
      </w:pPr>
    </w:lvl>
    <w:lvl w:ilvl="5" w:tplc="0422001B" w:tentative="1">
      <w:start w:val="1"/>
      <w:numFmt w:val="lowerRoman"/>
      <w:lvlText w:val="%6."/>
      <w:lvlJc w:val="right"/>
      <w:pPr>
        <w:ind w:left="4075" w:hanging="180"/>
      </w:pPr>
    </w:lvl>
    <w:lvl w:ilvl="6" w:tplc="0422000F" w:tentative="1">
      <w:start w:val="1"/>
      <w:numFmt w:val="decimal"/>
      <w:lvlText w:val="%7."/>
      <w:lvlJc w:val="left"/>
      <w:pPr>
        <w:ind w:left="4795" w:hanging="360"/>
      </w:pPr>
    </w:lvl>
    <w:lvl w:ilvl="7" w:tplc="04220019" w:tentative="1">
      <w:start w:val="1"/>
      <w:numFmt w:val="lowerLetter"/>
      <w:lvlText w:val="%8."/>
      <w:lvlJc w:val="left"/>
      <w:pPr>
        <w:ind w:left="5515" w:hanging="360"/>
      </w:pPr>
    </w:lvl>
    <w:lvl w:ilvl="8" w:tplc="0422001B" w:tentative="1">
      <w:start w:val="1"/>
      <w:numFmt w:val="lowerRoman"/>
      <w:lvlText w:val="%9."/>
      <w:lvlJc w:val="right"/>
      <w:pPr>
        <w:ind w:left="6235" w:hanging="180"/>
      </w:pPr>
    </w:lvl>
  </w:abstractNum>
  <w:abstractNum w:abstractNumId="4" w15:restartNumberingAfterBreak="0">
    <w:nsid w:val="4295021F"/>
    <w:multiLevelType w:val="hybridMultilevel"/>
    <w:tmpl w:val="5712A394"/>
    <w:lvl w:ilvl="0" w:tplc="5CDE0F9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46F97F02"/>
    <w:multiLevelType w:val="hybridMultilevel"/>
    <w:tmpl w:val="451A71C0"/>
    <w:lvl w:ilvl="0" w:tplc="0419000F">
      <w:start w:val="1"/>
      <w:numFmt w:val="decimal"/>
      <w:lvlText w:val="%1."/>
      <w:lvlJc w:val="left"/>
      <w:pPr>
        <w:ind w:left="1274" w:hanging="360"/>
      </w:pPr>
      <w:rPr>
        <w:rFonts w:cs="Times New Roman"/>
      </w:rPr>
    </w:lvl>
    <w:lvl w:ilvl="1" w:tplc="04190019" w:tentative="1">
      <w:start w:val="1"/>
      <w:numFmt w:val="lowerLetter"/>
      <w:lvlText w:val="%2."/>
      <w:lvlJc w:val="left"/>
      <w:pPr>
        <w:ind w:left="1994" w:hanging="360"/>
      </w:pPr>
      <w:rPr>
        <w:rFonts w:cs="Times New Roman"/>
      </w:rPr>
    </w:lvl>
    <w:lvl w:ilvl="2" w:tplc="0419001B" w:tentative="1">
      <w:start w:val="1"/>
      <w:numFmt w:val="lowerRoman"/>
      <w:lvlText w:val="%3."/>
      <w:lvlJc w:val="right"/>
      <w:pPr>
        <w:ind w:left="2714" w:hanging="180"/>
      </w:pPr>
      <w:rPr>
        <w:rFonts w:cs="Times New Roman"/>
      </w:rPr>
    </w:lvl>
    <w:lvl w:ilvl="3" w:tplc="0419000F" w:tentative="1">
      <w:start w:val="1"/>
      <w:numFmt w:val="decimal"/>
      <w:lvlText w:val="%4."/>
      <w:lvlJc w:val="left"/>
      <w:pPr>
        <w:ind w:left="3434" w:hanging="360"/>
      </w:pPr>
      <w:rPr>
        <w:rFonts w:cs="Times New Roman"/>
      </w:rPr>
    </w:lvl>
    <w:lvl w:ilvl="4" w:tplc="04190019" w:tentative="1">
      <w:start w:val="1"/>
      <w:numFmt w:val="lowerLetter"/>
      <w:lvlText w:val="%5."/>
      <w:lvlJc w:val="left"/>
      <w:pPr>
        <w:ind w:left="4154" w:hanging="360"/>
      </w:pPr>
      <w:rPr>
        <w:rFonts w:cs="Times New Roman"/>
      </w:rPr>
    </w:lvl>
    <w:lvl w:ilvl="5" w:tplc="0419001B" w:tentative="1">
      <w:start w:val="1"/>
      <w:numFmt w:val="lowerRoman"/>
      <w:lvlText w:val="%6."/>
      <w:lvlJc w:val="right"/>
      <w:pPr>
        <w:ind w:left="4874" w:hanging="180"/>
      </w:pPr>
      <w:rPr>
        <w:rFonts w:cs="Times New Roman"/>
      </w:rPr>
    </w:lvl>
    <w:lvl w:ilvl="6" w:tplc="0419000F" w:tentative="1">
      <w:start w:val="1"/>
      <w:numFmt w:val="decimal"/>
      <w:lvlText w:val="%7."/>
      <w:lvlJc w:val="left"/>
      <w:pPr>
        <w:ind w:left="5594" w:hanging="360"/>
      </w:pPr>
      <w:rPr>
        <w:rFonts w:cs="Times New Roman"/>
      </w:rPr>
    </w:lvl>
    <w:lvl w:ilvl="7" w:tplc="04190019" w:tentative="1">
      <w:start w:val="1"/>
      <w:numFmt w:val="lowerLetter"/>
      <w:lvlText w:val="%8."/>
      <w:lvlJc w:val="left"/>
      <w:pPr>
        <w:ind w:left="6314" w:hanging="360"/>
      </w:pPr>
      <w:rPr>
        <w:rFonts w:cs="Times New Roman"/>
      </w:rPr>
    </w:lvl>
    <w:lvl w:ilvl="8" w:tplc="0419001B" w:tentative="1">
      <w:start w:val="1"/>
      <w:numFmt w:val="lowerRoman"/>
      <w:lvlText w:val="%9."/>
      <w:lvlJc w:val="right"/>
      <w:pPr>
        <w:ind w:left="7034" w:hanging="180"/>
      </w:pPr>
      <w:rPr>
        <w:rFonts w:cs="Times New Roman"/>
      </w:rPr>
    </w:lvl>
  </w:abstractNum>
  <w:abstractNum w:abstractNumId="6" w15:restartNumberingAfterBreak="0">
    <w:nsid w:val="544E7919"/>
    <w:multiLevelType w:val="hybridMultilevel"/>
    <w:tmpl w:val="F9584564"/>
    <w:lvl w:ilvl="0" w:tplc="9EF811A8">
      <w:start w:val="1"/>
      <w:numFmt w:val="decimal"/>
      <w:lvlText w:val="%1."/>
      <w:lvlJc w:val="left"/>
      <w:pPr>
        <w:ind w:left="113" w:hanging="430"/>
      </w:pPr>
      <w:rPr>
        <w:rFonts w:ascii="PMingLiU" w:eastAsia="PMingLiU" w:hAnsi="PMingLiU" w:cs="PMingLiU" w:hint="default"/>
        <w:color w:val="1A171C"/>
        <w:spacing w:val="-1"/>
        <w:w w:val="106"/>
        <w:sz w:val="19"/>
        <w:szCs w:val="19"/>
      </w:rPr>
    </w:lvl>
    <w:lvl w:ilvl="1" w:tplc="B0FAF216">
      <w:start w:val="1"/>
      <w:numFmt w:val="bullet"/>
      <w:lvlText w:val="•"/>
      <w:lvlJc w:val="left"/>
      <w:pPr>
        <w:ind w:left="606" w:hanging="430"/>
      </w:pPr>
      <w:rPr>
        <w:rFonts w:hint="default"/>
      </w:rPr>
    </w:lvl>
    <w:lvl w:ilvl="2" w:tplc="D4A0AC00">
      <w:start w:val="1"/>
      <w:numFmt w:val="bullet"/>
      <w:lvlText w:val="•"/>
      <w:lvlJc w:val="left"/>
      <w:pPr>
        <w:ind w:left="1092" w:hanging="430"/>
      </w:pPr>
      <w:rPr>
        <w:rFonts w:hint="default"/>
      </w:rPr>
    </w:lvl>
    <w:lvl w:ilvl="3" w:tplc="2CF4F1EA">
      <w:start w:val="1"/>
      <w:numFmt w:val="bullet"/>
      <w:lvlText w:val="•"/>
      <w:lvlJc w:val="left"/>
      <w:pPr>
        <w:ind w:left="1578" w:hanging="430"/>
      </w:pPr>
      <w:rPr>
        <w:rFonts w:hint="default"/>
      </w:rPr>
    </w:lvl>
    <w:lvl w:ilvl="4" w:tplc="65E43A1A">
      <w:start w:val="1"/>
      <w:numFmt w:val="bullet"/>
      <w:lvlText w:val="•"/>
      <w:lvlJc w:val="left"/>
      <w:pPr>
        <w:ind w:left="2064" w:hanging="430"/>
      </w:pPr>
      <w:rPr>
        <w:rFonts w:hint="default"/>
      </w:rPr>
    </w:lvl>
    <w:lvl w:ilvl="5" w:tplc="7B24ADDC">
      <w:start w:val="1"/>
      <w:numFmt w:val="bullet"/>
      <w:lvlText w:val="•"/>
      <w:lvlJc w:val="left"/>
      <w:pPr>
        <w:ind w:left="2550" w:hanging="430"/>
      </w:pPr>
      <w:rPr>
        <w:rFonts w:hint="default"/>
      </w:rPr>
    </w:lvl>
    <w:lvl w:ilvl="6" w:tplc="4CD6FC3E">
      <w:start w:val="1"/>
      <w:numFmt w:val="bullet"/>
      <w:lvlText w:val="•"/>
      <w:lvlJc w:val="left"/>
      <w:pPr>
        <w:ind w:left="3036" w:hanging="430"/>
      </w:pPr>
      <w:rPr>
        <w:rFonts w:hint="default"/>
      </w:rPr>
    </w:lvl>
    <w:lvl w:ilvl="7" w:tplc="7B76D41C">
      <w:start w:val="1"/>
      <w:numFmt w:val="bullet"/>
      <w:lvlText w:val="•"/>
      <w:lvlJc w:val="left"/>
      <w:pPr>
        <w:ind w:left="3522" w:hanging="430"/>
      </w:pPr>
      <w:rPr>
        <w:rFonts w:hint="default"/>
      </w:rPr>
    </w:lvl>
    <w:lvl w:ilvl="8" w:tplc="C0A85FF8">
      <w:start w:val="1"/>
      <w:numFmt w:val="bullet"/>
      <w:lvlText w:val="•"/>
      <w:lvlJc w:val="left"/>
      <w:pPr>
        <w:ind w:left="4008" w:hanging="430"/>
      </w:pPr>
      <w:rPr>
        <w:rFonts w:hint="default"/>
      </w:rPr>
    </w:lvl>
  </w:abstractNum>
  <w:abstractNum w:abstractNumId="7" w15:restartNumberingAfterBreak="0">
    <w:nsid w:val="5B453A1C"/>
    <w:multiLevelType w:val="hybridMultilevel"/>
    <w:tmpl w:val="F6E2D794"/>
    <w:lvl w:ilvl="0" w:tplc="FAECCA1C">
      <w:start w:val="1"/>
      <w:numFmt w:val="decimal"/>
      <w:lvlText w:val="%1."/>
      <w:lvlJc w:val="left"/>
      <w:pPr>
        <w:ind w:left="107" w:hanging="430"/>
      </w:pPr>
      <w:rPr>
        <w:rFonts w:ascii="PMingLiU" w:eastAsia="PMingLiU" w:hAnsi="PMingLiU" w:cs="PMingLiU" w:hint="default"/>
        <w:color w:val="1A171C"/>
        <w:spacing w:val="-1"/>
        <w:w w:val="106"/>
        <w:sz w:val="19"/>
        <w:szCs w:val="19"/>
      </w:rPr>
    </w:lvl>
    <w:lvl w:ilvl="1" w:tplc="52A84B74">
      <w:start w:val="1"/>
      <w:numFmt w:val="bullet"/>
      <w:lvlText w:val="•"/>
      <w:lvlJc w:val="left"/>
      <w:pPr>
        <w:ind w:left="587" w:hanging="430"/>
      </w:pPr>
      <w:rPr>
        <w:rFonts w:hint="default"/>
      </w:rPr>
    </w:lvl>
    <w:lvl w:ilvl="2" w:tplc="0F48B77C">
      <w:start w:val="1"/>
      <w:numFmt w:val="bullet"/>
      <w:lvlText w:val="•"/>
      <w:lvlJc w:val="left"/>
      <w:pPr>
        <w:ind w:left="1074" w:hanging="430"/>
      </w:pPr>
      <w:rPr>
        <w:rFonts w:hint="default"/>
      </w:rPr>
    </w:lvl>
    <w:lvl w:ilvl="3" w:tplc="80BAE672">
      <w:start w:val="1"/>
      <w:numFmt w:val="bullet"/>
      <w:lvlText w:val="•"/>
      <w:lvlJc w:val="left"/>
      <w:pPr>
        <w:ind w:left="1561" w:hanging="430"/>
      </w:pPr>
      <w:rPr>
        <w:rFonts w:hint="default"/>
      </w:rPr>
    </w:lvl>
    <w:lvl w:ilvl="4" w:tplc="3BEE9914">
      <w:start w:val="1"/>
      <w:numFmt w:val="bullet"/>
      <w:lvlText w:val="•"/>
      <w:lvlJc w:val="left"/>
      <w:pPr>
        <w:ind w:left="2049" w:hanging="430"/>
      </w:pPr>
      <w:rPr>
        <w:rFonts w:hint="default"/>
      </w:rPr>
    </w:lvl>
    <w:lvl w:ilvl="5" w:tplc="31A62A42">
      <w:start w:val="1"/>
      <w:numFmt w:val="bullet"/>
      <w:lvlText w:val="•"/>
      <w:lvlJc w:val="left"/>
      <w:pPr>
        <w:ind w:left="2536" w:hanging="430"/>
      </w:pPr>
      <w:rPr>
        <w:rFonts w:hint="default"/>
      </w:rPr>
    </w:lvl>
    <w:lvl w:ilvl="6" w:tplc="6E2C1CA2">
      <w:start w:val="1"/>
      <w:numFmt w:val="bullet"/>
      <w:lvlText w:val="•"/>
      <w:lvlJc w:val="left"/>
      <w:pPr>
        <w:ind w:left="3023" w:hanging="430"/>
      </w:pPr>
      <w:rPr>
        <w:rFonts w:hint="default"/>
      </w:rPr>
    </w:lvl>
    <w:lvl w:ilvl="7" w:tplc="E9726222">
      <w:start w:val="1"/>
      <w:numFmt w:val="bullet"/>
      <w:lvlText w:val="•"/>
      <w:lvlJc w:val="left"/>
      <w:pPr>
        <w:ind w:left="3511" w:hanging="430"/>
      </w:pPr>
      <w:rPr>
        <w:rFonts w:hint="default"/>
      </w:rPr>
    </w:lvl>
    <w:lvl w:ilvl="8" w:tplc="4F4C7E8C">
      <w:start w:val="1"/>
      <w:numFmt w:val="bullet"/>
      <w:lvlText w:val="•"/>
      <w:lvlJc w:val="left"/>
      <w:pPr>
        <w:ind w:left="3998" w:hanging="430"/>
      </w:pPr>
      <w:rPr>
        <w:rFonts w:hint="default"/>
      </w:rPr>
    </w:lvl>
  </w:abstractNum>
  <w:abstractNum w:abstractNumId="8" w15:restartNumberingAfterBreak="0">
    <w:nsid w:val="70E547BC"/>
    <w:multiLevelType w:val="hybridMultilevel"/>
    <w:tmpl w:val="2222D2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79FF0A0C"/>
    <w:multiLevelType w:val="hybridMultilevel"/>
    <w:tmpl w:val="51D008D4"/>
    <w:lvl w:ilvl="0" w:tplc="EB1AEF62">
      <w:start w:val="1"/>
      <w:numFmt w:val="decimal"/>
      <w:lvlText w:val="%1."/>
      <w:lvlJc w:val="left"/>
      <w:pPr>
        <w:ind w:left="107" w:hanging="430"/>
      </w:pPr>
      <w:rPr>
        <w:rFonts w:ascii="PMingLiU" w:eastAsia="PMingLiU" w:hAnsi="PMingLiU" w:cs="PMingLiU" w:hint="default"/>
        <w:color w:val="1A171C"/>
        <w:spacing w:val="-1"/>
        <w:w w:val="106"/>
        <w:sz w:val="19"/>
        <w:szCs w:val="19"/>
      </w:rPr>
    </w:lvl>
    <w:lvl w:ilvl="1" w:tplc="19ECF8AE">
      <w:start w:val="1"/>
      <w:numFmt w:val="bullet"/>
      <w:lvlText w:val="•"/>
      <w:lvlJc w:val="left"/>
      <w:pPr>
        <w:ind w:left="599" w:hanging="430"/>
      </w:pPr>
      <w:rPr>
        <w:rFonts w:hint="default"/>
      </w:rPr>
    </w:lvl>
    <w:lvl w:ilvl="2" w:tplc="D6C629FE">
      <w:start w:val="1"/>
      <w:numFmt w:val="bullet"/>
      <w:lvlText w:val="•"/>
      <w:lvlJc w:val="left"/>
      <w:pPr>
        <w:ind w:left="1098" w:hanging="430"/>
      </w:pPr>
      <w:rPr>
        <w:rFonts w:hint="default"/>
      </w:rPr>
    </w:lvl>
    <w:lvl w:ilvl="3" w:tplc="42089CB4">
      <w:start w:val="1"/>
      <w:numFmt w:val="bullet"/>
      <w:lvlText w:val="•"/>
      <w:lvlJc w:val="left"/>
      <w:pPr>
        <w:ind w:left="1597" w:hanging="430"/>
      </w:pPr>
      <w:rPr>
        <w:rFonts w:hint="default"/>
      </w:rPr>
    </w:lvl>
    <w:lvl w:ilvl="4" w:tplc="4914F784">
      <w:start w:val="1"/>
      <w:numFmt w:val="bullet"/>
      <w:lvlText w:val="•"/>
      <w:lvlJc w:val="left"/>
      <w:pPr>
        <w:ind w:left="2096" w:hanging="430"/>
      </w:pPr>
      <w:rPr>
        <w:rFonts w:hint="default"/>
      </w:rPr>
    </w:lvl>
    <w:lvl w:ilvl="5" w:tplc="4EB858EC">
      <w:start w:val="1"/>
      <w:numFmt w:val="bullet"/>
      <w:lvlText w:val="•"/>
      <w:lvlJc w:val="left"/>
      <w:pPr>
        <w:ind w:left="2596" w:hanging="430"/>
      </w:pPr>
      <w:rPr>
        <w:rFonts w:hint="default"/>
      </w:rPr>
    </w:lvl>
    <w:lvl w:ilvl="6" w:tplc="ABCC2340">
      <w:start w:val="1"/>
      <w:numFmt w:val="bullet"/>
      <w:lvlText w:val="•"/>
      <w:lvlJc w:val="left"/>
      <w:pPr>
        <w:ind w:left="3095" w:hanging="430"/>
      </w:pPr>
      <w:rPr>
        <w:rFonts w:hint="default"/>
      </w:rPr>
    </w:lvl>
    <w:lvl w:ilvl="7" w:tplc="9E7697CA">
      <w:start w:val="1"/>
      <w:numFmt w:val="bullet"/>
      <w:lvlText w:val="•"/>
      <w:lvlJc w:val="left"/>
      <w:pPr>
        <w:ind w:left="3594" w:hanging="430"/>
      </w:pPr>
      <w:rPr>
        <w:rFonts w:hint="default"/>
      </w:rPr>
    </w:lvl>
    <w:lvl w:ilvl="8" w:tplc="C846C26A">
      <w:start w:val="1"/>
      <w:numFmt w:val="bullet"/>
      <w:lvlText w:val="•"/>
      <w:lvlJc w:val="left"/>
      <w:pPr>
        <w:ind w:left="4093" w:hanging="430"/>
      </w:pPr>
      <w:rPr>
        <w:rFonts w:hint="default"/>
      </w:rPr>
    </w:lvl>
  </w:abstractNum>
  <w:num w:numId="1">
    <w:abstractNumId w:val="5"/>
  </w:num>
  <w:num w:numId="2">
    <w:abstractNumId w:val="0"/>
  </w:num>
  <w:num w:numId="3">
    <w:abstractNumId w:val="8"/>
  </w:num>
  <w:num w:numId="4">
    <w:abstractNumId w:val="1"/>
  </w:num>
  <w:num w:numId="5">
    <w:abstractNumId w:val="4"/>
  </w:num>
  <w:num w:numId="6">
    <w:abstractNumId w:val="6"/>
  </w:num>
  <w:num w:numId="7">
    <w:abstractNumId w:val="7"/>
  </w:num>
  <w:num w:numId="8">
    <w:abstractNumId w:val="9"/>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2223"/>
    <w:rsid w:val="0000335E"/>
    <w:rsid w:val="0000548D"/>
    <w:rsid w:val="00007C24"/>
    <w:rsid w:val="000106AA"/>
    <w:rsid w:val="00013B4C"/>
    <w:rsid w:val="00014839"/>
    <w:rsid w:val="00015419"/>
    <w:rsid w:val="00017A8C"/>
    <w:rsid w:val="00020020"/>
    <w:rsid w:val="000239D5"/>
    <w:rsid w:val="00026274"/>
    <w:rsid w:val="00027856"/>
    <w:rsid w:val="00027C1A"/>
    <w:rsid w:val="0003039B"/>
    <w:rsid w:val="000319E5"/>
    <w:rsid w:val="0003201F"/>
    <w:rsid w:val="000342D4"/>
    <w:rsid w:val="0003454D"/>
    <w:rsid w:val="00041344"/>
    <w:rsid w:val="00043D0F"/>
    <w:rsid w:val="00044A21"/>
    <w:rsid w:val="000524FC"/>
    <w:rsid w:val="00052F6D"/>
    <w:rsid w:val="00053625"/>
    <w:rsid w:val="00053D57"/>
    <w:rsid w:val="00054977"/>
    <w:rsid w:val="00054BE6"/>
    <w:rsid w:val="00055BFC"/>
    <w:rsid w:val="00060D0F"/>
    <w:rsid w:val="00065C65"/>
    <w:rsid w:val="000667EC"/>
    <w:rsid w:val="00066DCB"/>
    <w:rsid w:val="000744EA"/>
    <w:rsid w:val="000774DF"/>
    <w:rsid w:val="00080139"/>
    <w:rsid w:val="00085B64"/>
    <w:rsid w:val="000866F6"/>
    <w:rsid w:val="0009002C"/>
    <w:rsid w:val="0009165D"/>
    <w:rsid w:val="000948E2"/>
    <w:rsid w:val="000A1819"/>
    <w:rsid w:val="000A5F0B"/>
    <w:rsid w:val="000A6898"/>
    <w:rsid w:val="000C028C"/>
    <w:rsid w:val="000C1764"/>
    <w:rsid w:val="000C1F1C"/>
    <w:rsid w:val="000C3A9F"/>
    <w:rsid w:val="000C48F7"/>
    <w:rsid w:val="000C556B"/>
    <w:rsid w:val="000D0A59"/>
    <w:rsid w:val="000D2128"/>
    <w:rsid w:val="000D33C6"/>
    <w:rsid w:val="000D44BA"/>
    <w:rsid w:val="000D653C"/>
    <w:rsid w:val="000D797F"/>
    <w:rsid w:val="000E490D"/>
    <w:rsid w:val="000E5B51"/>
    <w:rsid w:val="000E71C9"/>
    <w:rsid w:val="000F20E8"/>
    <w:rsid w:val="000F30C9"/>
    <w:rsid w:val="000F4940"/>
    <w:rsid w:val="000F61D4"/>
    <w:rsid w:val="000F63CE"/>
    <w:rsid w:val="00102309"/>
    <w:rsid w:val="0010467E"/>
    <w:rsid w:val="001124FC"/>
    <w:rsid w:val="00120947"/>
    <w:rsid w:val="00122EF5"/>
    <w:rsid w:val="00125574"/>
    <w:rsid w:val="00125B4D"/>
    <w:rsid w:val="001279A8"/>
    <w:rsid w:val="00133CA6"/>
    <w:rsid w:val="001343BE"/>
    <w:rsid w:val="00136126"/>
    <w:rsid w:val="001454A1"/>
    <w:rsid w:val="0014644E"/>
    <w:rsid w:val="00146B72"/>
    <w:rsid w:val="00150075"/>
    <w:rsid w:val="00151D56"/>
    <w:rsid w:val="001566CA"/>
    <w:rsid w:val="00157D3D"/>
    <w:rsid w:val="00162F43"/>
    <w:rsid w:val="00166EF3"/>
    <w:rsid w:val="00167489"/>
    <w:rsid w:val="0017360C"/>
    <w:rsid w:val="00174A8B"/>
    <w:rsid w:val="00175152"/>
    <w:rsid w:val="00176BB9"/>
    <w:rsid w:val="001772F9"/>
    <w:rsid w:val="00180DEF"/>
    <w:rsid w:val="00182293"/>
    <w:rsid w:val="00187981"/>
    <w:rsid w:val="00191ED5"/>
    <w:rsid w:val="00192682"/>
    <w:rsid w:val="00193E4C"/>
    <w:rsid w:val="00194988"/>
    <w:rsid w:val="00197F8B"/>
    <w:rsid w:val="001A10E7"/>
    <w:rsid w:val="001A493C"/>
    <w:rsid w:val="001B04BA"/>
    <w:rsid w:val="001B25C5"/>
    <w:rsid w:val="001B4649"/>
    <w:rsid w:val="001B704D"/>
    <w:rsid w:val="001B781E"/>
    <w:rsid w:val="001C20B7"/>
    <w:rsid w:val="001C2CDB"/>
    <w:rsid w:val="001C3803"/>
    <w:rsid w:val="001C48BD"/>
    <w:rsid w:val="001D0660"/>
    <w:rsid w:val="001D0A1A"/>
    <w:rsid w:val="001D19C1"/>
    <w:rsid w:val="001D26BF"/>
    <w:rsid w:val="001D6F0F"/>
    <w:rsid w:val="001D70FC"/>
    <w:rsid w:val="001D79CF"/>
    <w:rsid w:val="001E0286"/>
    <w:rsid w:val="001E27F6"/>
    <w:rsid w:val="001E682C"/>
    <w:rsid w:val="001E72E1"/>
    <w:rsid w:val="001E74ED"/>
    <w:rsid w:val="001F2286"/>
    <w:rsid w:val="001F2A0D"/>
    <w:rsid w:val="001F4F6A"/>
    <w:rsid w:val="001F5288"/>
    <w:rsid w:val="00200493"/>
    <w:rsid w:val="002006CE"/>
    <w:rsid w:val="00205D47"/>
    <w:rsid w:val="002069D0"/>
    <w:rsid w:val="00214051"/>
    <w:rsid w:val="00217435"/>
    <w:rsid w:val="00217C4B"/>
    <w:rsid w:val="00220A0D"/>
    <w:rsid w:val="00221C87"/>
    <w:rsid w:val="00233673"/>
    <w:rsid w:val="0023709E"/>
    <w:rsid w:val="00237D90"/>
    <w:rsid w:val="002402EA"/>
    <w:rsid w:val="00244AAC"/>
    <w:rsid w:val="00257887"/>
    <w:rsid w:val="0026060F"/>
    <w:rsid w:val="002619E2"/>
    <w:rsid w:val="0026334B"/>
    <w:rsid w:val="00264FA9"/>
    <w:rsid w:val="002747C7"/>
    <w:rsid w:val="00275C52"/>
    <w:rsid w:val="002760EB"/>
    <w:rsid w:val="002769DF"/>
    <w:rsid w:val="002909F3"/>
    <w:rsid w:val="00291605"/>
    <w:rsid w:val="002A0376"/>
    <w:rsid w:val="002A17B8"/>
    <w:rsid w:val="002A1E7C"/>
    <w:rsid w:val="002A552A"/>
    <w:rsid w:val="002B2E27"/>
    <w:rsid w:val="002B35E5"/>
    <w:rsid w:val="002B7CAE"/>
    <w:rsid w:val="002C0265"/>
    <w:rsid w:val="002C4D70"/>
    <w:rsid w:val="002C6D2A"/>
    <w:rsid w:val="002C73FF"/>
    <w:rsid w:val="002D1538"/>
    <w:rsid w:val="002D19AE"/>
    <w:rsid w:val="002D2A84"/>
    <w:rsid w:val="002D2EFC"/>
    <w:rsid w:val="002E02D2"/>
    <w:rsid w:val="002E1C6A"/>
    <w:rsid w:val="002E1D3D"/>
    <w:rsid w:val="002F2BE2"/>
    <w:rsid w:val="002F6BC2"/>
    <w:rsid w:val="002F6F54"/>
    <w:rsid w:val="00302967"/>
    <w:rsid w:val="003040AB"/>
    <w:rsid w:val="00305A93"/>
    <w:rsid w:val="003138F0"/>
    <w:rsid w:val="00313A4C"/>
    <w:rsid w:val="00314521"/>
    <w:rsid w:val="00314E6C"/>
    <w:rsid w:val="003209D9"/>
    <w:rsid w:val="00320C0A"/>
    <w:rsid w:val="00325EEE"/>
    <w:rsid w:val="0033057F"/>
    <w:rsid w:val="0033101D"/>
    <w:rsid w:val="003323DA"/>
    <w:rsid w:val="0033264E"/>
    <w:rsid w:val="0033549F"/>
    <w:rsid w:val="00354AA6"/>
    <w:rsid w:val="00356D2B"/>
    <w:rsid w:val="00356FAF"/>
    <w:rsid w:val="003678ED"/>
    <w:rsid w:val="00373134"/>
    <w:rsid w:val="00374569"/>
    <w:rsid w:val="00375AB5"/>
    <w:rsid w:val="00375DB2"/>
    <w:rsid w:val="00377936"/>
    <w:rsid w:val="0038321B"/>
    <w:rsid w:val="00384735"/>
    <w:rsid w:val="0038498B"/>
    <w:rsid w:val="00392619"/>
    <w:rsid w:val="003938E1"/>
    <w:rsid w:val="003951F9"/>
    <w:rsid w:val="003964D6"/>
    <w:rsid w:val="00396966"/>
    <w:rsid w:val="003B09B0"/>
    <w:rsid w:val="003B167D"/>
    <w:rsid w:val="003B46D6"/>
    <w:rsid w:val="003B628D"/>
    <w:rsid w:val="003C06C8"/>
    <w:rsid w:val="003C49ED"/>
    <w:rsid w:val="003C64D3"/>
    <w:rsid w:val="003D0B8B"/>
    <w:rsid w:val="003D31F9"/>
    <w:rsid w:val="003D6407"/>
    <w:rsid w:val="003D6C89"/>
    <w:rsid w:val="003E75D8"/>
    <w:rsid w:val="003E7989"/>
    <w:rsid w:val="003F36F8"/>
    <w:rsid w:val="003F43B7"/>
    <w:rsid w:val="003F726E"/>
    <w:rsid w:val="003F747D"/>
    <w:rsid w:val="004012B2"/>
    <w:rsid w:val="004034F5"/>
    <w:rsid w:val="00406533"/>
    <w:rsid w:val="00407F5E"/>
    <w:rsid w:val="0041276D"/>
    <w:rsid w:val="00412C09"/>
    <w:rsid w:val="004207FB"/>
    <w:rsid w:val="00422038"/>
    <w:rsid w:val="00423F3C"/>
    <w:rsid w:val="00430175"/>
    <w:rsid w:val="00434A67"/>
    <w:rsid w:val="00434DAE"/>
    <w:rsid w:val="00442764"/>
    <w:rsid w:val="004500FD"/>
    <w:rsid w:val="004507D5"/>
    <w:rsid w:val="00450A52"/>
    <w:rsid w:val="00450AC3"/>
    <w:rsid w:val="00452B0B"/>
    <w:rsid w:val="00461877"/>
    <w:rsid w:val="00472E66"/>
    <w:rsid w:val="00475056"/>
    <w:rsid w:val="00475DD9"/>
    <w:rsid w:val="0047611E"/>
    <w:rsid w:val="00476F35"/>
    <w:rsid w:val="00477DA0"/>
    <w:rsid w:val="00497DF6"/>
    <w:rsid w:val="004A31E2"/>
    <w:rsid w:val="004A3FBF"/>
    <w:rsid w:val="004A6960"/>
    <w:rsid w:val="004B3EC6"/>
    <w:rsid w:val="004B67E9"/>
    <w:rsid w:val="004B6EB0"/>
    <w:rsid w:val="004B75F4"/>
    <w:rsid w:val="004B7D3A"/>
    <w:rsid w:val="004D3E3C"/>
    <w:rsid w:val="004E05F7"/>
    <w:rsid w:val="004E1E17"/>
    <w:rsid w:val="004E4CD6"/>
    <w:rsid w:val="004F5893"/>
    <w:rsid w:val="00506FC9"/>
    <w:rsid w:val="0050716E"/>
    <w:rsid w:val="005146D2"/>
    <w:rsid w:val="00517D5B"/>
    <w:rsid w:val="00520BFC"/>
    <w:rsid w:val="00522215"/>
    <w:rsid w:val="00526D88"/>
    <w:rsid w:val="0053011B"/>
    <w:rsid w:val="005304A4"/>
    <w:rsid w:val="0053441F"/>
    <w:rsid w:val="00535A8B"/>
    <w:rsid w:val="00537F32"/>
    <w:rsid w:val="00542F8B"/>
    <w:rsid w:val="00544382"/>
    <w:rsid w:val="00553113"/>
    <w:rsid w:val="005531D1"/>
    <w:rsid w:val="00553DD9"/>
    <w:rsid w:val="00555F6A"/>
    <w:rsid w:val="005569C5"/>
    <w:rsid w:val="005626AF"/>
    <w:rsid w:val="005656F2"/>
    <w:rsid w:val="00566935"/>
    <w:rsid w:val="00566E68"/>
    <w:rsid w:val="005670CB"/>
    <w:rsid w:val="005722C6"/>
    <w:rsid w:val="00574AC1"/>
    <w:rsid w:val="00580C32"/>
    <w:rsid w:val="00583E31"/>
    <w:rsid w:val="0058516A"/>
    <w:rsid w:val="00587268"/>
    <w:rsid w:val="0059343A"/>
    <w:rsid w:val="005962C2"/>
    <w:rsid w:val="005A257F"/>
    <w:rsid w:val="005A2A76"/>
    <w:rsid w:val="005A4607"/>
    <w:rsid w:val="005A4775"/>
    <w:rsid w:val="005A725D"/>
    <w:rsid w:val="005B4EBC"/>
    <w:rsid w:val="005B6724"/>
    <w:rsid w:val="005B7C61"/>
    <w:rsid w:val="005C11F1"/>
    <w:rsid w:val="005C2CB0"/>
    <w:rsid w:val="005C76A7"/>
    <w:rsid w:val="005D5382"/>
    <w:rsid w:val="005E62B0"/>
    <w:rsid w:val="005E6E4B"/>
    <w:rsid w:val="005F183B"/>
    <w:rsid w:val="005F1C05"/>
    <w:rsid w:val="005F1EA2"/>
    <w:rsid w:val="005F2796"/>
    <w:rsid w:val="005F6B79"/>
    <w:rsid w:val="0060103D"/>
    <w:rsid w:val="006016B9"/>
    <w:rsid w:val="00606D48"/>
    <w:rsid w:val="006100C4"/>
    <w:rsid w:val="00610F16"/>
    <w:rsid w:val="006150CF"/>
    <w:rsid w:val="00615AED"/>
    <w:rsid w:val="0062097F"/>
    <w:rsid w:val="00621138"/>
    <w:rsid w:val="006252A2"/>
    <w:rsid w:val="00625657"/>
    <w:rsid w:val="00626B66"/>
    <w:rsid w:val="00627728"/>
    <w:rsid w:val="006277CD"/>
    <w:rsid w:val="00627FB9"/>
    <w:rsid w:val="00633917"/>
    <w:rsid w:val="00633E6D"/>
    <w:rsid w:val="006345E3"/>
    <w:rsid w:val="00634B7A"/>
    <w:rsid w:val="006376F4"/>
    <w:rsid w:val="00642709"/>
    <w:rsid w:val="00644676"/>
    <w:rsid w:val="00651870"/>
    <w:rsid w:val="00655962"/>
    <w:rsid w:val="00660AAD"/>
    <w:rsid w:val="0066678D"/>
    <w:rsid w:val="006719F6"/>
    <w:rsid w:val="00673ED4"/>
    <w:rsid w:val="00674750"/>
    <w:rsid w:val="00674EA9"/>
    <w:rsid w:val="0067604A"/>
    <w:rsid w:val="00686103"/>
    <w:rsid w:val="00686706"/>
    <w:rsid w:val="00690FE3"/>
    <w:rsid w:val="00696D1C"/>
    <w:rsid w:val="00697A94"/>
    <w:rsid w:val="00697B8B"/>
    <w:rsid w:val="006B3087"/>
    <w:rsid w:val="006B53E8"/>
    <w:rsid w:val="006B5C1B"/>
    <w:rsid w:val="006B7659"/>
    <w:rsid w:val="006B7C34"/>
    <w:rsid w:val="006B7DC7"/>
    <w:rsid w:val="006C1F68"/>
    <w:rsid w:val="006C2B5C"/>
    <w:rsid w:val="006C7B83"/>
    <w:rsid w:val="006D362E"/>
    <w:rsid w:val="006D7242"/>
    <w:rsid w:val="006E39ED"/>
    <w:rsid w:val="006E505B"/>
    <w:rsid w:val="006E7CBE"/>
    <w:rsid w:val="006E7D9C"/>
    <w:rsid w:val="006F2933"/>
    <w:rsid w:val="006F2AFB"/>
    <w:rsid w:val="006F2E84"/>
    <w:rsid w:val="006F5809"/>
    <w:rsid w:val="006F6B9E"/>
    <w:rsid w:val="00700EBB"/>
    <w:rsid w:val="007015B8"/>
    <w:rsid w:val="00705011"/>
    <w:rsid w:val="00707F6B"/>
    <w:rsid w:val="00710C36"/>
    <w:rsid w:val="00711342"/>
    <w:rsid w:val="00712050"/>
    <w:rsid w:val="00712AFA"/>
    <w:rsid w:val="0072102B"/>
    <w:rsid w:val="007253EB"/>
    <w:rsid w:val="007277C0"/>
    <w:rsid w:val="00740FF7"/>
    <w:rsid w:val="00744931"/>
    <w:rsid w:val="0074548B"/>
    <w:rsid w:val="0074566D"/>
    <w:rsid w:val="00752220"/>
    <w:rsid w:val="00756856"/>
    <w:rsid w:val="007578B2"/>
    <w:rsid w:val="00766B32"/>
    <w:rsid w:val="00771AA2"/>
    <w:rsid w:val="00771EA6"/>
    <w:rsid w:val="007773ED"/>
    <w:rsid w:val="00777D86"/>
    <w:rsid w:val="00783C4C"/>
    <w:rsid w:val="00785927"/>
    <w:rsid w:val="0078660E"/>
    <w:rsid w:val="007910EE"/>
    <w:rsid w:val="007A43B7"/>
    <w:rsid w:val="007A55D8"/>
    <w:rsid w:val="007B2244"/>
    <w:rsid w:val="007B37F3"/>
    <w:rsid w:val="007B4843"/>
    <w:rsid w:val="007B7849"/>
    <w:rsid w:val="007B7A73"/>
    <w:rsid w:val="007B7A99"/>
    <w:rsid w:val="007C2DE0"/>
    <w:rsid w:val="007C3DC4"/>
    <w:rsid w:val="007C434B"/>
    <w:rsid w:val="007C4D0E"/>
    <w:rsid w:val="007C7293"/>
    <w:rsid w:val="007D2663"/>
    <w:rsid w:val="007D2981"/>
    <w:rsid w:val="007D44CA"/>
    <w:rsid w:val="007E351F"/>
    <w:rsid w:val="007F1495"/>
    <w:rsid w:val="007F5861"/>
    <w:rsid w:val="007F72DB"/>
    <w:rsid w:val="008018B3"/>
    <w:rsid w:val="00803C50"/>
    <w:rsid w:val="0080564A"/>
    <w:rsid w:val="00805D23"/>
    <w:rsid w:val="00812C9D"/>
    <w:rsid w:val="008139BD"/>
    <w:rsid w:val="00814A8E"/>
    <w:rsid w:val="00815387"/>
    <w:rsid w:val="00815738"/>
    <w:rsid w:val="00821C4C"/>
    <w:rsid w:val="00822863"/>
    <w:rsid w:val="008348B4"/>
    <w:rsid w:val="00834C9A"/>
    <w:rsid w:val="00840F67"/>
    <w:rsid w:val="00843120"/>
    <w:rsid w:val="008441E8"/>
    <w:rsid w:val="00850180"/>
    <w:rsid w:val="008507DC"/>
    <w:rsid w:val="00856D31"/>
    <w:rsid w:val="00860AF2"/>
    <w:rsid w:val="0086436A"/>
    <w:rsid w:val="00871D53"/>
    <w:rsid w:val="00873673"/>
    <w:rsid w:val="008736B6"/>
    <w:rsid w:val="008803ED"/>
    <w:rsid w:val="00883757"/>
    <w:rsid w:val="008864C5"/>
    <w:rsid w:val="00887ECF"/>
    <w:rsid w:val="00891474"/>
    <w:rsid w:val="00892B7A"/>
    <w:rsid w:val="00894CE1"/>
    <w:rsid w:val="008A05DB"/>
    <w:rsid w:val="008B0626"/>
    <w:rsid w:val="008B47B5"/>
    <w:rsid w:val="008B66D8"/>
    <w:rsid w:val="008B6B4C"/>
    <w:rsid w:val="008C347B"/>
    <w:rsid w:val="008C3608"/>
    <w:rsid w:val="008D4D8D"/>
    <w:rsid w:val="008D5C91"/>
    <w:rsid w:val="008D7ECC"/>
    <w:rsid w:val="008E0DA7"/>
    <w:rsid w:val="008E5379"/>
    <w:rsid w:val="008F0B0F"/>
    <w:rsid w:val="008F291A"/>
    <w:rsid w:val="008F2DC1"/>
    <w:rsid w:val="008F584A"/>
    <w:rsid w:val="008F5AD6"/>
    <w:rsid w:val="008F62D0"/>
    <w:rsid w:val="008F6D22"/>
    <w:rsid w:val="008F7F54"/>
    <w:rsid w:val="00900C0B"/>
    <w:rsid w:val="00906C6B"/>
    <w:rsid w:val="009148E2"/>
    <w:rsid w:val="00923326"/>
    <w:rsid w:val="00925130"/>
    <w:rsid w:val="00933216"/>
    <w:rsid w:val="00933FCB"/>
    <w:rsid w:val="009346E7"/>
    <w:rsid w:val="00935F7E"/>
    <w:rsid w:val="00936570"/>
    <w:rsid w:val="0094186B"/>
    <w:rsid w:val="009430EC"/>
    <w:rsid w:val="0094316E"/>
    <w:rsid w:val="00945C1D"/>
    <w:rsid w:val="00945E83"/>
    <w:rsid w:val="00946FF3"/>
    <w:rsid w:val="009559DB"/>
    <w:rsid w:val="0096129A"/>
    <w:rsid w:val="00964858"/>
    <w:rsid w:val="009672A6"/>
    <w:rsid w:val="0096794B"/>
    <w:rsid w:val="009706E5"/>
    <w:rsid w:val="00972BFD"/>
    <w:rsid w:val="00973676"/>
    <w:rsid w:val="00975000"/>
    <w:rsid w:val="009774FA"/>
    <w:rsid w:val="009847B0"/>
    <w:rsid w:val="00984ABA"/>
    <w:rsid w:val="00984CA7"/>
    <w:rsid w:val="00985D24"/>
    <w:rsid w:val="009876FE"/>
    <w:rsid w:val="00990B2B"/>
    <w:rsid w:val="0099756B"/>
    <w:rsid w:val="009A2013"/>
    <w:rsid w:val="009A2B8D"/>
    <w:rsid w:val="009A357B"/>
    <w:rsid w:val="009A3945"/>
    <w:rsid w:val="009A5176"/>
    <w:rsid w:val="009C0D17"/>
    <w:rsid w:val="009C0EFB"/>
    <w:rsid w:val="009C36ED"/>
    <w:rsid w:val="009C4BDA"/>
    <w:rsid w:val="009C6B17"/>
    <w:rsid w:val="009D1089"/>
    <w:rsid w:val="009D2CEE"/>
    <w:rsid w:val="009D7D73"/>
    <w:rsid w:val="009E2711"/>
    <w:rsid w:val="009E5515"/>
    <w:rsid w:val="009E5714"/>
    <w:rsid w:val="009F3A7B"/>
    <w:rsid w:val="009F3D38"/>
    <w:rsid w:val="009F5B56"/>
    <w:rsid w:val="009F5F17"/>
    <w:rsid w:val="00A02342"/>
    <w:rsid w:val="00A0261F"/>
    <w:rsid w:val="00A043AF"/>
    <w:rsid w:val="00A06F73"/>
    <w:rsid w:val="00A07A3D"/>
    <w:rsid w:val="00A10DAF"/>
    <w:rsid w:val="00A11010"/>
    <w:rsid w:val="00A11E7D"/>
    <w:rsid w:val="00A12BFC"/>
    <w:rsid w:val="00A139AD"/>
    <w:rsid w:val="00A15AFA"/>
    <w:rsid w:val="00A172D5"/>
    <w:rsid w:val="00A311E5"/>
    <w:rsid w:val="00A3276B"/>
    <w:rsid w:val="00A36021"/>
    <w:rsid w:val="00A41952"/>
    <w:rsid w:val="00A4374B"/>
    <w:rsid w:val="00A43D45"/>
    <w:rsid w:val="00A464A5"/>
    <w:rsid w:val="00A51F1E"/>
    <w:rsid w:val="00A5511C"/>
    <w:rsid w:val="00A56162"/>
    <w:rsid w:val="00A605C2"/>
    <w:rsid w:val="00A60827"/>
    <w:rsid w:val="00A6141E"/>
    <w:rsid w:val="00A6727B"/>
    <w:rsid w:val="00A7233E"/>
    <w:rsid w:val="00A72641"/>
    <w:rsid w:val="00A73DAC"/>
    <w:rsid w:val="00A74882"/>
    <w:rsid w:val="00A76F86"/>
    <w:rsid w:val="00A81014"/>
    <w:rsid w:val="00A82F50"/>
    <w:rsid w:val="00A84FAD"/>
    <w:rsid w:val="00A90EC0"/>
    <w:rsid w:val="00A92766"/>
    <w:rsid w:val="00A92C9C"/>
    <w:rsid w:val="00A96D63"/>
    <w:rsid w:val="00AA1EAE"/>
    <w:rsid w:val="00AA4F82"/>
    <w:rsid w:val="00AA6CEF"/>
    <w:rsid w:val="00AA7AFF"/>
    <w:rsid w:val="00AB0A37"/>
    <w:rsid w:val="00AB78FF"/>
    <w:rsid w:val="00AC2C04"/>
    <w:rsid w:val="00AC767A"/>
    <w:rsid w:val="00AD128D"/>
    <w:rsid w:val="00AD397D"/>
    <w:rsid w:val="00AD4077"/>
    <w:rsid w:val="00AD4537"/>
    <w:rsid w:val="00AD4ECD"/>
    <w:rsid w:val="00AD68ED"/>
    <w:rsid w:val="00AD7106"/>
    <w:rsid w:val="00AE28A3"/>
    <w:rsid w:val="00AE3117"/>
    <w:rsid w:val="00AE35AB"/>
    <w:rsid w:val="00AE480C"/>
    <w:rsid w:val="00AE53AA"/>
    <w:rsid w:val="00AE5C55"/>
    <w:rsid w:val="00AF2BFD"/>
    <w:rsid w:val="00AF3256"/>
    <w:rsid w:val="00AF61B3"/>
    <w:rsid w:val="00AF6618"/>
    <w:rsid w:val="00B01A43"/>
    <w:rsid w:val="00B02FC7"/>
    <w:rsid w:val="00B031F8"/>
    <w:rsid w:val="00B06C26"/>
    <w:rsid w:val="00B12408"/>
    <w:rsid w:val="00B13838"/>
    <w:rsid w:val="00B145C6"/>
    <w:rsid w:val="00B216F1"/>
    <w:rsid w:val="00B22544"/>
    <w:rsid w:val="00B22B24"/>
    <w:rsid w:val="00B238C4"/>
    <w:rsid w:val="00B241B3"/>
    <w:rsid w:val="00B26FA8"/>
    <w:rsid w:val="00B31060"/>
    <w:rsid w:val="00B322D9"/>
    <w:rsid w:val="00B324D8"/>
    <w:rsid w:val="00B340F0"/>
    <w:rsid w:val="00B37934"/>
    <w:rsid w:val="00B44AF7"/>
    <w:rsid w:val="00B44C28"/>
    <w:rsid w:val="00B45F7A"/>
    <w:rsid w:val="00B531E5"/>
    <w:rsid w:val="00B5406B"/>
    <w:rsid w:val="00B6201C"/>
    <w:rsid w:val="00B6319D"/>
    <w:rsid w:val="00B74833"/>
    <w:rsid w:val="00B74FFE"/>
    <w:rsid w:val="00B80319"/>
    <w:rsid w:val="00B83142"/>
    <w:rsid w:val="00B877B1"/>
    <w:rsid w:val="00B91E53"/>
    <w:rsid w:val="00B92174"/>
    <w:rsid w:val="00B92428"/>
    <w:rsid w:val="00B93B4E"/>
    <w:rsid w:val="00B9637D"/>
    <w:rsid w:val="00BA1789"/>
    <w:rsid w:val="00BA205D"/>
    <w:rsid w:val="00BA31E5"/>
    <w:rsid w:val="00BA61B6"/>
    <w:rsid w:val="00BA6260"/>
    <w:rsid w:val="00BA7080"/>
    <w:rsid w:val="00BB0D7C"/>
    <w:rsid w:val="00BB3F5B"/>
    <w:rsid w:val="00BB5B0A"/>
    <w:rsid w:val="00BC7275"/>
    <w:rsid w:val="00BD0481"/>
    <w:rsid w:val="00BD1F3F"/>
    <w:rsid w:val="00BD29AA"/>
    <w:rsid w:val="00BD326D"/>
    <w:rsid w:val="00BD480D"/>
    <w:rsid w:val="00BD5304"/>
    <w:rsid w:val="00BD567D"/>
    <w:rsid w:val="00BD5B97"/>
    <w:rsid w:val="00BE23CB"/>
    <w:rsid w:val="00BE3D87"/>
    <w:rsid w:val="00BE6419"/>
    <w:rsid w:val="00BF1C92"/>
    <w:rsid w:val="00BF21B4"/>
    <w:rsid w:val="00BF3EF8"/>
    <w:rsid w:val="00BF6EE2"/>
    <w:rsid w:val="00BF6EF7"/>
    <w:rsid w:val="00C04240"/>
    <w:rsid w:val="00C123DA"/>
    <w:rsid w:val="00C13B57"/>
    <w:rsid w:val="00C144EA"/>
    <w:rsid w:val="00C15C0A"/>
    <w:rsid w:val="00C17949"/>
    <w:rsid w:val="00C17C66"/>
    <w:rsid w:val="00C21D99"/>
    <w:rsid w:val="00C23FD7"/>
    <w:rsid w:val="00C2709E"/>
    <w:rsid w:val="00C27B52"/>
    <w:rsid w:val="00C33648"/>
    <w:rsid w:val="00C34992"/>
    <w:rsid w:val="00C3759B"/>
    <w:rsid w:val="00C41199"/>
    <w:rsid w:val="00C41653"/>
    <w:rsid w:val="00C4612C"/>
    <w:rsid w:val="00C50B31"/>
    <w:rsid w:val="00C57357"/>
    <w:rsid w:val="00C601A2"/>
    <w:rsid w:val="00C64CB7"/>
    <w:rsid w:val="00C70914"/>
    <w:rsid w:val="00C70B38"/>
    <w:rsid w:val="00C75342"/>
    <w:rsid w:val="00C8125C"/>
    <w:rsid w:val="00C87E68"/>
    <w:rsid w:val="00C95DE3"/>
    <w:rsid w:val="00CA12F1"/>
    <w:rsid w:val="00CA4444"/>
    <w:rsid w:val="00CA5B9E"/>
    <w:rsid w:val="00CB22C4"/>
    <w:rsid w:val="00CB2C1C"/>
    <w:rsid w:val="00CB45B7"/>
    <w:rsid w:val="00CB550A"/>
    <w:rsid w:val="00CB6DED"/>
    <w:rsid w:val="00CC5012"/>
    <w:rsid w:val="00CD307A"/>
    <w:rsid w:val="00CD373E"/>
    <w:rsid w:val="00CD5710"/>
    <w:rsid w:val="00CD5F53"/>
    <w:rsid w:val="00CD6784"/>
    <w:rsid w:val="00CD783B"/>
    <w:rsid w:val="00CE528F"/>
    <w:rsid w:val="00CE6E8E"/>
    <w:rsid w:val="00CF6056"/>
    <w:rsid w:val="00D0050A"/>
    <w:rsid w:val="00D00FDD"/>
    <w:rsid w:val="00D01D25"/>
    <w:rsid w:val="00D04B1D"/>
    <w:rsid w:val="00D0511E"/>
    <w:rsid w:val="00D11690"/>
    <w:rsid w:val="00D169CE"/>
    <w:rsid w:val="00D16F29"/>
    <w:rsid w:val="00D21F21"/>
    <w:rsid w:val="00D23F91"/>
    <w:rsid w:val="00D266AA"/>
    <w:rsid w:val="00D34E18"/>
    <w:rsid w:val="00D35C64"/>
    <w:rsid w:val="00D3788B"/>
    <w:rsid w:val="00D40A34"/>
    <w:rsid w:val="00D4255E"/>
    <w:rsid w:val="00D43CB0"/>
    <w:rsid w:val="00D45E73"/>
    <w:rsid w:val="00D53C13"/>
    <w:rsid w:val="00D57D39"/>
    <w:rsid w:val="00D63EDD"/>
    <w:rsid w:val="00D6518D"/>
    <w:rsid w:val="00D65874"/>
    <w:rsid w:val="00D75AC1"/>
    <w:rsid w:val="00D769A0"/>
    <w:rsid w:val="00D770BE"/>
    <w:rsid w:val="00D82820"/>
    <w:rsid w:val="00D834A7"/>
    <w:rsid w:val="00D84E49"/>
    <w:rsid w:val="00D90CA3"/>
    <w:rsid w:val="00D9236D"/>
    <w:rsid w:val="00D92BE3"/>
    <w:rsid w:val="00D96103"/>
    <w:rsid w:val="00D97CD0"/>
    <w:rsid w:val="00DA1637"/>
    <w:rsid w:val="00DA24EA"/>
    <w:rsid w:val="00DA6728"/>
    <w:rsid w:val="00DA7F57"/>
    <w:rsid w:val="00DB23C7"/>
    <w:rsid w:val="00DB2EA8"/>
    <w:rsid w:val="00DB5CBD"/>
    <w:rsid w:val="00DC6F74"/>
    <w:rsid w:val="00DD17C2"/>
    <w:rsid w:val="00DD28D5"/>
    <w:rsid w:val="00DD4174"/>
    <w:rsid w:val="00DD714C"/>
    <w:rsid w:val="00DD747F"/>
    <w:rsid w:val="00DE0E62"/>
    <w:rsid w:val="00DE655D"/>
    <w:rsid w:val="00DE736C"/>
    <w:rsid w:val="00DF03A0"/>
    <w:rsid w:val="00DF0ACF"/>
    <w:rsid w:val="00DF135A"/>
    <w:rsid w:val="00DF1DF4"/>
    <w:rsid w:val="00DF4130"/>
    <w:rsid w:val="00DF79CE"/>
    <w:rsid w:val="00E00C97"/>
    <w:rsid w:val="00E02EC3"/>
    <w:rsid w:val="00E070AC"/>
    <w:rsid w:val="00E12C10"/>
    <w:rsid w:val="00E15449"/>
    <w:rsid w:val="00E1757F"/>
    <w:rsid w:val="00E215E5"/>
    <w:rsid w:val="00E24030"/>
    <w:rsid w:val="00E25D4F"/>
    <w:rsid w:val="00E30D3F"/>
    <w:rsid w:val="00E40838"/>
    <w:rsid w:val="00E43C3D"/>
    <w:rsid w:val="00E43CDB"/>
    <w:rsid w:val="00E44357"/>
    <w:rsid w:val="00E446F2"/>
    <w:rsid w:val="00E47E0E"/>
    <w:rsid w:val="00E51C5B"/>
    <w:rsid w:val="00E5274B"/>
    <w:rsid w:val="00E560F9"/>
    <w:rsid w:val="00E56BA3"/>
    <w:rsid w:val="00E57C22"/>
    <w:rsid w:val="00E57F1E"/>
    <w:rsid w:val="00E620ED"/>
    <w:rsid w:val="00E62BC8"/>
    <w:rsid w:val="00E63C1F"/>
    <w:rsid w:val="00E672C6"/>
    <w:rsid w:val="00E678FE"/>
    <w:rsid w:val="00E70C9D"/>
    <w:rsid w:val="00E71F56"/>
    <w:rsid w:val="00E73AB4"/>
    <w:rsid w:val="00E76E73"/>
    <w:rsid w:val="00E83000"/>
    <w:rsid w:val="00E83615"/>
    <w:rsid w:val="00E934EA"/>
    <w:rsid w:val="00E94A90"/>
    <w:rsid w:val="00EA0B78"/>
    <w:rsid w:val="00EA3423"/>
    <w:rsid w:val="00EA4C55"/>
    <w:rsid w:val="00EA7105"/>
    <w:rsid w:val="00EB41B5"/>
    <w:rsid w:val="00EB544D"/>
    <w:rsid w:val="00EB655B"/>
    <w:rsid w:val="00EC0E1D"/>
    <w:rsid w:val="00EC300A"/>
    <w:rsid w:val="00ED056F"/>
    <w:rsid w:val="00ED1CAF"/>
    <w:rsid w:val="00ED3389"/>
    <w:rsid w:val="00EE272A"/>
    <w:rsid w:val="00EE2B4E"/>
    <w:rsid w:val="00EE348E"/>
    <w:rsid w:val="00EE6386"/>
    <w:rsid w:val="00EF1D6D"/>
    <w:rsid w:val="00EF4787"/>
    <w:rsid w:val="00EF6289"/>
    <w:rsid w:val="00F00C1C"/>
    <w:rsid w:val="00F024E5"/>
    <w:rsid w:val="00F04BCA"/>
    <w:rsid w:val="00F104D6"/>
    <w:rsid w:val="00F12B65"/>
    <w:rsid w:val="00F16A8C"/>
    <w:rsid w:val="00F21BC6"/>
    <w:rsid w:val="00F22470"/>
    <w:rsid w:val="00F24DE7"/>
    <w:rsid w:val="00F25B5E"/>
    <w:rsid w:val="00F30A6F"/>
    <w:rsid w:val="00F324A4"/>
    <w:rsid w:val="00F32644"/>
    <w:rsid w:val="00F326A6"/>
    <w:rsid w:val="00F42127"/>
    <w:rsid w:val="00F42F54"/>
    <w:rsid w:val="00F43069"/>
    <w:rsid w:val="00F44A23"/>
    <w:rsid w:val="00F46490"/>
    <w:rsid w:val="00F51C08"/>
    <w:rsid w:val="00F53B08"/>
    <w:rsid w:val="00F54E09"/>
    <w:rsid w:val="00F569B8"/>
    <w:rsid w:val="00F6281D"/>
    <w:rsid w:val="00F6396F"/>
    <w:rsid w:val="00F70AEC"/>
    <w:rsid w:val="00F745BC"/>
    <w:rsid w:val="00F7513F"/>
    <w:rsid w:val="00F77364"/>
    <w:rsid w:val="00F80FAB"/>
    <w:rsid w:val="00F8271C"/>
    <w:rsid w:val="00F82CCC"/>
    <w:rsid w:val="00F85EEA"/>
    <w:rsid w:val="00F86AE0"/>
    <w:rsid w:val="00F87FAC"/>
    <w:rsid w:val="00F92D89"/>
    <w:rsid w:val="00FA2D0C"/>
    <w:rsid w:val="00FB6B24"/>
    <w:rsid w:val="00FC4F2A"/>
    <w:rsid w:val="00FC50D2"/>
    <w:rsid w:val="00FC52E7"/>
    <w:rsid w:val="00FD2003"/>
    <w:rsid w:val="00FD3CDD"/>
    <w:rsid w:val="00FD4A79"/>
    <w:rsid w:val="00FD6582"/>
    <w:rsid w:val="00FD795D"/>
    <w:rsid w:val="00FE174B"/>
    <w:rsid w:val="00FE456C"/>
    <w:rsid w:val="00FE48B5"/>
    <w:rsid w:val="00FE5011"/>
    <w:rsid w:val="00FE66E3"/>
    <w:rsid w:val="00FE783B"/>
    <w:rsid w:val="00FE7C66"/>
    <w:rsid w:val="00FF0450"/>
    <w:rsid w:val="00FF0EE0"/>
    <w:rsid w:val="00FF2BF3"/>
    <w:rsid w:val="00FF4212"/>
    <w:rsid w:val="00FF6A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EF84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HTML Top of Form" w:uiPriority="99"/>
    <w:lsdException w:name="HTML Bottom of Form" w:uiPriority="99"/>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qFormat/>
    <w:rsid w:val="00633917"/>
    <w:pPr>
      <w:keepNext/>
      <w:spacing w:before="240" w:after="60"/>
      <w:outlineLvl w:val="0"/>
    </w:pPr>
    <w:rPr>
      <w:rFonts w:ascii="Calibri Light" w:hAnsi="Calibri Light"/>
      <w:b/>
      <w:bCs/>
      <w:kern w:val="32"/>
      <w:sz w:val="32"/>
      <w:szCs w:val="32"/>
    </w:rPr>
  </w:style>
  <w:style w:type="paragraph" w:styleId="3">
    <w:name w:val="heading 3"/>
    <w:basedOn w:val="a"/>
    <w:link w:val="30"/>
    <w:uiPriority w:val="9"/>
    <w:qFormat/>
    <w:rsid w:val="00DB2EA8"/>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rsid w:val="000D0A59"/>
    <w:pPr>
      <w:tabs>
        <w:tab w:val="center" w:pos="4819"/>
        <w:tab w:val="right" w:pos="9639"/>
      </w:tabs>
    </w:pPr>
  </w:style>
  <w:style w:type="character" w:customStyle="1" w:styleId="rvts0">
    <w:name w:val="rvts0"/>
    <w:basedOn w:val="a0"/>
    <w:rsid w:val="008F7F54"/>
  </w:style>
  <w:style w:type="paragraph" w:customStyle="1" w:styleId="a6">
    <w:name w:val="Знак Знак Знак Знак"/>
    <w:basedOn w:val="a"/>
    <w:rsid w:val="009672A6"/>
    <w:rPr>
      <w:rFonts w:ascii="Verdana" w:hAnsi="Verdana" w:cs="Verdana"/>
      <w:sz w:val="20"/>
      <w:szCs w:val="20"/>
      <w:lang w:val="en-US" w:eastAsia="en-US"/>
    </w:rPr>
  </w:style>
  <w:style w:type="character" w:customStyle="1" w:styleId="rvts9">
    <w:name w:val="rvts9"/>
    <w:rsid w:val="00E40838"/>
    <w:rPr>
      <w:rFonts w:cs="Times New Roman"/>
    </w:rPr>
  </w:style>
  <w:style w:type="paragraph" w:styleId="HTML">
    <w:name w:val="HTML Preformatted"/>
    <w:basedOn w:val="a"/>
    <w:link w:val="HTML0"/>
    <w:uiPriority w:val="99"/>
    <w:rsid w:val="001E27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st42">
    <w:name w:val="st42"/>
    <w:uiPriority w:val="99"/>
    <w:rsid w:val="00F46490"/>
    <w:rPr>
      <w:rFonts w:ascii="Times New Roman" w:hAnsi="Times New Roman"/>
      <w:color w:val="000000"/>
    </w:rPr>
  </w:style>
  <w:style w:type="paragraph" w:customStyle="1" w:styleId="a7">
    <w:name w:val="Нормальний текст"/>
    <w:basedOn w:val="a"/>
    <w:rsid w:val="00375AB5"/>
    <w:pPr>
      <w:spacing w:before="120"/>
      <w:ind w:firstLine="567"/>
    </w:pPr>
    <w:rPr>
      <w:rFonts w:ascii="Antiqua" w:hAnsi="Antiqua" w:cs="Antiqua"/>
      <w:sz w:val="26"/>
      <w:szCs w:val="26"/>
      <w:lang w:val="uk-UA"/>
    </w:rPr>
  </w:style>
  <w:style w:type="paragraph" w:styleId="a8">
    <w:name w:val="Body Text Indent"/>
    <w:basedOn w:val="a"/>
    <w:rsid w:val="005F6B79"/>
    <w:pPr>
      <w:spacing w:after="120"/>
      <w:ind w:left="283"/>
    </w:pPr>
    <w:rPr>
      <w:sz w:val="28"/>
      <w:szCs w:val="28"/>
      <w:lang w:val="uk-UA" w:eastAsia="uk-UA"/>
    </w:rPr>
  </w:style>
  <w:style w:type="character" w:customStyle="1" w:styleId="rvts78">
    <w:name w:val="rvts78"/>
    <w:rsid w:val="0000335E"/>
    <w:rPr>
      <w:rFonts w:cs="Times New Roman"/>
    </w:rPr>
  </w:style>
  <w:style w:type="character" w:customStyle="1" w:styleId="rvts23">
    <w:name w:val="rvts23"/>
    <w:rsid w:val="0000335E"/>
    <w:rPr>
      <w:rFonts w:cs="Times New Roman"/>
    </w:rPr>
  </w:style>
  <w:style w:type="character" w:styleId="a9">
    <w:name w:val="Hyperlink"/>
    <w:uiPriority w:val="99"/>
    <w:rsid w:val="006E505B"/>
    <w:rPr>
      <w:color w:val="0000FF"/>
      <w:u w:val="single"/>
    </w:rPr>
  </w:style>
  <w:style w:type="character" w:customStyle="1" w:styleId="xfmc6">
    <w:name w:val="xfmc6"/>
    <w:rsid w:val="004B6EB0"/>
    <w:rPr>
      <w:rFonts w:cs="Times New Roman"/>
    </w:rPr>
  </w:style>
  <w:style w:type="character" w:customStyle="1" w:styleId="xfmc5">
    <w:name w:val="xfmc5"/>
    <w:rsid w:val="00461877"/>
    <w:rPr>
      <w:rFonts w:cs="Times New Roman"/>
    </w:rPr>
  </w:style>
  <w:style w:type="paragraph" w:customStyle="1" w:styleId="rvps2">
    <w:name w:val="rvps2"/>
    <w:basedOn w:val="a"/>
    <w:rsid w:val="00A11010"/>
    <w:pPr>
      <w:spacing w:before="100" w:beforeAutospacing="1" w:after="100" w:afterAutospacing="1"/>
    </w:pPr>
  </w:style>
  <w:style w:type="character" w:customStyle="1" w:styleId="apple-converted-space">
    <w:name w:val="apple-converted-space"/>
    <w:basedOn w:val="a0"/>
    <w:rsid w:val="00A11010"/>
  </w:style>
  <w:style w:type="paragraph" w:styleId="2">
    <w:name w:val="Body Text Indent 2"/>
    <w:basedOn w:val="a"/>
    <w:link w:val="20"/>
    <w:rsid w:val="003D0B8B"/>
    <w:pPr>
      <w:spacing w:after="120" w:line="480" w:lineRule="auto"/>
      <w:ind w:left="283"/>
    </w:pPr>
    <w:rPr>
      <w:sz w:val="20"/>
      <w:szCs w:val="20"/>
      <w:lang w:val="uk-UA"/>
    </w:rPr>
  </w:style>
  <w:style w:type="character" w:customStyle="1" w:styleId="20">
    <w:name w:val="Основний текст з відступом 2 Знак"/>
    <w:link w:val="2"/>
    <w:rsid w:val="003D0B8B"/>
    <w:rPr>
      <w:lang w:eastAsia="ru-RU"/>
    </w:rPr>
  </w:style>
  <w:style w:type="paragraph" w:customStyle="1" w:styleId="Igor">
    <w:name w:val="Igor"/>
    <w:basedOn w:val="a"/>
    <w:autoRedefine/>
    <w:rsid w:val="003D0B8B"/>
    <w:pPr>
      <w:spacing w:before="120" w:after="120"/>
      <w:ind w:firstLine="709"/>
      <w:jc w:val="both"/>
    </w:pPr>
    <w:rPr>
      <w:bCs/>
      <w:sz w:val="28"/>
      <w:szCs w:val="28"/>
      <w:lang w:val="uk-UA"/>
    </w:rPr>
  </w:style>
  <w:style w:type="character" w:customStyle="1" w:styleId="FontStyle">
    <w:name w:val="Font Style"/>
    <w:rsid w:val="003D0B8B"/>
    <w:rPr>
      <w:rFonts w:ascii="Courier New" w:hAnsi="Courier New" w:cs="Courier New" w:hint="default"/>
      <w:color w:val="000000"/>
      <w:sz w:val="20"/>
      <w:szCs w:val="20"/>
    </w:rPr>
  </w:style>
  <w:style w:type="character" w:customStyle="1" w:styleId="rvts15">
    <w:name w:val="rvts15"/>
    <w:rsid w:val="00374569"/>
  </w:style>
  <w:style w:type="character" w:customStyle="1" w:styleId="HTML0">
    <w:name w:val="Стандартний HTML Знак"/>
    <w:link w:val="HTML"/>
    <w:uiPriority w:val="99"/>
    <w:rsid w:val="00F42127"/>
    <w:rPr>
      <w:rFonts w:ascii="Courier New" w:hAnsi="Courier New" w:cs="Courier New"/>
      <w:lang w:val="ru-RU" w:eastAsia="ru-RU"/>
    </w:rPr>
  </w:style>
  <w:style w:type="paragraph" w:customStyle="1" w:styleId="Default">
    <w:name w:val="Default"/>
    <w:uiPriority w:val="99"/>
    <w:rsid w:val="00F42127"/>
    <w:pPr>
      <w:suppressAutoHyphens/>
    </w:pPr>
    <w:rPr>
      <w:color w:val="000000"/>
      <w:sz w:val="24"/>
      <w:szCs w:val="24"/>
      <w:lang w:val="ru-RU" w:eastAsia="ar-SA"/>
    </w:rPr>
  </w:style>
  <w:style w:type="paragraph" w:customStyle="1" w:styleId="ParagraphStyle">
    <w:name w:val="Paragraph Style"/>
    <w:rsid w:val="00700EBB"/>
    <w:pPr>
      <w:autoSpaceDE w:val="0"/>
      <w:autoSpaceDN w:val="0"/>
      <w:adjustRightInd w:val="0"/>
    </w:pPr>
    <w:rPr>
      <w:rFonts w:ascii="Courier New" w:hAnsi="Courier New" w:cs="Courier New"/>
      <w:sz w:val="24"/>
      <w:szCs w:val="24"/>
      <w:lang w:val="ru-RU"/>
    </w:rPr>
  </w:style>
  <w:style w:type="paragraph" w:styleId="aa">
    <w:name w:val="Balloon Text"/>
    <w:basedOn w:val="a"/>
    <w:link w:val="ab"/>
    <w:rsid w:val="00644676"/>
    <w:rPr>
      <w:rFonts w:ascii="Segoe UI" w:hAnsi="Segoe UI" w:cs="Segoe UI"/>
      <w:sz w:val="18"/>
      <w:szCs w:val="18"/>
    </w:rPr>
  </w:style>
  <w:style w:type="character" w:customStyle="1" w:styleId="ab">
    <w:name w:val="Текст у виносці Знак"/>
    <w:link w:val="aa"/>
    <w:rsid w:val="00644676"/>
    <w:rPr>
      <w:rFonts w:ascii="Segoe UI" w:hAnsi="Segoe UI" w:cs="Segoe UI"/>
      <w:sz w:val="18"/>
      <w:szCs w:val="18"/>
      <w:lang w:val="ru-RU" w:eastAsia="ru-RU"/>
    </w:rPr>
  </w:style>
  <w:style w:type="character" w:customStyle="1" w:styleId="a4">
    <w:name w:val="Верхній колонтитул Знак"/>
    <w:link w:val="a3"/>
    <w:uiPriority w:val="99"/>
    <w:rsid w:val="000A1819"/>
    <w:rPr>
      <w:sz w:val="24"/>
      <w:szCs w:val="24"/>
      <w:lang w:val="ru-RU" w:eastAsia="ru-RU"/>
    </w:rPr>
  </w:style>
  <w:style w:type="paragraph" w:styleId="z-">
    <w:name w:val="HTML Top of Form"/>
    <w:basedOn w:val="a"/>
    <w:next w:val="a"/>
    <w:link w:val="z-0"/>
    <w:hidden/>
    <w:uiPriority w:val="99"/>
    <w:unhideWhenUsed/>
    <w:rsid w:val="00972BFD"/>
    <w:pPr>
      <w:pBdr>
        <w:bottom w:val="single" w:sz="6" w:space="1" w:color="auto"/>
      </w:pBdr>
      <w:jc w:val="center"/>
    </w:pPr>
    <w:rPr>
      <w:rFonts w:ascii="Arial" w:hAnsi="Arial" w:cs="Arial"/>
      <w:vanish/>
      <w:sz w:val="16"/>
      <w:szCs w:val="16"/>
      <w:lang w:val="uk-UA" w:eastAsia="uk-UA"/>
    </w:rPr>
  </w:style>
  <w:style w:type="character" w:customStyle="1" w:styleId="z-0">
    <w:name w:val="z-Початок форми Знак"/>
    <w:link w:val="z-"/>
    <w:uiPriority w:val="99"/>
    <w:rsid w:val="00972BFD"/>
    <w:rPr>
      <w:rFonts w:ascii="Arial" w:hAnsi="Arial" w:cs="Arial"/>
      <w:vanish/>
      <w:sz w:val="16"/>
      <w:szCs w:val="16"/>
    </w:rPr>
  </w:style>
  <w:style w:type="paragraph" w:styleId="z-1">
    <w:name w:val="HTML Bottom of Form"/>
    <w:basedOn w:val="a"/>
    <w:next w:val="a"/>
    <w:link w:val="z-2"/>
    <w:hidden/>
    <w:uiPriority w:val="99"/>
    <w:unhideWhenUsed/>
    <w:rsid w:val="00972BFD"/>
    <w:pPr>
      <w:pBdr>
        <w:top w:val="single" w:sz="6" w:space="1" w:color="auto"/>
      </w:pBdr>
      <w:jc w:val="center"/>
    </w:pPr>
    <w:rPr>
      <w:rFonts w:ascii="Arial" w:hAnsi="Arial" w:cs="Arial"/>
      <w:vanish/>
      <w:sz w:val="16"/>
      <w:szCs w:val="16"/>
      <w:lang w:val="uk-UA" w:eastAsia="uk-UA"/>
    </w:rPr>
  </w:style>
  <w:style w:type="character" w:customStyle="1" w:styleId="z-2">
    <w:name w:val="z-Кінець форми Знак"/>
    <w:link w:val="z-1"/>
    <w:uiPriority w:val="99"/>
    <w:rsid w:val="00972BFD"/>
    <w:rPr>
      <w:rFonts w:ascii="Arial" w:hAnsi="Arial" w:cs="Arial"/>
      <w:vanish/>
      <w:sz w:val="16"/>
      <w:szCs w:val="16"/>
    </w:rPr>
  </w:style>
  <w:style w:type="character" w:customStyle="1" w:styleId="st24">
    <w:name w:val="st24"/>
    <w:uiPriority w:val="99"/>
    <w:rsid w:val="00C3759B"/>
    <w:rPr>
      <w:rFonts w:ascii="Times New Roman" w:hAnsi="Times New Roman" w:cs="Times New Roman"/>
      <w:b/>
      <w:bCs/>
      <w:color w:val="000000"/>
      <w:sz w:val="32"/>
      <w:szCs w:val="32"/>
    </w:rPr>
  </w:style>
  <w:style w:type="character" w:customStyle="1" w:styleId="HTML1">
    <w:name w:val="Стандартний HTML Знак1"/>
    <w:uiPriority w:val="99"/>
    <w:locked/>
    <w:rsid w:val="00CE528F"/>
    <w:rPr>
      <w:rFonts w:ascii="Courier New" w:hAnsi="Courier New" w:cs="Times New Roman"/>
      <w:sz w:val="20"/>
      <w:lang w:val="ru-RU" w:eastAsia="ar-SA" w:bidi="ar-SA"/>
    </w:rPr>
  </w:style>
  <w:style w:type="paragraph" w:styleId="ac">
    <w:name w:val="No Spacing"/>
    <w:uiPriority w:val="99"/>
    <w:qFormat/>
    <w:rsid w:val="005A725D"/>
    <w:pPr>
      <w:suppressAutoHyphens/>
    </w:pPr>
    <w:rPr>
      <w:rFonts w:ascii="Calibri" w:hAnsi="Calibri"/>
      <w:lang w:val="ru-RU" w:eastAsia="ar-SA"/>
    </w:rPr>
  </w:style>
  <w:style w:type="paragraph" w:styleId="ad">
    <w:name w:val="footnote text"/>
    <w:basedOn w:val="a"/>
    <w:link w:val="ae"/>
    <w:uiPriority w:val="99"/>
    <w:unhideWhenUsed/>
    <w:rsid w:val="00A73DAC"/>
    <w:rPr>
      <w:rFonts w:eastAsia="Calibri"/>
      <w:sz w:val="20"/>
      <w:szCs w:val="20"/>
      <w:lang w:val="uk-UA" w:eastAsia="en-US"/>
    </w:rPr>
  </w:style>
  <w:style w:type="character" w:customStyle="1" w:styleId="ae">
    <w:name w:val="Текст виноски Знак"/>
    <w:link w:val="ad"/>
    <w:uiPriority w:val="99"/>
    <w:rsid w:val="00A73DAC"/>
    <w:rPr>
      <w:rFonts w:eastAsia="Calibri"/>
      <w:lang w:eastAsia="en-US"/>
    </w:rPr>
  </w:style>
  <w:style w:type="character" w:styleId="af">
    <w:name w:val="footnote reference"/>
    <w:uiPriority w:val="99"/>
    <w:unhideWhenUsed/>
    <w:rsid w:val="00A73DAC"/>
    <w:rPr>
      <w:vertAlign w:val="superscript"/>
    </w:rPr>
  </w:style>
  <w:style w:type="paragraph" w:styleId="af0">
    <w:name w:val="Normal (Web)"/>
    <w:basedOn w:val="a"/>
    <w:uiPriority w:val="99"/>
    <w:unhideWhenUsed/>
    <w:rsid w:val="00674750"/>
    <w:pPr>
      <w:spacing w:before="100" w:beforeAutospacing="1" w:after="100" w:afterAutospacing="1"/>
    </w:pPr>
    <w:rPr>
      <w:lang w:val="uk-UA" w:eastAsia="uk-UA"/>
    </w:rPr>
  </w:style>
  <w:style w:type="character" w:styleId="af1">
    <w:name w:val="Strong"/>
    <w:uiPriority w:val="22"/>
    <w:qFormat/>
    <w:rsid w:val="00674750"/>
    <w:rPr>
      <w:b/>
      <w:bCs/>
    </w:rPr>
  </w:style>
  <w:style w:type="paragraph" w:customStyle="1" w:styleId="st2">
    <w:name w:val="st2"/>
    <w:uiPriority w:val="99"/>
    <w:rsid w:val="00711342"/>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101">
    <w:name w:val="st101"/>
    <w:uiPriority w:val="99"/>
    <w:rsid w:val="00711342"/>
    <w:rPr>
      <w:rFonts w:ascii="Times New Roman" w:hAnsi="Times New Roman" w:cs="Times New Roman"/>
      <w:b/>
      <w:bCs/>
      <w:color w:val="000000"/>
    </w:rPr>
  </w:style>
  <w:style w:type="character" w:customStyle="1" w:styleId="30">
    <w:name w:val="Заголовок 3 Знак"/>
    <w:link w:val="3"/>
    <w:uiPriority w:val="9"/>
    <w:rsid w:val="00DB2EA8"/>
    <w:rPr>
      <w:b/>
      <w:bCs/>
      <w:sz w:val="27"/>
      <w:szCs w:val="27"/>
    </w:rPr>
  </w:style>
  <w:style w:type="paragraph" w:styleId="af2">
    <w:name w:val="Body Text"/>
    <w:basedOn w:val="a"/>
    <w:link w:val="af3"/>
    <w:rsid w:val="00200493"/>
    <w:pPr>
      <w:spacing w:after="120"/>
    </w:pPr>
  </w:style>
  <w:style w:type="character" w:customStyle="1" w:styleId="af3">
    <w:name w:val="Основний текст Знак"/>
    <w:link w:val="af2"/>
    <w:rsid w:val="00200493"/>
    <w:rPr>
      <w:sz w:val="24"/>
      <w:szCs w:val="24"/>
      <w:lang w:val="ru-RU" w:eastAsia="ru-RU"/>
    </w:rPr>
  </w:style>
  <w:style w:type="paragraph" w:styleId="31">
    <w:name w:val="Body Text 3"/>
    <w:basedOn w:val="a"/>
    <w:link w:val="32"/>
    <w:rsid w:val="0010467E"/>
    <w:pPr>
      <w:spacing w:after="120"/>
    </w:pPr>
    <w:rPr>
      <w:sz w:val="16"/>
      <w:szCs w:val="16"/>
    </w:rPr>
  </w:style>
  <w:style w:type="character" w:customStyle="1" w:styleId="32">
    <w:name w:val="Основний текст 3 Знак"/>
    <w:link w:val="31"/>
    <w:rsid w:val="0010467E"/>
    <w:rPr>
      <w:sz w:val="16"/>
      <w:szCs w:val="16"/>
      <w:lang w:val="ru-RU" w:eastAsia="ru-RU"/>
    </w:rPr>
  </w:style>
  <w:style w:type="character" w:styleId="af4">
    <w:name w:val="Intense Emphasis"/>
    <w:uiPriority w:val="21"/>
    <w:qFormat/>
    <w:rsid w:val="001B04BA"/>
    <w:rPr>
      <w:i/>
      <w:iCs/>
      <w:color w:val="5B9BD5"/>
    </w:rPr>
  </w:style>
  <w:style w:type="character" w:styleId="af5">
    <w:name w:val="Emphasis"/>
    <w:qFormat/>
    <w:rsid w:val="001B04BA"/>
    <w:rPr>
      <w:i/>
      <w:iCs/>
    </w:rPr>
  </w:style>
  <w:style w:type="character" w:customStyle="1" w:styleId="10">
    <w:name w:val="Заголовок 1 Знак"/>
    <w:link w:val="1"/>
    <w:rsid w:val="00633917"/>
    <w:rPr>
      <w:rFonts w:ascii="Calibri Light" w:eastAsia="Times New Roman" w:hAnsi="Calibri Light" w:cs="Times New Roman"/>
      <w:b/>
      <w:bCs/>
      <w:kern w:val="32"/>
      <w:sz w:val="32"/>
      <w:szCs w:val="32"/>
      <w:lang w:val="ru-RU" w:eastAsia="ru-RU"/>
    </w:rPr>
  </w:style>
  <w:style w:type="character" w:customStyle="1" w:styleId="st131">
    <w:name w:val="st131"/>
    <w:uiPriority w:val="99"/>
    <w:rsid w:val="005A4775"/>
    <w:rPr>
      <w:rFonts w:ascii="Times New Roman" w:hAnsi="Times New Roman" w:cs="Times New Roman"/>
      <w:i/>
      <w:iCs/>
      <w:color w:val="0000FF"/>
    </w:rPr>
  </w:style>
  <w:style w:type="character" w:customStyle="1" w:styleId="st46">
    <w:name w:val="st46"/>
    <w:uiPriority w:val="99"/>
    <w:rsid w:val="005A4775"/>
    <w:rPr>
      <w:rFonts w:ascii="Times New Roman" w:hAnsi="Times New Roman" w:cs="Times New Roman"/>
      <w:i/>
      <w:iCs/>
      <w:color w:val="000000"/>
    </w:rPr>
  </w:style>
  <w:style w:type="paragraph" w:styleId="af6">
    <w:name w:val="List Paragraph"/>
    <w:basedOn w:val="a"/>
    <w:uiPriority w:val="1"/>
    <w:qFormat/>
    <w:rsid w:val="00D84E49"/>
    <w:pPr>
      <w:widowControl w:val="0"/>
      <w:spacing w:line="214" w:lineRule="exact"/>
      <w:ind w:left="113" w:firstLine="2"/>
      <w:jc w:val="both"/>
    </w:pPr>
    <w:rPr>
      <w:rFonts w:ascii="PMingLiU" w:eastAsia="PMingLiU" w:hAnsi="PMingLiU" w:cs="PMingLiU"/>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2180">
      <w:bodyDiv w:val="1"/>
      <w:marLeft w:val="0"/>
      <w:marRight w:val="0"/>
      <w:marTop w:val="0"/>
      <w:marBottom w:val="0"/>
      <w:divBdr>
        <w:top w:val="none" w:sz="0" w:space="0" w:color="auto"/>
        <w:left w:val="none" w:sz="0" w:space="0" w:color="auto"/>
        <w:bottom w:val="none" w:sz="0" w:space="0" w:color="auto"/>
        <w:right w:val="none" w:sz="0" w:space="0" w:color="auto"/>
      </w:divBdr>
    </w:div>
    <w:div w:id="52428961">
      <w:bodyDiv w:val="1"/>
      <w:marLeft w:val="0"/>
      <w:marRight w:val="0"/>
      <w:marTop w:val="0"/>
      <w:marBottom w:val="0"/>
      <w:divBdr>
        <w:top w:val="none" w:sz="0" w:space="0" w:color="auto"/>
        <w:left w:val="none" w:sz="0" w:space="0" w:color="auto"/>
        <w:bottom w:val="none" w:sz="0" w:space="0" w:color="auto"/>
        <w:right w:val="none" w:sz="0" w:space="0" w:color="auto"/>
      </w:divBdr>
    </w:div>
    <w:div w:id="55251633">
      <w:bodyDiv w:val="1"/>
      <w:marLeft w:val="0"/>
      <w:marRight w:val="0"/>
      <w:marTop w:val="0"/>
      <w:marBottom w:val="0"/>
      <w:divBdr>
        <w:top w:val="none" w:sz="0" w:space="0" w:color="auto"/>
        <w:left w:val="none" w:sz="0" w:space="0" w:color="auto"/>
        <w:bottom w:val="none" w:sz="0" w:space="0" w:color="auto"/>
        <w:right w:val="none" w:sz="0" w:space="0" w:color="auto"/>
      </w:divBdr>
    </w:div>
    <w:div w:id="148181032">
      <w:bodyDiv w:val="1"/>
      <w:marLeft w:val="0"/>
      <w:marRight w:val="0"/>
      <w:marTop w:val="0"/>
      <w:marBottom w:val="0"/>
      <w:divBdr>
        <w:top w:val="none" w:sz="0" w:space="0" w:color="auto"/>
        <w:left w:val="none" w:sz="0" w:space="0" w:color="auto"/>
        <w:bottom w:val="none" w:sz="0" w:space="0" w:color="auto"/>
        <w:right w:val="none" w:sz="0" w:space="0" w:color="auto"/>
      </w:divBdr>
    </w:div>
    <w:div w:id="160506072">
      <w:bodyDiv w:val="1"/>
      <w:marLeft w:val="0"/>
      <w:marRight w:val="0"/>
      <w:marTop w:val="0"/>
      <w:marBottom w:val="0"/>
      <w:divBdr>
        <w:top w:val="none" w:sz="0" w:space="0" w:color="auto"/>
        <w:left w:val="none" w:sz="0" w:space="0" w:color="auto"/>
        <w:bottom w:val="none" w:sz="0" w:space="0" w:color="auto"/>
        <w:right w:val="none" w:sz="0" w:space="0" w:color="auto"/>
      </w:divBdr>
    </w:div>
    <w:div w:id="289164519">
      <w:bodyDiv w:val="1"/>
      <w:marLeft w:val="0"/>
      <w:marRight w:val="0"/>
      <w:marTop w:val="0"/>
      <w:marBottom w:val="0"/>
      <w:divBdr>
        <w:top w:val="none" w:sz="0" w:space="0" w:color="auto"/>
        <w:left w:val="none" w:sz="0" w:space="0" w:color="auto"/>
        <w:bottom w:val="none" w:sz="0" w:space="0" w:color="auto"/>
        <w:right w:val="none" w:sz="0" w:space="0" w:color="auto"/>
      </w:divBdr>
    </w:div>
    <w:div w:id="494417660">
      <w:bodyDiv w:val="1"/>
      <w:marLeft w:val="0"/>
      <w:marRight w:val="0"/>
      <w:marTop w:val="0"/>
      <w:marBottom w:val="0"/>
      <w:divBdr>
        <w:top w:val="none" w:sz="0" w:space="0" w:color="auto"/>
        <w:left w:val="none" w:sz="0" w:space="0" w:color="auto"/>
        <w:bottom w:val="none" w:sz="0" w:space="0" w:color="auto"/>
        <w:right w:val="none" w:sz="0" w:space="0" w:color="auto"/>
      </w:divBdr>
    </w:div>
    <w:div w:id="794982414">
      <w:bodyDiv w:val="1"/>
      <w:marLeft w:val="0"/>
      <w:marRight w:val="0"/>
      <w:marTop w:val="0"/>
      <w:marBottom w:val="0"/>
      <w:divBdr>
        <w:top w:val="none" w:sz="0" w:space="0" w:color="auto"/>
        <w:left w:val="none" w:sz="0" w:space="0" w:color="auto"/>
        <w:bottom w:val="none" w:sz="0" w:space="0" w:color="auto"/>
        <w:right w:val="none" w:sz="0" w:space="0" w:color="auto"/>
      </w:divBdr>
    </w:div>
    <w:div w:id="899438407">
      <w:bodyDiv w:val="1"/>
      <w:marLeft w:val="0"/>
      <w:marRight w:val="0"/>
      <w:marTop w:val="0"/>
      <w:marBottom w:val="0"/>
      <w:divBdr>
        <w:top w:val="none" w:sz="0" w:space="0" w:color="auto"/>
        <w:left w:val="none" w:sz="0" w:space="0" w:color="auto"/>
        <w:bottom w:val="none" w:sz="0" w:space="0" w:color="auto"/>
        <w:right w:val="none" w:sz="0" w:space="0" w:color="auto"/>
      </w:divBdr>
    </w:div>
    <w:div w:id="1124732029">
      <w:bodyDiv w:val="1"/>
      <w:marLeft w:val="0"/>
      <w:marRight w:val="0"/>
      <w:marTop w:val="0"/>
      <w:marBottom w:val="0"/>
      <w:divBdr>
        <w:top w:val="none" w:sz="0" w:space="0" w:color="auto"/>
        <w:left w:val="none" w:sz="0" w:space="0" w:color="auto"/>
        <w:bottom w:val="none" w:sz="0" w:space="0" w:color="auto"/>
        <w:right w:val="none" w:sz="0" w:space="0" w:color="auto"/>
      </w:divBdr>
    </w:div>
    <w:div w:id="1193108465">
      <w:bodyDiv w:val="1"/>
      <w:marLeft w:val="0"/>
      <w:marRight w:val="0"/>
      <w:marTop w:val="0"/>
      <w:marBottom w:val="0"/>
      <w:divBdr>
        <w:top w:val="none" w:sz="0" w:space="0" w:color="auto"/>
        <w:left w:val="none" w:sz="0" w:space="0" w:color="auto"/>
        <w:bottom w:val="none" w:sz="0" w:space="0" w:color="auto"/>
        <w:right w:val="none" w:sz="0" w:space="0" w:color="auto"/>
      </w:divBdr>
    </w:div>
    <w:div w:id="1320112457">
      <w:bodyDiv w:val="1"/>
      <w:marLeft w:val="0"/>
      <w:marRight w:val="0"/>
      <w:marTop w:val="0"/>
      <w:marBottom w:val="0"/>
      <w:divBdr>
        <w:top w:val="none" w:sz="0" w:space="0" w:color="auto"/>
        <w:left w:val="none" w:sz="0" w:space="0" w:color="auto"/>
        <w:bottom w:val="none" w:sz="0" w:space="0" w:color="auto"/>
        <w:right w:val="none" w:sz="0" w:space="0" w:color="auto"/>
      </w:divBdr>
    </w:div>
    <w:div w:id="1325359735">
      <w:bodyDiv w:val="1"/>
      <w:marLeft w:val="0"/>
      <w:marRight w:val="0"/>
      <w:marTop w:val="0"/>
      <w:marBottom w:val="0"/>
      <w:divBdr>
        <w:top w:val="none" w:sz="0" w:space="0" w:color="auto"/>
        <w:left w:val="none" w:sz="0" w:space="0" w:color="auto"/>
        <w:bottom w:val="none" w:sz="0" w:space="0" w:color="auto"/>
        <w:right w:val="none" w:sz="0" w:space="0" w:color="auto"/>
      </w:divBdr>
    </w:div>
    <w:div w:id="1460880226">
      <w:bodyDiv w:val="1"/>
      <w:marLeft w:val="0"/>
      <w:marRight w:val="0"/>
      <w:marTop w:val="0"/>
      <w:marBottom w:val="0"/>
      <w:divBdr>
        <w:top w:val="none" w:sz="0" w:space="0" w:color="auto"/>
        <w:left w:val="none" w:sz="0" w:space="0" w:color="auto"/>
        <w:bottom w:val="none" w:sz="0" w:space="0" w:color="auto"/>
        <w:right w:val="none" w:sz="0" w:space="0" w:color="auto"/>
      </w:divBdr>
    </w:div>
    <w:div w:id="1467359135">
      <w:bodyDiv w:val="1"/>
      <w:marLeft w:val="0"/>
      <w:marRight w:val="0"/>
      <w:marTop w:val="0"/>
      <w:marBottom w:val="0"/>
      <w:divBdr>
        <w:top w:val="none" w:sz="0" w:space="0" w:color="auto"/>
        <w:left w:val="none" w:sz="0" w:space="0" w:color="auto"/>
        <w:bottom w:val="none" w:sz="0" w:space="0" w:color="auto"/>
        <w:right w:val="none" w:sz="0" w:space="0" w:color="auto"/>
      </w:divBdr>
      <w:divsChild>
        <w:div w:id="1783575671">
          <w:marLeft w:val="0"/>
          <w:marRight w:val="0"/>
          <w:marTop w:val="100"/>
          <w:marBottom w:val="100"/>
          <w:divBdr>
            <w:top w:val="none" w:sz="0" w:space="0" w:color="auto"/>
            <w:left w:val="none" w:sz="0" w:space="0" w:color="auto"/>
            <w:bottom w:val="none" w:sz="0" w:space="0" w:color="auto"/>
            <w:right w:val="none" w:sz="0" w:space="0" w:color="auto"/>
          </w:divBdr>
          <w:divsChild>
            <w:div w:id="1076977947">
              <w:marLeft w:val="0"/>
              <w:marRight w:val="0"/>
              <w:marTop w:val="0"/>
              <w:marBottom w:val="0"/>
              <w:divBdr>
                <w:top w:val="single" w:sz="6" w:space="4" w:color="DCDCDC"/>
                <w:left w:val="single" w:sz="6" w:space="4" w:color="DCDCDC"/>
                <w:bottom w:val="single" w:sz="6" w:space="0" w:color="DCDCDC"/>
                <w:right w:val="single" w:sz="6" w:space="4" w:color="DCDCDC"/>
              </w:divBdr>
              <w:divsChild>
                <w:div w:id="147525915">
                  <w:marLeft w:val="0"/>
                  <w:marRight w:val="0"/>
                  <w:marTop w:val="0"/>
                  <w:marBottom w:val="0"/>
                  <w:divBdr>
                    <w:top w:val="none" w:sz="0" w:space="0" w:color="auto"/>
                    <w:left w:val="none" w:sz="0" w:space="0" w:color="auto"/>
                    <w:bottom w:val="none" w:sz="0" w:space="0" w:color="auto"/>
                    <w:right w:val="none" w:sz="0" w:space="0" w:color="auto"/>
                  </w:divBdr>
                  <w:divsChild>
                    <w:div w:id="197964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59607">
      <w:bodyDiv w:val="1"/>
      <w:marLeft w:val="0"/>
      <w:marRight w:val="0"/>
      <w:marTop w:val="0"/>
      <w:marBottom w:val="0"/>
      <w:divBdr>
        <w:top w:val="none" w:sz="0" w:space="0" w:color="auto"/>
        <w:left w:val="none" w:sz="0" w:space="0" w:color="auto"/>
        <w:bottom w:val="none" w:sz="0" w:space="0" w:color="auto"/>
        <w:right w:val="none" w:sz="0" w:space="0" w:color="auto"/>
      </w:divBdr>
    </w:div>
    <w:div w:id="1785076527">
      <w:bodyDiv w:val="1"/>
      <w:marLeft w:val="0"/>
      <w:marRight w:val="0"/>
      <w:marTop w:val="0"/>
      <w:marBottom w:val="0"/>
      <w:divBdr>
        <w:top w:val="none" w:sz="0" w:space="0" w:color="auto"/>
        <w:left w:val="none" w:sz="0" w:space="0" w:color="auto"/>
        <w:bottom w:val="none" w:sz="0" w:space="0" w:color="auto"/>
        <w:right w:val="none" w:sz="0" w:space="0" w:color="auto"/>
      </w:divBdr>
      <w:divsChild>
        <w:div w:id="1839685094">
          <w:marLeft w:val="0"/>
          <w:marRight w:val="0"/>
          <w:marTop w:val="0"/>
          <w:marBottom w:val="0"/>
          <w:divBdr>
            <w:top w:val="none" w:sz="0" w:space="0" w:color="auto"/>
            <w:left w:val="none" w:sz="0" w:space="0" w:color="auto"/>
            <w:bottom w:val="none" w:sz="0" w:space="0" w:color="auto"/>
            <w:right w:val="none" w:sz="0" w:space="0" w:color="auto"/>
          </w:divBdr>
          <w:divsChild>
            <w:div w:id="620652801">
              <w:marLeft w:val="0"/>
              <w:marRight w:val="0"/>
              <w:marTop w:val="100"/>
              <w:marBottom w:val="100"/>
              <w:divBdr>
                <w:top w:val="none" w:sz="0" w:space="0" w:color="auto"/>
                <w:left w:val="none" w:sz="0" w:space="0" w:color="auto"/>
                <w:bottom w:val="none" w:sz="0" w:space="0" w:color="auto"/>
                <w:right w:val="none" w:sz="0" w:space="0" w:color="auto"/>
              </w:divBdr>
              <w:divsChild>
                <w:div w:id="830373604">
                  <w:marLeft w:val="0"/>
                  <w:marRight w:val="0"/>
                  <w:marTop w:val="0"/>
                  <w:marBottom w:val="0"/>
                  <w:divBdr>
                    <w:top w:val="none" w:sz="0" w:space="0" w:color="auto"/>
                    <w:left w:val="none" w:sz="0" w:space="0" w:color="auto"/>
                    <w:bottom w:val="none" w:sz="0" w:space="0" w:color="auto"/>
                    <w:right w:val="none" w:sz="0" w:space="0" w:color="auto"/>
                  </w:divBdr>
                  <w:divsChild>
                    <w:div w:id="1772434690">
                      <w:marLeft w:val="0"/>
                      <w:marRight w:val="0"/>
                      <w:marTop w:val="75"/>
                      <w:marBottom w:val="90"/>
                      <w:divBdr>
                        <w:top w:val="none" w:sz="0" w:space="0" w:color="auto"/>
                        <w:left w:val="none" w:sz="0" w:space="0" w:color="auto"/>
                        <w:bottom w:val="none" w:sz="0" w:space="0" w:color="auto"/>
                        <w:right w:val="none" w:sz="0" w:space="0" w:color="auto"/>
                      </w:divBdr>
                      <w:divsChild>
                        <w:div w:id="474493988">
                          <w:marLeft w:val="0"/>
                          <w:marRight w:val="0"/>
                          <w:marTop w:val="0"/>
                          <w:marBottom w:val="210"/>
                          <w:divBdr>
                            <w:top w:val="none" w:sz="0" w:space="0" w:color="auto"/>
                            <w:left w:val="single" w:sz="6" w:space="0" w:color="DCDCDC"/>
                            <w:bottom w:val="single" w:sz="6" w:space="8" w:color="DCDCDC"/>
                            <w:right w:val="single" w:sz="6" w:space="0" w:color="DCDCDC"/>
                          </w:divBdr>
                          <w:divsChild>
                            <w:div w:id="56368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742833">
      <w:bodyDiv w:val="1"/>
      <w:marLeft w:val="0"/>
      <w:marRight w:val="0"/>
      <w:marTop w:val="0"/>
      <w:marBottom w:val="0"/>
      <w:divBdr>
        <w:top w:val="none" w:sz="0" w:space="0" w:color="auto"/>
        <w:left w:val="none" w:sz="0" w:space="0" w:color="auto"/>
        <w:bottom w:val="none" w:sz="0" w:space="0" w:color="auto"/>
        <w:right w:val="none" w:sz="0" w:space="0" w:color="auto"/>
      </w:divBdr>
    </w:div>
    <w:div w:id="1929802866">
      <w:bodyDiv w:val="1"/>
      <w:marLeft w:val="0"/>
      <w:marRight w:val="0"/>
      <w:marTop w:val="0"/>
      <w:marBottom w:val="0"/>
      <w:divBdr>
        <w:top w:val="none" w:sz="0" w:space="0" w:color="auto"/>
        <w:left w:val="none" w:sz="0" w:space="0" w:color="auto"/>
        <w:bottom w:val="none" w:sz="0" w:space="0" w:color="auto"/>
        <w:right w:val="none" w:sz="0" w:space="0" w:color="auto"/>
      </w:divBdr>
    </w:div>
    <w:div w:id="1977491524">
      <w:bodyDiv w:val="1"/>
      <w:marLeft w:val="0"/>
      <w:marRight w:val="0"/>
      <w:marTop w:val="0"/>
      <w:marBottom w:val="0"/>
      <w:divBdr>
        <w:top w:val="none" w:sz="0" w:space="0" w:color="auto"/>
        <w:left w:val="none" w:sz="0" w:space="0" w:color="auto"/>
        <w:bottom w:val="none" w:sz="0" w:space="0" w:color="auto"/>
        <w:right w:val="none" w:sz="0" w:space="0" w:color="auto"/>
      </w:divBdr>
    </w:div>
    <w:div w:id="2025281357">
      <w:bodyDiv w:val="1"/>
      <w:marLeft w:val="0"/>
      <w:marRight w:val="0"/>
      <w:marTop w:val="0"/>
      <w:marBottom w:val="0"/>
      <w:divBdr>
        <w:top w:val="none" w:sz="0" w:space="0" w:color="auto"/>
        <w:left w:val="none" w:sz="0" w:space="0" w:color="auto"/>
        <w:bottom w:val="none" w:sz="0" w:space="0" w:color="auto"/>
        <w:right w:val="none" w:sz="0" w:space="0" w:color="auto"/>
      </w:divBdr>
    </w:div>
    <w:div w:id="204042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7/98-%D0%B2%D1%8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E8230-C2FF-4007-B5CA-2CE2F0E44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13859</Words>
  <Characters>7900</Characters>
  <Application>Microsoft Office Word</Application>
  <DocSecurity>0</DocSecurity>
  <Lines>65</Lines>
  <Paragraphs>43</Paragraphs>
  <ScaleCrop>false</ScaleCrop>
  <Company/>
  <LinksUpToDate>false</LinksUpToDate>
  <CharactersWithSpaces>21716</CharactersWithSpaces>
  <SharedDoc>false</SharedDoc>
  <HLinks>
    <vt:vector size="12" baseType="variant">
      <vt:variant>
        <vt:i4>3997729</vt:i4>
      </vt:variant>
      <vt:variant>
        <vt:i4>3</vt:i4>
      </vt:variant>
      <vt:variant>
        <vt:i4>0</vt:i4>
      </vt:variant>
      <vt:variant>
        <vt:i4>5</vt:i4>
      </vt:variant>
      <vt:variant>
        <vt:lpwstr>https://zakon.rada.gov.ua/rada/show/187/98-%D0%B2%D1%80</vt:lpwstr>
      </vt:variant>
      <vt:variant>
        <vt:lpwstr/>
      </vt:variant>
      <vt:variant>
        <vt:i4>4849683</vt:i4>
      </vt:variant>
      <vt:variant>
        <vt:i4>0</vt:i4>
      </vt:variant>
      <vt:variant>
        <vt:i4>0</vt:i4>
      </vt:variant>
      <vt:variant>
        <vt:i4>5</vt:i4>
      </vt:variant>
      <vt:variant>
        <vt:lpwstr>https://zakon.rada.gov.ua/rada/show/187/98-%D0%B2%D1%80?find=1&amp;text=%D0%B1%D1%80%D1%83%D1%85%D1%82</vt:lpwstr>
      </vt:variant>
      <vt:variant>
        <vt:lpwstr>w13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2020-10-12T08:23:00Z</dcterms:created>
  <dcterms:modified xsi:type="dcterms:W3CDTF">2020-10-12T08:23:00Z</dcterms:modified>
</cp:coreProperties>
</file>