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83EA3" w:rsidRDefault="00BB21CB">
      <w:pPr>
        <w:pBdr>
          <w:top w:val="nil"/>
          <w:left w:val="nil"/>
          <w:bottom w:val="nil"/>
          <w:right w:val="nil"/>
          <w:between w:val="nil"/>
        </w:pBdr>
        <w:ind w:left="3545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14:paraId="00000002" w14:textId="77777777" w:rsidR="00E83EA3" w:rsidRDefault="00BB21CB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Вноситься народними депутатами України – </w:t>
      </w:r>
    </w:p>
    <w:p w14:paraId="00000003" w14:textId="77777777" w:rsidR="00E83EA3" w:rsidRDefault="00BB21CB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членами Комітету з питань правової політики </w:t>
      </w:r>
    </w:p>
    <w:p w14:paraId="00000004" w14:textId="77777777" w:rsidR="00E83EA3" w:rsidRDefault="00BB21CB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Венедіктовою</w:t>
      </w:r>
      <w:proofErr w:type="spellEnd"/>
      <w:r>
        <w:rPr>
          <w:sz w:val="28"/>
          <w:szCs w:val="28"/>
        </w:rPr>
        <w:t> І.В. та іншими</w:t>
      </w:r>
    </w:p>
    <w:p w14:paraId="00000005" w14:textId="77777777" w:rsidR="00E83EA3" w:rsidRDefault="00E83EA3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8"/>
          <w:szCs w:val="28"/>
        </w:rPr>
      </w:pPr>
    </w:p>
    <w:p w14:paraId="00000006" w14:textId="77777777" w:rsidR="00E83EA3" w:rsidRDefault="00E83EA3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8"/>
          <w:szCs w:val="28"/>
        </w:rPr>
      </w:pPr>
    </w:p>
    <w:p w14:paraId="00000007" w14:textId="77777777" w:rsidR="00E83EA3" w:rsidRDefault="00E83EA3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8"/>
          <w:szCs w:val="28"/>
        </w:rPr>
      </w:pPr>
    </w:p>
    <w:p w14:paraId="00000008" w14:textId="77777777" w:rsidR="00E83EA3" w:rsidRDefault="00BB21CB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i/>
          <w:color w:val="000000"/>
          <w:sz w:val="36"/>
          <w:szCs w:val="36"/>
        </w:rPr>
        <w:t>ПОСТАНОВА</w:t>
      </w:r>
      <w:r>
        <w:rPr>
          <w:color w:val="000000"/>
        </w:rPr>
        <w:t> </w:t>
      </w:r>
    </w:p>
    <w:p w14:paraId="00000009" w14:textId="77777777" w:rsidR="00E83EA3" w:rsidRDefault="00BB21C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i/>
          <w:color w:val="000000"/>
          <w:sz w:val="36"/>
          <w:szCs w:val="36"/>
        </w:rPr>
      </w:pPr>
      <w:r>
        <w:rPr>
          <w:color w:val="000000"/>
        </w:rPr>
        <w:br/>
      </w:r>
      <w:r>
        <w:rPr>
          <w:b/>
          <w:i/>
          <w:color w:val="000000"/>
          <w:sz w:val="36"/>
          <w:szCs w:val="36"/>
        </w:rPr>
        <w:t>Верховної Ради України</w:t>
      </w:r>
    </w:p>
    <w:p w14:paraId="0000000A" w14:textId="77777777" w:rsidR="00E83EA3" w:rsidRDefault="00E83EA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i/>
          <w:color w:val="000000"/>
          <w:sz w:val="36"/>
          <w:szCs w:val="36"/>
        </w:rPr>
      </w:pPr>
    </w:p>
    <w:p w14:paraId="0000000B" w14:textId="77777777" w:rsidR="00E83EA3" w:rsidRDefault="00E83EA3">
      <w:pPr>
        <w:pBdr>
          <w:top w:val="nil"/>
          <w:left w:val="nil"/>
          <w:bottom w:val="nil"/>
          <w:right w:val="nil"/>
          <w:between w:val="nil"/>
        </w:pBdr>
        <w:rPr>
          <w:b/>
          <w:i/>
          <w:color w:val="000000"/>
          <w:sz w:val="36"/>
          <w:szCs w:val="36"/>
        </w:rPr>
      </w:pPr>
    </w:p>
    <w:p w14:paraId="0000000C" w14:textId="7A51C1AC" w:rsidR="00E83EA3" w:rsidRDefault="001E5CE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</w:rPr>
      </w:pPr>
      <w:r w:rsidRPr="001D55F3">
        <w:rPr>
          <w:b/>
          <w:bCs/>
          <w:sz w:val="28"/>
          <w:szCs w:val="28"/>
        </w:rPr>
        <w:t>Про попереднє схвалення законопроекту</w:t>
      </w:r>
      <w:r>
        <w:rPr>
          <w:b/>
          <w:sz w:val="28"/>
          <w:szCs w:val="28"/>
        </w:rPr>
        <w:t xml:space="preserve"> </w:t>
      </w:r>
      <w:r w:rsidR="00BB21CB">
        <w:rPr>
          <w:b/>
          <w:sz w:val="28"/>
          <w:szCs w:val="28"/>
        </w:rPr>
        <w:t xml:space="preserve">про внесення змін до Конституції України (щодо скасування адвокатської монополії) </w:t>
      </w:r>
    </w:p>
    <w:p w14:paraId="0000000D" w14:textId="77777777" w:rsidR="00E83EA3" w:rsidRDefault="00E83EA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sz w:val="28"/>
          <w:szCs w:val="28"/>
        </w:rPr>
      </w:pPr>
      <w:bookmarkStart w:id="0" w:name="gjdgxs" w:colFirst="0" w:colLast="0"/>
      <w:bookmarkEnd w:id="0"/>
    </w:p>
    <w:p w14:paraId="11CFC5B3" w14:textId="77777777" w:rsidR="00A84715" w:rsidRPr="000823C6" w:rsidRDefault="00A84715" w:rsidP="00A84715">
      <w:pPr>
        <w:ind w:firstLine="709"/>
        <w:jc w:val="both"/>
        <w:rPr>
          <w:b/>
          <w:sz w:val="28"/>
          <w:szCs w:val="28"/>
        </w:rPr>
      </w:pPr>
      <w:bookmarkStart w:id="1" w:name="30j0zll" w:colFirst="0" w:colLast="0"/>
      <w:bookmarkEnd w:id="1"/>
      <w:r w:rsidRPr="000823C6">
        <w:rPr>
          <w:sz w:val="28"/>
          <w:szCs w:val="28"/>
        </w:rPr>
        <w:t xml:space="preserve">Відповідно до статті 149 Регламенту Верховної Ради України Верховна Рада України </w:t>
      </w:r>
      <w:r w:rsidRPr="000823C6">
        <w:rPr>
          <w:b/>
          <w:sz w:val="28"/>
          <w:szCs w:val="28"/>
        </w:rPr>
        <w:t>п о с т а н о в л я є:</w:t>
      </w:r>
    </w:p>
    <w:p w14:paraId="0000000F" w14:textId="77777777" w:rsidR="00E83EA3" w:rsidRDefault="00E83EA3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sz w:val="28"/>
          <w:szCs w:val="28"/>
        </w:rPr>
      </w:pPr>
    </w:p>
    <w:p w14:paraId="01583CEA" w14:textId="641063D0" w:rsidR="00A84715" w:rsidRPr="0097277D" w:rsidRDefault="00BB21CB" w:rsidP="00A847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84715">
        <w:rPr>
          <w:sz w:val="28"/>
          <w:szCs w:val="28"/>
        </w:rPr>
        <w:t>З</w:t>
      </w:r>
      <w:r>
        <w:rPr>
          <w:sz w:val="28"/>
          <w:szCs w:val="28"/>
        </w:rPr>
        <w:t xml:space="preserve">аконопроект про внесення змін до Конституції України (щодо скасування адвокатської </w:t>
      </w:r>
      <w:r>
        <w:rPr>
          <w:sz w:val="28"/>
          <w:szCs w:val="28"/>
        </w:rPr>
        <w:t>монополії) (реєстр. № 1013</w:t>
      </w:r>
      <w:r w:rsidR="003023D9">
        <w:rPr>
          <w:sz w:val="28"/>
          <w:szCs w:val="28"/>
        </w:rPr>
        <w:t>)</w:t>
      </w:r>
      <w:bookmarkStart w:id="2" w:name="_GoBack"/>
      <w:bookmarkEnd w:id="2"/>
      <w:r w:rsidR="00A84715" w:rsidRPr="00A84715">
        <w:rPr>
          <w:sz w:val="28"/>
          <w:szCs w:val="28"/>
        </w:rPr>
        <w:t xml:space="preserve"> </w:t>
      </w:r>
      <w:r w:rsidR="00A84715" w:rsidRPr="0097277D">
        <w:rPr>
          <w:sz w:val="28"/>
          <w:szCs w:val="28"/>
        </w:rPr>
        <w:t>попередньо схвалити (додається).</w:t>
      </w:r>
    </w:p>
    <w:p w14:paraId="31259B0D" w14:textId="77777777" w:rsidR="00A84715" w:rsidRPr="0097277D" w:rsidRDefault="00A84715" w:rsidP="00A84715">
      <w:pPr>
        <w:ind w:firstLine="709"/>
        <w:jc w:val="both"/>
        <w:rPr>
          <w:sz w:val="28"/>
          <w:szCs w:val="28"/>
        </w:rPr>
      </w:pPr>
      <w:r w:rsidRPr="0097277D">
        <w:rPr>
          <w:sz w:val="28"/>
          <w:szCs w:val="28"/>
        </w:rPr>
        <w:t>2. Ця Постанова набирає чинності з дня її прийняття.</w:t>
      </w:r>
    </w:p>
    <w:p w14:paraId="00000016" w14:textId="77777777" w:rsidR="00E83EA3" w:rsidRDefault="00E83EA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</w:p>
    <w:p w14:paraId="00000017" w14:textId="77777777" w:rsidR="00E83EA3" w:rsidRDefault="00E83EA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</w:p>
    <w:p w14:paraId="00000018" w14:textId="77777777" w:rsidR="00E83EA3" w:rsidRDefault="00BB21C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357" w:right="521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Голова Верховної Ради </w:t>
      </w:r>
    </w:p>
    <w:p w14:paraId="00000019" w14:textId="77777777" w:rsidR="00E83EA3" w:rsidRDefault="00BB21C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357" w:right="521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України</w:t>
      </w:r>
    </w:p>
    <w:p w14:paraId="0000001A" w14:textId="77777777" w:rsidR="00E83EA3" w:rsidRDefault="00E83EA3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</w:rPr>
      </w:pPr>
    </w:p>
    <w:sectPr w:rsidR="00E83EA3">
      <w:footerReference w:type="default" r:id="rId6"/>
      <w:pgSz w:w="11906" w:h="16838"/>
      <w:pgMar w:top="1134" w:right="851" w:bottom="1134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E9971" w14:textId="77777777" w:rsidR="00BB21CB" w:rsidRDefault="00BB21CB">
      <w:r>
        <w:separator/>
      </w:r>
    </w:p>
  </w:endnote>
  <w:endnote w:type="continuationSeparator" w:id="0">
    <w:p w14:paraId="2C69E48A" w14:textId="77777777" w:rsidR="00BB21CB" w:rsidRDefault="00BB2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B" w14:textId="77777777" w:rsidR="00E83EA3" w:rsidRDefault="00E83EA3">
    <w:pPr>
      <w:pBdr>
        <w:top w:val="nil"/>
        <w:left w:val="nil"/>
        <w:bottom w:val="nil"/>
        <w:right w:val="nil"/>
        <w:between w:val="nil"/>
      </w:pBdr>
      <w:ind w:right="360"/>
      <w:rPr>
        <w:rFonts w:ascii="Arial" w:eastAsia="Arial" w:hAnsi="Arial" w:cs="Arial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903B0" w14:textId="77777777" w:rsidR="00BB21CB" w:rsidRDefault="00BB21CB">
      <w:r>
        <w:separator/>
      </w:r>
    </w:p>
  </w:footnote>
  <w:footnote w:type="continuationSeparator" w:id="0">
    <w:p w14:paraId="22B1A447" w14:textId="77777777" w:rsidR="00BB21CB" w:rsidRDefault="00BB21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EA3"/>
    <w:rsid w:val="001E5CE2"/>
    <w:rsid w:val="003023D9"/>
    <w:rsid w:val="00A84715"/>
    <w:rsid w:val="00B86668"/>
    <w:rsid w:val="00BB21CB"/>
    <w:rsid w:val="00E8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01853"/>
  <w15:docId w15:val="{CBBE0225-0A07-44A1-A92C-CBF3A3D4D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ind w:firstLine="840"/>
      <w:jc w:val="both"/>
      <w:outlineLvl w:val="0"/>
    </w:pPr>
    <w:rPr>
      <w:color w:val="000000"/>
      <w:sz w:val="28"/>
      <w:szCs w:val="28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Лис Ганна Ігорівна</dc:creator>
  <cp:lastModifiedBy>Лис Ганна Ігорівна</cp:lastModifiedBy>
  <cp:revision>6</cp:revision>
  <dcterms:created xsi:type="dcterms:W3CDTF">2019-11-14T07:41:00Z</dcterms:created>
  <dcterms:modified xsi:type="dcterms:W3CDTF">2019-11-14T07:43:00Z</dcterms:modified>
</cp:coreProperties>
</file>