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983283">
        <w:rPr>
          <w:b/>
          <w:sz w:val="20"/>
          <w:szCs w:val="20"/>
        </w:rPr>
        <w:t>2458</w:t>
      </w:r>
      <w:r w:rsidRPr="00C86AB4">
        <w:rPr>
          <w:b/>
          <w:sz w:val="20"/>
          <w:szCs w:val="20"/>
        </w:rPr>
        <w:t xml:space="preserve"> від </w:t>
      </w:r>
      <w:r w:rsidR="00CF1B4C">
        <w:rPr>
          <w:b/>
          <w:sz w:val="20"/>
          <w:szCs w:val="20"/>
        </w:rPr>
        <w:t>1</w:t>
      </w:r>
      <w:r w:rsidR="00983283">
        <w:rPr>
          <w:b/>
          <w:sz w:val="20"/>
          <w:szCs w:val="20"/>
        </w:rPr>
        <w:t>5</w:t>
      </w:r>
      <w:r w:rsidR="00CF1B4C">
        <w:rPr>
          <w:b/>
          <w:sz w:val="20"/>
          <w:szCs w:val="20"/>
        </w:rPr>
        <w:t>.11.2019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646BDF" w:rsidRPr="00C86AB4" w:rsidRDefault="00646BDF"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C86AB4" w:rsidRPr="00C86AB4" w:rsidRDefault="00C86AB4" w:rsidP="00983283">
      <w:pPr>
        <w:ind w:left="5103" w:hanging="283"/>
        <w:jc w:val="center"/>
        <w:rPr>
          <w:b/>
          <w:bCs/>
          <w:iCs/>
          <w:sz w:val="28"/>
          <w:szCs w:val="28"/>
        </w:rPr>
      </w:pPr>
      <w:r w:rsidRPr="00C86AB4">
        <w:rPr>
          <w:b/>
          <w:bCs/>
          <w:iCs/>
          <w:sz w:val="28"/>
          <w:szCs w:val="28"/>
        </w:rPr>
        <w:t xml:space="preserve">з питань </w:t>
      </w:r>
      <w:r w:rsidR="00983283">
        <w:rPr>
          <w:b/>
          <w:bCs/>
          <w:iCs/>
          <w:sz w:val="28"/>
          <w:szCs w:val="28"/>
        </w:rPr>
        <w:t xml:space="preserve">енергетики та житлово-комунальних послуг </w:t>
      </w:r>
    </w:p>
    <w:p w:rsidR="00E36B65" w:rsidRPr="00C86AB4" w:rsidRDefault="00E36B65"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Pr="00C86AB4" w:rsidRDefault="00C86AB4" w:rsidP="00C86AB4">
      <w:pPr>
        <w:spacing w:before="60"/>
        <w:ind w:firstLine="709"/>
        <w:jc w:val="both"/>
        <w:rPr>
          <w:sz w:val="28"/>
          <w:szCs w:val="28"/>
          <w:shd w:val="clear" w:color="auto" w:fill="FFFFFF"/>
        </w:rPr>
      </w:pPr>
    </w:p>
    <w:p w:rsidR="00CF1B4C" w:rsidRPr="00646BDF" w:rsidRDefault="00C86AB4" w:rsidP="00646BDF">
      <w:pPr>
        <w:pStyle w:val="HTML"/>
        <w:tabs>
          <w:tab w:val="left" w:pos="-2537"/>
        </w:tabs>
        <w:ind w:firstLine="567"/>
        <w:jc w:val="both"/>
        <w:rPr>
          <w:rFonts w:ascii="Times New Roman" w:hAnsi="Times New Roman" w:cs="Times New Roman"/>
          <w:sz w:val="28"/>
          <w:szCs w:val="28"/>
          <w:shd w:val="clear" w:color="auto" w:fill="FFFFFF"/>
        </w:rPr>
      </w:pPr>
      <w:r w:rsidRPr="00646BDF">
        <w:rPr>
          <w:rFonts w:ascii="Times New Roman" w:hAnsi="Times New Roman" w:cs="Times New Roman"/>
          <w:sz w:val="28"/>
          <w:szCs w:val="28"/>
          <w:shd w:val="clear" w:color="auto" w:fill="FFFFFF"/>
        </w:rPr>
        <w:t xml:space="preserve">Комітет Верховної Ради України з питань бюджету на засіданні </w:t>
      </w:r>
      <w:r w:rsidR="00CF1B4C" w:rsidRPr="00646BDF">
        <w:rPr>
          <w:rFonts w:ascii="Times New Roman" w:hAnsi="Times New Roman" w:cs="Times New Roman"/>
          <w:sz w:val="28"/>
          <w:szCs w:val="28"/>
          <w:shd w:val="clear" w:color="auto" w:fill="FFFFFF"/>
        </w:rPr>
        <w:t>15</w:t>
      </w:r>
      <w:r w:rsidRPr="00646BDF">
        <w:rPr>
          <w:rFonts w:ascii="Times New Roman" w:hAnsi="Times New Roman" w:cs="Times New Roman"/>
          <w:sz w:val="28"/>
          <w:szCs w:val="28"/>
          <w:shd w:val="clear" w:color="auto" w:fill="FFFFFF"/>
        </w:rPr>
        <w:t> </w:t>
      </w:r>
      <w:r w:rsidR="00CF1B4C" w:rsidRPr="00646BDF">
        <w:rPr>
          <w:rFonts w:ascii="Times New Roman" w:hAnsi="Times New Roman" w:cs="Times New Roman"/>
          <w:sz w:val="28"/>
          <w:szCs w:val="28"/>
          <w:shd w:val="clear" w:color="auto" w:fill="FFFFFF"/>
        </w:rPr>
        <w:t>січня 2020</w:t>
      </w:r>
      <w:r w:rsidRPr="00646BDF">
        <w:rPr>
          <w:rFonts w:ascii="Times New Roman" w:hAnsi="Times New Roman" w:cs="Times New Roman"/>
          <w:sz w:val="28"/>
          <w:szCs w:val="28"/>
          <w:shd w:val="clear" w:color="auto" w:fill="FFFFFF"/>
        </w:rPr>
        <w:t> року (протокол №</w:t>
      </w:r>
      <w:r w:rsidR="00CB5F50">
        <w:rPr>
          <w:rFonts w:ascii="Times New Roman" w:hAnsi="Times New Roman" w:cs="Times New Roman"/>
          <w:sz w:val="28"/>
          <w:szCs w:val="28"/>
          <w:shd w:val="clear" w:color="auto" w:fill="FFFFFF"/>
        </w:rPr>
        <w:t xml:space="preserve"> 23</w:t>
      </w:r>
      <w:bookmarkStart w:id="0" w:name="_GoBack"/>
      <w:bookmarkEnd w:id="0"/>
      <w:r w:rsidRPr="00646BDF">
        <w:rPr>
          <w:rFonts w:ascii="Times New Roman" w:hAnsi="Times New Roman" w:cs="Times New Roman"/>
          <w:sz w:val="28"/>
          <w:szCs w:val="28"/>
          <w:shd w:val="clear" w:color="auto" w:fill="FFFFFF"/>
        </w:rPr>
        <w:t>) відповідно до статей 27 і 109 Бюджетного кодексу України та статті 93 Регламенту Верховної Ради України р</w:t>
      </w:r>
      <w:r w:rsidR="006326E1" w:rsidRPr="00646BDF">
        <w:rPr>
          <w:rFonts w:ascii="Times New Roman" w:hAnsi="Times New Roman" w:cs="Times New Roman"/>
          <w:sz w:val="28"/>
          <w:szCs w:val="28"/>
          <w:shd w:val="clear" w:color="auto" w:fill="FFFFFF"/>
        </w:rPr>
        <w:t>озглянув проект Закону п</w:t>
      </w:r>
      <w:r w:rsidRPr="00646BDF">
        <w:rPr>
          <w:rFonts w:ascii="Times New Roman" w:hAnsi="Times New Roman" w:cs="Times New Roman"/>
          <w:sz w:val="28"/>
          <w:szCs w:val="28"/>
          <w:shd w:val="clear" w:color="auto" w:fill="FFFFFF"/>
        </w:rPr>
        <w:t xml:space="preserve">ро внесення </w:t>
      </w:r>
      <w:r w:rsidR="00CF1B4C" w:rsidRPr="00646BDF">
        <w:rPr>
          <w:rFonts w:ascii="Times New Roman" w:hAnsi="Times New Roman" w:cs="Times New Roman"/>
          <w:sz w:val="28"/>
          <w:szCs w:val="28"/>
          <w:shd w:val="clear" w:color="auto" w:fill="FFFFFF"/>
        </w:rPr>
        <w:t xml:space="preserve">змін до </w:t>
      </w:r>
      <w:r w:rsidR="00983283">
        <w:rPr>
          <w:rFonts w:ascii="Times New Roman" w:hAnsi="Times New Roman" w:cs="Times New Roman"/>
          <w:sz w:val="28"/>
          <w:szCs w:val="28"/>
          <w:shd w:val="clear" w:color="auto" w:fill="FFFFFF"/>
        </w:rPr>
        <w:t xml:space="preserve">деяких законів України щодо врегулювання окремих питань у сфері надання житлово-комунальних послуг </w:t>
      </w:r>
      <w:r w:rsidR="00CF1B4C" w:rsidRPr="00646BDF">
        <w:rPr>
          <w:rFonts w:ascii="Times New Roman" w:hAnsi="Times New Roman" w:cs="Times New Roman"/>
          <w:sz w:val="28"/>
          <w:szCs w:val="28"/>
          <w:shd w:val="clear" w:color="auto" w:fill="FFFFFF"/>
        </w:rPr>
        <w:t>(реєстр. № </w:t>
      </w:r>
      <w:r w:rsidR="00983283">
        <w:rPr>
          <w:rFonts w:ascii="Times New Roman" w:hAnsi="Times New Roman" w:cs="Times New Roman"/>
          <w:sz w:val="28"/>
          <w:szCs w:val="28"/>
          <w:shd w:val="clear" w:color="auto" w:fill="FFFFFF"/>
        </w:rPr>
        <w:t>2458</w:t>
      </w:r>
      <w:r w:rsidRPr="00646BDF">
        <w:rPr>
          <w:rFonts w:ascii="Times New Roman" w:hAnsi="Times New Roman" w:cs="Times New Roman"/>
          <w:sz w:val="28"/>
          <w:szCs w:val="28"/>
          <w:shd w:val="clear" w:color="auto" w:fill="FFFFFF"/>
        </w:rPr>
        <w:t xml:space="preserve"> від </w:t>
      </w:r>
      <w:r w:rsidR="00983283">
        <w:rPr>
          <w:rFonts w:ascii="Times New Roman" w:hAnsi="Times New Roman" w:cs="Times New Roman"/>
          <w:sz w:val="28"/>
          <w:szCs w:val="28"/>
          <w:shd w:val="clear" w:color="auto" w:fill="FFFFFF"/>
        </w:rPr>
        <w:t>15</w:t>
      </w:r>
      <w:r w:rsidR="00CF1B4C" w:rsidRPr="00646BDF">
        <w:rPr>
          <w:rFonts w:ascii="Times New Roman" w:hAnsi="Times New Roman" w:cs="Times New Roman"/>
          <w:sz w:val="28"/>
          <w:szCs w:val="28"/>
          <w:shd w:val="clear" w:color="auto" w:fill="FFFFFF"/>
        </w:rPr>
        <w:t>.11.2019</w:t>
      </w:r>
      <w:r w:rsidRPr="00646BDF">
        <w:rPr>
          <w:rFonts w:ascii="Times New Roman" w:hAnsi="Times New Roman" w:cs="Times New Roman"/>
          <w:sz w:val="28"/>
          <w:szCs w:val="28"/>
          <w:shd w:val="clear" w:color="auto" w:fill="FFFFFF"/>
        </w:rPr>
        <w:t xml:space="preserve">), </w:t>
      </w:r>
      <w:r w:rsidR="006326E1" w:rsidRPr="00646BDF">
        <w:rPr>
          <w:rFonts w:ascii="Times New Roman" w:hAnsi="Times New Roman" w:cs="Times New Roman"/>
          <w:sz w:val="28"/>
          <w:szCs w:val="28"/>
          <w:shd w:val="clear" w:color="auto" w:fill="FFFFFF"/>
        </w:rPr>
        <w:t xml:space="preserve">поданий народними депутатами України </w:t>
      </w:r>
      <w:r w:rsidR="00983283">
        <w:rPr>
          <w:rFonts w:ascii="Times New Roman" w:hAnsi="Times New Roman" w:cs="Times New Roman"/>
          <w:sz w:val="28"/>
          <w:szCs w:val="28"/>
          <w:shd w:val="clear" w:color="auto" w:fill="FFFFFF"/>
        </w:rPr>
        <w:t xml:space="preserve">Пивоваровим Є.П., </w:t>
      </w:r>
      <w:proofErr w:type="spellStart"/>
      <w:r w:rsidR="00983283">
        <w:rPr>
          <w:rFonts w:ascii="Times New Roman" w:hAnsi="Times New Roman" w:cs="Times New Roman"/>
          <w:sz w:val="28"/>
          <w:szCs w:val="28"/>
          <w:shd w:val="clear" w:color="auto" w:fill="FFFFFF"/>
        </w:rPr>
        <w:t>Герусом</w:t>
      </w:r>
      <w:proofErr w:type="spellEnd"/>
      <w:r w:rsidR="00983283">
        <w:rPr>
          <w:rFonts w:ascii="Times New Roman" w:hAnsi="Times New Roman" w:cs="Times New Roman"/>
          <w:sz w:val="28"/>
          <w:szCs w:val="28"/>
          <w:shd w:val="clear" w:color="auto" w:fill="FFFFFF"/>
        </w:rPr>
        <w:t xml:space="preserve"> А.М., </w:t>
      </w:r>
      <w:proofErr w:type="spellStart"/>
      <w:r w:rsidR="00983283">
        <w:rPr>
          <w:rFonts w:ascii="Times New Roman" w:hAnsi="Times New Roman" w:cs="Times New Roman"/>
          <w:sz w:val="28"/>
          <w:szCs w:val="28"/>
          <w:shd w:val="clear" w:color="auto" w:fill="FFFFFF"/>
        </w:rPr>
        <w:t>Камельчуком</w:t>
      </w:r>
      <w:proofErr w:type="spellEnd"/>
      <w:r w:rsidR="00983283">
        <w:rPr>
          <w:rFonts w:ascii="Times New Roman" w:hAnsi="Times New Roman" w:cs="Times New Roman"/>
          <w:sz w:val="28"/>
          <w:szCs w:val="28"/>
          <w:shd w:val="clear" w:color="auto" w:fill="FFFFFF"/>
        </w:rPr>
        <w:t xml:space="preserve"> Ю.О. </w:t>
      </w:r>
      <w:r w:rsidR="00CF1B4C" w:rsidRPr="00646BDF">
        <w:rPr>
          <w:rFonts w:ascii="Times New Roman" w:hAnsi="Times New Roman" w:cs="Times New Roman"/>
          <w:sz w:val="28"/>
          <w:szCs w:val="28"/>
          <w:shd w:val="clear" w:color="auto" w:fill="FFFFFF"/>
        </w:rPr>
        <w:t>та іншими народними депутатами України.</w:t>
      </w:r>
    </w:p>
    <w:p w:rsidR="007E3A11" w:rsidRPr="007E3A11" w:rsidRDefault="008E5726" w:rsidP="007E3A11">
      <w:pPr>
        <w:shd w:val="clear" w:color="auto" w:fill="FFFFFF"/>
        <w:spacing w:before="5" w:line="312" w:lineRule="exact"/>
        <w:ind w:left="10" w:right="-83" w:firstLine="557"/>
        <w:jc w:val="both"/>
        <w:rPr>
          <w:sz w:val="28"/>
          <w:szCs w:val="28"/>
        </w:rPr>
      </w:pPr>
      <w:r w:rsidRPr="00AE624B">
        <w:rPr>
          <w:sz w:val="28"/>
          <w:szCs w:val="28"/>
          <w:shd w:val="clear" w:color="auto" w:fill="FFFFFF"/>
        </w:rPr>
        <w:t xml:space="preserve">Законопроект, </w:t>
      </w:r>
      <w:r w:rsidR="007E3A11">
        <w:rPr>
          <w:sz w:val="28"/>
          <w:szCs w:val="28"/>
          <w:shd w:val="clear" w:color="auto" w:fill="FFFFFF"/>
        </w:rPr>
        <w:t xml:space="preserve">у якому </w:t>
      </w:r>
      <w:r w:rsidRPr="00AE624B">
        <w:rPr>
          <w:sz w:val="28"/>
          <w:szCs w:val="28"/>
          <w:shd w:val="clear" w:color="auto" w:fill="FFFFFF"/>
        </w:rPr>
        <w:t xml:space="preserve">шляхом внесення змін до </w:t>
      </w:r>
      <w:r w:rsidR="00D81B74" w:rsidRPr="00AE624B">
        <w:rPr>
          <w:sz w:val="28"/>
          <w:szCs w:val="28"/>
          <w:shd w:val="clear" w:color="auto" w:fill="FFFFFF"/>
        </w:rPr>
        <w:t>законів України «Про місцеве самоврядування в Україні», «Про ринок природного газу», «Про житлово-комунальні послуги», «Про державне регулювання у сфері комунальних послуг», «Про теплопостачання», «Про метрологію та метрологічну діяльність», «Про комерційний облік теплової енергії та водопостачання</w:t>
      </w:r>
      <w:r w:rsidR="007E3A11">
        <w:rPr>
          <w:sz w:val="28"/>
          <w:szCs w:val="28"/>
          <w:shd w:val="clear" w:color="auto" w:fill="FFFFFF"/>
        </w:rPr>
        <w:t xml:space="preserve">» пропонується унормувати </w:t>
      </w:r>
      <w:r w:rsidR="007E3A11" w:rsidRPr="007E3A11">
        <w:rPr>
          <w:sz w:val="28"/>
          <w:szCs w:val="28"/>
          <w:shd w:val="clear" w:color="auto" w:fill="FFFFFF"/>
        </w:rPr>
        <w:t xml:space="preserve">проблемні питання, що виникли в процесі практичної реалізації законів України «Про особливості здійснення права власності у багатоквартирному будинку» та «Про житлово-комунальні послуги» та покликані врегулювати питання перехідного періоду у сфері надання комунальних послуг, встановленню чітких та організаційних вимог </w:t>
      </w:r>
      <w:r w:rsidR="007E3A11" w:rsidRPr="007E3A11">
        <w:rPr>
          <w:sz w:val="28"/>
          <w:szCs w:val="28"/>
        </w:rPr>
        <w:t>в процесі укладання нових договорів про надання послуг з постачання теплової енергії, постачання гарячої води, централізованого водопостачання та водовідведення, поводження із побутовими відходами, а також вимог щодо формування та встановлення тарифів на ці послуги.</w:t>
      </w:r>
    </w:p>
    <w:p w:rsidR="00CF1B4C" w:rsidRPr="006637F9" w:rsidRDefault="00CF1B4C" w:rsidP="00CF1B4C">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У експертному висновку Міністерства фінансів України до даного законопроекту зазначається, що </w:t>
      </w:r>
      <w:r>
        <w:rPr>
          <w:rFonts w:ascii="Times New Roman" w:hAnsi="Times New Roman" w:cs="Times New Roman"/>
          <w:sz w:val="28"/>
          <w:szCs w:val="28"/>
          <w:shd w:val="clear" w:color="auto" w:fill="FFFFFF"/>
        </w:rPr>
        <w:t xml:space="preserve">його </w:t>
      </w:r>
      <w:r w:rsidRPr="006637F9">
        <w:rPr>
          <w:rFonts w:ascii="Times New Roman" w:hAnsi="Times New Roman" w:cs="Times New Roman"/>
          <w:sz w:val="28"/>
          <w:szCs w:val="28"/>
          <w:shd w:val="clear" w:color="auto" w:fill="FFFFFF"/>
        </w:rPr>
        <w:t xml:space="preserve">реалізація </w:t>
      </w:r>
      <w:r>
        <w:rPr>
          <w:rFonts w:ascii="Times New Roman" w:hAnsi="Times New Roman" w:cs="Times New Roman"/>
          <w:sz w:val="28"/>
          <w:szCs w:val="28"/>
          <w:shd w:val="clear" w:color="auto" w:fill="FFFFFF"/>
        </w:rPr>
        <w:t>не потребуват</w:t>
      </w:r>
      <w:r w:rsidR="00786DE0">
        <w:rPr>
          <w:rFonts w:ascii="Times New Roman" w:hAnsi="Times New Roman" w:cs="Times New Roman"/>
          <w:sz w:val="28"/>
          <w:szCs w:val="28"/>
          <w:shd w:val="clear" w:color="auto" w:fill="FFFFFF"/>
        </w:rPr>
        <w:t>име витрат з державного та місцевих бюджетів.</w:t>
      </w:r>
    </w:p>
    <w:p w:rsidR="00CF1B4C" w:rsidRPr="006637F9" w:rsidRDefault="00CF1B4C" w:rsidP="00CF1B4C">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За результатами розгляду Комітет ухвалив рішення, що </w:t>
      </w:r>
      <w:r w:rsidR="00786DE0">
        <w:rPr>
          <w:rFonts w:ascii="Times New Roman" w:hAnsi="Times New Roman" w:cs="Times New Roman"/>
          <w:sz w:val="28"/>
          <w:szCs w:val="28"/>
          <w:shd w:val="clear" w:color="auto" w:fill="FFFFFF"/>
        </w:rPr>
        <w:t>законопроект (реєстр. № 2458</w:t>
      </w:r>
      <w:r w:rsidRPr="006637F9">
        <w:rPr>
          <w:rFonts w:ascii="Times New Roman" w:hAnsi="Times New Roman" w:cs="Times New Roman"/>
          <w:sz w:val="28"/>
          <w:szCs w:val="28"/>
          <w:shd w:val="clear" w:color="auto" w:fill="FFFFFF"/>
        </w:rPr>
        <w:t>) не має впливу на показники бюджетів. У разі прийняття відповідного закону він може набирати чинності згідно із законодавством.</w:t>
      </w:r>
    </w:p>
    <w:p w:rsidR="00554FEB"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Pr="00145CF1"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646BDF" w:rsidRDefault="00646BDF" w:rsidP="00554FEB">
      <w:pPr>
        <w:jc w:val="both"/>
        <w:rPr>
          <w:sz w:val="14"/>
          <w:szCs w:val="14"/>
        </w:rPr>
      </w:pPr>
    </w:p>
    <w:p w:rsidR="007E3A11" w:rsidRDefault="007E3A11" w:rsidP="00554FEB">
      <w:pPr>
        <w:jc w:val="both"/>
        <w:rPr>
          <w:sz w:val="14"/>
          <w:szCs w:val="14"/>
        </w:rPr>
      </w:pPr>
    </w:p>
    <w:p w:rsidR="007E3A11" w:rsidRDefault="007E3A11" w:rsidP="00554FEB">
      <w:pPr>
        <w:jc w:val="both"/>
        <w:rPr>
          <w:sz w:val="14"/>
          <w:szCs w:val="14"/>
        </w:rPr>
      </w:pPr>
    </w:p>
    <w:p w:rsidR="00554FEB" w:rsidRPr="00DD4020" w:rsidRDefault="00554FEB" w:rsidP="00554FEB">
      <w:pPr>
        <w:jc w:val="both"/>
        <w:rPr>
          <w:sz w:val="12"/>
          <w:szCs w:val="12"/>
        </w:rPr>
      </w:pPr>
      <w:proofErr w:type="spellStart"/>
      <w:r w:rsidRPr="00DD4020">
        <w:rPr>
          <w:sz w:val="12"/>
          <w:szCs w:val="12"/>
        </w:rPr>
        <w:t>Вик.Симончук</w:t>
      </w:r>
      <w:proofErr w:type="spellEnd"/>
      <w:r w:rsidRPr="00DD4020">
        <w:rPr>
          <w:sz w:val="12"/>
          <w:szCs w:val="12"/>
        </w:rPr>
        <w:t xml:space="preserve"> К.В.</w:t>
      </w:r>
    </w:p>
    <w:p w:rsidR="00554FEB" w:rsidRPr="00DD4020" w:rsidRDefault="00554FEB" w:rsidP="00554FEB">
      <w:pPr>
        <w:jc w:val="both"/>
        <w:rPr>
          <w:sz w:val="12"/>
          <w:szCs w:val="12"/>
        </w:rPr>
      </w:pPr>
      <w:r w:rsidRPr="00DD4020">
        <w:rPr>
          <w:sz w:val="12"/>
          <w:szCs w:val="12"/>
        </w:rPr>
        <w:t>255 41 69</w:t>
      </w:r>
    </w:p>
    <w:sectPr w:rsidR="00554FEB" w:rsidRPr="00DD4020" w:rsidSect="00DD4020">
      <w:pgSz w:w="11906" w:h="16838"/>
      <w:pgMar w:top="850" w:right="850"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1836D3"/>
    <w:rsid w:val="001C6C2E"/>
    <w:rsid w:val="00275690"/>
    <w:rsid w:val="002A2F7F"/>
    <w:rsid w:val="003826CD"/>
    <w:rsid w:val="0044743E"/>
    <w:rsid w:val="00486AFA"/>
    <w:rsid w:val="00554FEB"/>
    <w:rsid w:val="005839EC"/>
    <w:rsid w:val="005C7EDA"/>
    <w:rsid w:val="006326E1"/>
    <w:rsid w:val="0064485A"/>
    <w:rsid w:val="00646BDF"/>
    <w:rsid w:val="00655011"/>
    <w:rsid w:val="00725043"/>
    <w:rsid w:val="00786DE0"/>
    <w:rsid w:val="007E3A11"/>
    <w:rsid w:val="007F43E4"/>
    <w:rsid w:val="0084689B"/>
    <w:rsid w:val="008A0759"/>
    <w:rsid w:val="008A099D"/>
    <w:rsid w:val="008E5726"/>
    <w:rsid w:val="00983283"/>
    <w:rsid w:val="00992340"/>
    <w:rsid w:val="00A90980"/>
    <w:rsid w:val="00AE624B"/>
    <w:rsid w:val="00B626D3"/>
    <w:rsid w:val="00BA297E"/>
    <w:rsid w:val="00C86AB4"/>
    <w:rsid w:val="00C93118"/>
    <w:rsid w:val="00CA75C6"/>
    <w:rsid w:val="00CB5F50"/>
    <w:rsid w:val="00CF1B4C"/>
    <w:rsid w:val="00D81B74"/>
    <w:rsid w:val="00DD4020"/>
    <w:rsid w:val="00E10E97"/>
    <w:rsid w:val="00E36B65"/>
    <w:rsid w:val="00ED3A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9ED9D"/>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rsid w:val="00554FEB"/>
    <w:pPr>
      <w:spacing w:before="100" w:beforeAutospacing="1" w:after="100" w:afterAutospacing="1"/>
    </w:pPr>
    <w:rPr>
      <w:rFonts w:cstheme="minorBidi"/>
      <w:szCs w:val="22"/>
      <w:lang w:eastAsia="x-none"/>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F1B4C"/>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CF1B4C"/>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762D1-ACC9-41E1-9C8B-18669010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1315</Words>
  <Characters>750</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11</cp:revision>
  <cp:lastPrinted>2020-01-15T14:49:00Z</cp:lastPrinted>
  <dcterms:created xsi:type="dcterms:W3CDTF">2020-01-13T13:37:00Z</dcterms:created>
  <dcterms:modified xsi:type="dcterms:W3CDTF">2020-01-21T15:38:00Z</dcterms:modified>
</cp:coreProperties>
</file>