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6B2" w:rsidRDefault="002806B2" w:rsidP="00897BE2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9D7000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797013" w:rsidRDefault="002806B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Вноситься народними депутатами України</w:t>
      </w:r>
    </w:p>
    <w:p w:rsidR="00797013" w:rsidRDefault="00797013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Гривко С.Д.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№110)</w:t>
      </w:r>
    </w:p>
    <w:p w:rsidR="00E578C2" w:rsidRPr="00E578C2" w:rsidRDefault="00E578C2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Халімон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П.В.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№54)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</w:t>
      </w: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Третьякова Г.М.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№53)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Савченко О.С.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№65)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Сова О.Г.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№69)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Герус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А.М.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№17)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Петруняк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Є.В.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№87)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Зуєв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М.С.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№408)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Кузнєцов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№311)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Сушко П.М.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№28)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Медяник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В.А.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№242)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Лаба М.М.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№276)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Кабанов О.Є.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№84)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Здебський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Ю.В.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№373)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Пасічний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О.С.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№378)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Скічко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. №197) </w:t>
      </w:r>
    </w:p>
    <w:p w:rsidR="00797013" w:rsidRPr="00797013" w:rsidRDefault="00797013" w:rsidP="0079701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Мошенець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О.В.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 55)</w:t>
      </w:r>
    </w:p>
    <w:p w:rsidR="002806B2" w:rsidRDefault="00797013" w:rsidP="00561480">
      <w:pPr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Остапенко А.Д. 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 425)</w:t>
      </w:r>
    </w:p>
    <w:p w:rsidR="007B18CD" w:rsidRPr="007B18CD" w:rsidRDefault="007B18CD" w:rsidP="00561480">
      <w:pPr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Нестеренко К.О. </w:t>
      </w:r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(</w:t>
      </w:r>
      <w:proofErr w:type="spellStart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241)</w:t>
      </w:r>
      <w:bookmarkEnd w:id="0"/>
    </w:p>
    <w:p w:rsidR="00797013" w:rsidRDefault="00797013" w:rsidP="00561480">
      <w:pPr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97013" w:rsidRDefault="00797013" w:rsidP="005614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97013" w:rsidRDefault="002806B2" w:rsidP="0079701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0016C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797013" w:rsidRPr="00B0016C" w:rsidRDefault="00797013" w:rsidP="0079701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806B2" w:rsidRDefault="002806B2" w:rsidP="00797013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B365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B365F" w:rsidRPr="004B365F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144137">
        <w:rPr>
          <w:rFonts w:ascii="Times New Roman" w:hAnsi="Times New Roman"/>
          <w:b/>
          <w:bCs/>
          <w:sz w:val="28"/>
          <w:szCs w:val="28"/>
          <w:lang w:val="uk-UA" w:eastAsia="ru-RU"/>
        </w:rPr>
        <w:t>Про внесення змін до Податкового кодексу України щодо встановлення спеціального податкового режиму</w:t>
      </w:r>
      <w:r w:rsidR="004B365F" w:rsidRPr="004B365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97013" w:rsidRDefault="00797013" w:rsidP="00797013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97013" w:rsidRDefault="00797013" w:rsidP="00797013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806B2" w:rsidRPr="00AD1055" w:rsidRDefault="002806B2" w:rsidP="004741C1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D1055">
        <w:rPr>
          <w:rFonts w:ascii="Times New Roman" w:hAnsi="Times New Roman"/>
          <w:b/>
          <w:sz w:val="28"/>
          <w:szCs w:val="28"/>
          <w:lang w:val="uk-UA"/>
        </w:rPr>
        <w:t>І. Верховна Рада України постановляє:</w:t>
      </w:r>
    </w:p>
    <w:p w:rsidR="002806B2" w:rsidRDefault="002806B2" w:rsidP="006A712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Pr="00ED2874" w:rsidRDefault="002806B2" w:rsidP="006A712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2874">
        <w:rPr>
          <w:rFonts w:ascii="Times New Roman" w:hAnsi="Times New Roman"/>
          <w:sz w:val="28"/>
          <w:szCs w:val="28"/>
          <w:lang w:val="uk-UA"/>
        </w:rPr>
        <w:t>1. </w:t>
      </w:r>
      <w:proofErr w:type="spellStart"/>
      <w:r w:rsidRPr="00ED2874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ED2874">
        <w:rPr>
          <w:rFonts w:ascii="Times New Roman" w:hAnsi="Times New Roman"/>
          <w:sz w:val="28"/>
          <w:szCs w:val="28"/>
          <w:lang w:val="uk-UA"/>
        </w:rPr>
        <w:t xml:space="preserve"> до Податкового кодексу України (Відомості Верховної Ради України (ВВР), наступні зміни:</w:t>
      </w:r>
    </w:p>
    <w:p w:rsidR="002806B2" w:rsidRPr="00ED2874" w:rsidRDefault="002806B2" w:rsidP="00277BC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2874">
        <w:rPr>
          <w:rFonts w:ascii="Times New Roman" w:hAnsi="Times New Roman"/>
          <w:sz w:val="28"/>
          <w:szCs w:val="28"/>
          <w:lang w:val="uk-UA"/>
        </w:rPr>
        <w:t xml:space="preserve">1)  Доповнити пункт 14.1 статті 14 новим підпунктом </w:t>
      </w:r>
      <w:r w:rsidRPr="00ED28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14.1.240</w:t>
      </w:r>
      <w:r w:rsidRPr="00ED2874">
        <w:rPr>
          <w:rStyle w:val="rvts37"/>
          <w:rFonts w:ascii="Times New Roman" w:hAnsi="Times New Roman"/>
          <w:bCs/>
          <w:color w:val="000000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ED2874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2806B2" w:rsidRPr="00ED2874" w:rsidRDefault="002806B2" w:rsidP="005D430E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ED2874">
        <w:rPr>
          <w:rFonts w:ascii="Times New Roman" w:hAnsi="Times New Roman"/>
          <w:sz w:val="28"/>
          <w:szCs w:val="28"/>
          <w:lang w:val="uk-UA"/>
        </w:rPr>
        <w:t>«</w:t>
      </w:r>
      <w:r w:rsidRPr="00ED28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14.1.240</w:t>
      </w:r>
      <w:r w:rsidRPr="00ED2874">
        <w:rPr>
          <w:rStyle w:val="rvts37"/>
          <w:rFonts w:ascii="Times New Roman" w:hAnsi="Times New Roman"/>
          <w:bCs/>
          <w:color w:val="000000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ED2874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ED2874">
        <w:rPr>
          <w:rFonts w:ascii="Times New Roman" w:hAnsi="Times New Roman"/>
          <w:sz w:val="28"/>
          <w:szCs w:val="28"/>
          <w:lang w:val="uk-UA"/>
        </w:rPr>
        <w:t>с</w:t>
      </w:r>
      <w:r w:rsidRPr="00ED2874">
        <w:rPr>
          <w:rFonts w:ascii="Times New Roman" w:hAnsi="Times New Roman"/>
          <w:color w:val="000000"/>
          <w:sz w:val="28"/>
          <w:szCs w:val="28"/>
          <w:lang w:val="uk-UA"/>
        </w:rPr>
        <w:t>тартап</w:t>
      </w:r>
      <w:proofErr w:type="spellEnd"/>
      <w:r w:rsidRPr="00ED2874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proofErr w:type="spellStart"/>
      <w:r w:rsidR="00ED2874" w:rsidRPr="00ED2874">
        <w:rPr>
          <w:rFonts w:ascii="Times New Roman" w:hAnsi="Times New Roman"/>
          <w:color w:val="000000"/>
          <w:sz w:val="28"/>
          <w:szCs w:val="28"/>
        </w:rPr>
        <w:t>новостворений</w:t>
      </w:r>
      <w:proofErr w:type="spellEnd"/>
      <w:r w:rsidR="00ED2874" w:rsidRPr="00ED287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D2874" w:rsidRPr="00ED2874">
        <w:rPr>
          <w:rFonts w:ascii="Times New Roman" w:hAnsi="Times New Roman"/>
          <w:color w:val="000000"/>
          <w:sz w:val="28"/>
          <w:szCs w:val="28"/>
        </w:rPr>
        <w:t>суб’єкт</w:t>
      </w:r>
      <w:proofErr w:type="spellEnd"/>
      <w:r w:rsidR="00ED2874" w:rsidRPr="00ED287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D2874" w:rsidRPr="00ED2874">
        <w:rPr>
          <w:rFonts w:ascii="Times New Roman" w:hAnsi="Times New Roman"/>
          <w:color w:val="000000"/>
          <w:sz w:val="28"/>
          <w:szCs w:val="28"/>
        </w:rPr>
        <w:t>господарювання</w:t>
      </w:r>
      <w:proofErr w:type="spellEnd"/>
      <w:r w:rsidR="00ED2874" w:rsidRPr="00ED2874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юридична</w:t>
      </w:r>
      <w:proofErr w:type="spellEnd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особа </w:t>
      </w:r>
      <w:proofErr w:type="spellStart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або</w:t>
      </w:r>
      <w:proofErr w:type="spellEnd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фізична</w:t>
      </w:r>
      <w:proofErr w:type="spellEnd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особа - </w:t>
      </w:r>
      <w:proofErr w:type="spellStart"/>
      <w:r w:rsidR="00ED2874" w:rsidRPr="00ED287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підприємець</w:t>
      </w:r>
      <w:proofErr w:type="spellEnd"/>
      <w:r w:rsidR="00ED2874" w:rsidRPr="00ED2874">
        <w:rPr>
          <w:rFonts w:ascii="Times New Roman" w:hAnsi="Times New Roman"/>
          <w:color w:val="000000"/>
          <w:sz w:val="28"/>
          <w:szCs w:val="28"/>
        </w:rPr>
        <w:t xml:space="preserve">), </w:t>
      </w:r>
      <w:proofErr w:type="spellStart"/>
      <w:r w:rsidR="00ED2874" w:rsidRPr="00ED2874">
        <w:rPr>
          <w:rFonts w:ascii="Times New Roman" w:hAnsi="Times New Roman"/>
          <w:sz w:val="28"/>
          <w:szCs w:val="28"/>
        </w:rPr>
        <w:t>який</w:t>
      </w:r>
      <w:proofErr w:type="spellEnd"/>
      <w:r w:rsidR="00ED2874" w:rsidRPr="00ED2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874" w:rsidRPr="00ED2874">
        <w:rPr>
          <w:rFonts w:ascii="Times New Roman" w:hAnsi="Times New Roman"/>
          <w:sz w:val="28"/>
          <w:szCs w:val="28"/>
        </w:rPr>
        <w:t>ще</w:t>
      </w:r>
      <w:proofErr w:type="spellEnd"/>
      <w:r w:rsidR="00ED2874" w:rsidRPr="00ED2874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ED2874" w:rsidRPr="00ED2874">
        <w:rPr>
          <w:rFonts w:ascii="Times New Roman" w:hAnsi="Times New Roman"/>
          <w:sz w:val="28"/>
          <w:szCs w:val="28"/>
        </w:rPr>
        <w:t>визначився</w:t>
      </w:r>
      <w:proofErr w:type="spellEnd"/>
      <w:r w:rsidR="00ED2874" w:rsidRPr="00ED2874">
        <w:rPr>
          <w:rFonts w:ascii="Times New Roman" w:hAnsi="Times New Roman"/>
          <w:sz w:val="28"/>
          <w:szCs w:val="28"/>
        </w:rPr>
        <w:t xml:space="preserve"> з формою </w:t>
      </w:r>
      <w:proofErr w:type="spellStart"/>
      <w:r w:rsidR="00ED2874" w:rsidRPr="00ED2874">
        <w:rPr>
          <w:rFonts w:ascii="Times New Roman" w:hAnsi="Times New Roman"/>
          <w:sz w:val="28"/>
          <w:szCs w:val="28"/>
        </w:rPr>
        <w:t>оподаткування</w:t>
      </w:r>
      <w:proofErr w:type="spellEnd"/>
      <w:r w:rsidR="00ED2874" w:rsidRPr="00ED2874">
        <w:rPr>
          <w:rFonts w:ascii="Times New Roman" w:hAnsi="Times New Roman"/>
          <w:sz w:val="28"/>
          <w:szCs w:val="28"/>
        </w:rPr>
        <w:t>.</w:t>
      </w:r>
      <w:r w:rsidRPr="00ED2874">
        <w:rPr>
          <w:rFonts w:ascii="Times New Roman" w:hAnsi="Times New Roman"/>
          <w:sz w:val="28"/>
          <w:szCs w:val="28"/>
          <w:lang w:val="uk-UA"/>
        </w:rPr>
        <w:t>»;</w:t>
      </w:r>
    </w:p>
    <w:p w:rsidR="002806B2" w:rsidRPr="00ED2874" w:rsidRDefault="002806B2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Pr="00ED2874" w:rsidRDefault="002806B2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2874">
        <w:rPr>
          <w:rFonts w:ascii="Times New Roman" w:hAnsi="Times New Roman"/>
          <w:sz w:val="28"/>
          <w:szCs w:val="28"/>
          <w:lang w:val="uk-UA"/>
        </w:rPr>
        <w:t>2) Доповнити пункт 291.4 статті 291 новим підпунктом 7 такого змісту:</w:t>
      </w:r>
    </w:p>
    <w:p w:rsidR="002806B2" w:rsidRPr="007A42D1" w:rsidRDefault="002806B2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2874">
        <w:rPr>
          <w:rFonts w:ascii="Times New Roman" w:hAnsi="Times New Roman"/>
          <w:sz w:val="28"/>
          <w:szCs w:val="28"/>
          <w:lang w:val="uk-UA"/>
        </w:rPr>
        <w:t xml:space="preserve">«7) п’ята група - </w:t>
      </w:r>
      <w:proofErr w:type="spellStart"/>
      <w:r w:rsidRPr="00ED2874">
        <w:rPr>
          <w:rFonts w:ascii="Times New Roman" w:hAnsi="Times New Roman"/>
          <w:sz w:val="28"/>
          <w:szCs w:val="28"/>
          <w:lang w:val="uk-UA"/>
        </w:rPr>
        <w:t>стартапи</w:t>
      </w:r>
      <w:proofErr w:type="spellEnd"/>
      <w:r w:rsidRPr="007A42D1">
        <w:rPr>
          <w:rFonts w:ascii="Times New Roman" w:hAnsi="Times New Roman"/>
          <w:sz w:val="28"/>
          <w:szCs w:val="28"/>
          <w:lang w:val="uk-UA"/>
        </w:rPr>
        <w:t xml:space="preserve">, які використовують </w:t>
      </w:r>
      <w:r w:rsidR="001D79B1">
        <w:rPr>
          <w:rFonts w:ascii="Times New Roman" w:hAnsi="Times New Roman"/>
          <w:sz w:val="28"/>
          <w:szCs w:val="28"/>
          <w:lang w:val="uk-UA"/>
        </w:rPr>
        <w:t xml:space="preserve">виключно </w:t>
      </w:r>
      <w:r w:rsidRPr="007A42D1">
        <w:rPr>
          <w:rFonts w:ascii="Times New Roman" w:hAnsi="Times New Roman"/>
          <w:sz w:val="28"/>
          <w:szCs w:val="28"/>
          <w:lang w:val="uk-UA"/>
        </w:rPr>
        <w:t xml:space="preserve">реєстратори розрахункових операцій та/або програмні реєстратори розрахункових операцій та обсяг доходу яких протягом перших дев’яти місяців діяльності не перевищує </w:t>
      </w:r>
      <w:r w:rsidR="001D79B1">
        <w:rPr>
          <w:rFonts w:ascii="Times New Roman" w:hAnsi="Times New Roman"/>
          <w:sz w:val="28"/>
          <w:szCs w:val="28"/>
          <w:lang w:val="uk-UA"/>
        </w:rPr>
        <w:t>3</w:t>
      </w:r>
      <w:r w:rsidRPr="007A42D1">
        <w:rPr>
          <w:rFonts w:ascii="Times New Roman" w:hAnsi="Times New Roman"/>
          <w:sz w:val="28"/>
          <w:szCs w:val="28"/>
          <w:lang w:val="uk-UA"/>
        </w:rPr>
        <w:t>00 000 гривень.»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2806B2" w:rsidRDefault="002806B2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Pr="007A42D1" w:rsidRDefault="002806B2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A42D1">
        <w:rPr>
          <w:rFonts w:ascii="Times New Roman" w:hAnsi="Times New Roman"/>
          <w:sz w:val="28"/>
          <w:szCs w:val="28"/>
          <w:lang w:val="uk-UA"/>
        </w:rPr>
        <w:lastRenderedPageBreak/>
        <w:t>3) Абзац перший пункту 291.5 статті 291 викласти в наст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7A42D1">
        <w:rPr>
          <w:rFonts w:ascii="Times New Roman" w:hAnsi="Times New Roman"/>
          <w:sz w:val="28"/>
          <w:szCs w:val="28"/>
          <w:lang w:val="uk-UA"/>
        </w:rPr>
        <w:t xml:space="preserve">пній редакції: </w:t>
      </w:r>
    </w:p>
    <w:p w:rsidR="002806B2" w:rsidRPr="007A42D1" w:rsidRDefault="002806B2" w:rsidP="007A42D1">
      <w:pPr>
        <w:ind w:firstLine="54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291.5. Не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можуть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бути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платниками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єдиного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податку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першої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третьої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п’ятої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груп</w:t>
      </w:r>
      <w:proofErr w:type="spellEnd"/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Pr="007A42D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2806B2" w:rsidRPr="007A42D1" w:rsidRDefault="002806B2" w:rsidP="00D726C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90402" w:rsidRPr="00790402" w:rsidRDefault="002806B2" w:rsidP="0079040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0402">
        <w:rPr>
          <w:rFonts w:ascii="Times New Roman" w:hAnsi="Times New Roman"/>
          <w:sz w:val="28"/>
          <w:szCs w:val="28"/>
          <w:lang w:val="uk-UA"/>
        </w:rPr>
        <w:t xml:space="preserve">4) </w:t>
      </w:r>
      <w:r w:rsidR="00790402" w:rsidRPr="00790402">
        <w:rPr>
          <w:rFonts w:ascii="Times New Roman" w:hAnsi="Times New Roman"/>
          <w:sz w:val="28"/>
          <w:szCs w:val="28"/>
          <w:lang w:val="uk-UA"/>
        </w:rPr>
        <w:t>Доповнити статтю 29</w:t>
      </w:r>
      <w:r w:rsidR="003B23B0">
        <w:rPr>
          <w:rFonts w:ascii="Times New Roman" w:hAnsi="Times New Roman"/>
          <w:sz w:val="28"/>
          <w:szCs w:val="28"/>
          <w:lang w:val="uk-UA"/>
        </w:rPr>
        <w:t>3</w:t>
      </w:r>
      <w:r w:rsidR="00790402" w:rsidRPr="00790402">
        <w:rPr>
          <w:rFonts w:ascii="Times New Roman" w:hAnsi="Times New Roman"/>
          <w:sz w:val="28"/>
          <w:szCs w:val="28"/>
          <w:lang w:val="uk-UA"/>
        </w:rPr>
        <w:t xml:space="preserve"> новим пунктом 293.10 такого змісту:</w:t>
      </w:r>
    </w:p>
    <w:p w:rsidR="00BC298E" w:rsidRPr="00790402" w:rsidRDefault="00790402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="00BC298E" w:rsidRPr="0079040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293.10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Відсоткова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ставка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єдиного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податку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платників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п’ятої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групи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встановлюється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розмірі</w:t>
      </w:r>
      <w:proofErr w:type="spellEnd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0 </w:t>
      </w:r>
      <w:proofErr w:type="spellStart"/>
      <w:r w:rsidR="00BC298E" w:rsidRPr="007904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відсотків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.».</w:t>
      </w:r>
    </w:p>
    <w:p w:rsidR="00BC298E" w:rsidRDefault="00BC298E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Pr="007A42D1" w:rsidRDefault="00BC298E" w:rsidP="00D726C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5) </w:t>
      </w:r>
      <w:r w:rsidR="00FE29D5">
        <w:rPr>
          <w:rFonts w:ascii="Times New Roman" w:hAnsi="Times New Roman"/>
          <w:sz w:val="28"/>
          <w:szCs w:val="28"/>
          <w:lang w:val="uk-UA"/>
        </w:rPr>
        <w:t>Доповнити статтю 297 новим пунктом 297.6 такого змісту</w:t>
      </w:r>
      <w:r w:rsidR="00FE29D5" w:rsidRPr="007A42D1">
        <w:rPr>
          <w:rFonts w:ascii="Times New Roman" w:hAnsi="Times New Roman"/>
          <w:sz w:val="28"/>
          <w:szCs w:val="28"/>
          <w:lang w:val="uk-UA"/>
        </w:rPr>
        <w:t>:</w:t>
      </w:r>
    </w:p>
    <w:p w:rsidR="002806B2" w:rsidRPr="00DF5F8C" w:rsidRDefault="002806B2" w:rsidP="004D3C16">
      <w:pPr>
        <w:ind w:firstLine="540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D3C16">
        <w:rPr>
          <w:rFonts w:ascii="Times New Roman" w:hAnsi="Times New Roman"/>
          <w:sz w:val="28"/>
          <w:szCs w:val="28"/>
          <w:lang w:val="uk-UA"/>
        </w:rPr>
        <w:t>«</w:t>
      </w:r>
      <w:r w:rsidRPr="004D3C16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297.6. Для суб’єктів господарювання, які відносяться до п’ятої групи єдиного податку  «</w:t>
      </w:r>
      <w:proofErr w:type="spellStart"/>
      <w:r w:rsidRPr="004D3C16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стартапи</w:t>
      </w:r>
      <w:proofErr w:type="spellEnd"/>
      <w:r w:rsidRPr="004D3C16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», встановлюється пільговий період тривалістю дев’ять місяців з моменту державної реєстрації відповідного суб’єкта господарювання, протягом якого вони звільнені від обов'язку нарахування, сплати та подання податкової звітності з податків та зборів, передбачених пунктом 297.1. статті 297 цього Кодексу. </w:t>
      </w:r>
    </w:p>
    <w:p w:rsidR="00DF5F8C" w:rsidRPr="00DF5F8C" w:rsidRDefault="002806B2" w:rsidP="00DF5F8C">
      <w:pPr>
        <w:ind w:firstLine="460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Якщо дохід </w:t>
      </w:r>
      <w:proofErr w:type="spellStart"/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стартапу</w:t>
      </w:r>
      <w:proofErr w:type="spellEnd"/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протягом перших дев’яти місяців діяльності перевищує суму </w:t>
      </w:r>
      <w:r w:rsidR="00E12E68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3</w:t>
      </w:r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00 000 гривень, то особа, яка обрала п’яту групу єдиного податку, протягом одного місяця повинна визначитись з формою оподаткування і перейти на неї. 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іншому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випадку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так</w:t>
      </w:r>
      <w:proofErr w:type="spellStart"/>
      <w:r w:rsid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ий</w:t>
      </w:r>
      <w:proofErr w:type="spellEnd"/>
      <w:r w:rsid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суб’єкт господарювання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автоматично переводиться на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загальну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систему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оподаткування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F5F8C" w:rsidRPr="00DF5F8C" w:rsidRDefault="002806B2" w:rsidP="00DF5F8C">
      <w:pPr>
        <w:ind w:firstLine="460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Після закінчення пільгового періоду (дев’ять місяців), суб’єкт господарювання, віднесений  до п’ятої групи єдиного податку «</w:t>
      </w:r>
      <w:proofErr w:type="spellStart"/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стартапи</w:t>
      </w:r>
      <w:proofErr w:type="spellEnd"/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», протягом місяця повинен визначитись та перейти на одну з інших існуючих форм оподаткування.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іншому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випадку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так</w:t>
      </w:r>
      <w:proofErr w:type="spellStart"/>
      <w:r w:rsid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ий</w:t>
      </w:r>
      <w:proofErr w:type="spellEnd"/>
      <w:r w:rsid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суб’єкт господарювання</w:t>
      </w:r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автоматично переводиться на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загальну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систему </w:t>
      </w:r>
      <w:proofErr w:type="spellStart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оподаткування</w:t>
      </w:r>
      <w:proofErr w:type="spellEnd"/>
      <w:r w:rsidR="00DF5F8C"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806B2" w:rsidRPr="00A47D72" w:rsidRDefault="002806B2" w:rsidP="004D3C16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Використання п’ятої групи єдиного податку  «</w:t>
      </w:r>
      <w:proofErr w:type="spellStart"/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стартапи</w:t>
      </w:r>
      <w:proofErr w:type="spellEnd"/>
      <w:r w:rsidRPr="00DF5F8C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» два і більше разів однією і тією ж самою фізичною особою –</w:t>
      </w:r>
      <w:r w:rsidRPr="00A47D7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підприємцем забороняється.</w:t>
      </w:r>
      <w:r w:rsidRPr="00A47D72">
        <w:rPr>
          <w:rFonts w:ascii="Times New Roman" w:hAnsi="Times New Roman"/>
          <w:sz w:val="28"/>
          <w:szCs w:val="28"/>
          <w:lang w:val="uk-UA"/>
        </w:rPr>
        <w:t>»;</w:t>
      </w:r>
    </w:p>
    <w:p w:rsidR="002806B2" w:rsidRPr="00A47D72" w:rsidRDefault="002806B2" w:rsidP="004D3C16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Pr="00A47D72" w:rsidRDefault="00BC298E" w:rsidP="004D3C16">
      <w:pPr>
        <w:ind w:firstLine="540"/>
        <w:jc w:val="both"/>
        <w:rPr>
          <w:rStyle w:val="rvts11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="002806B2" w:rsidRPr="00A47D72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2806B2" w:rsidRPr="00A47D72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 xml:space="preserve">Абзац </w:t>
      </w:r>
      <w:proofErr w:type="spellStart"/>
      <w:r w:rsidR="002806B2" w:rsidRPr="00A47D72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другий</w:t>
      </w:r>
      <w:proofErr w:type="spellEnd"/>
      <w:r w:rsidR="002806B2" w:rsidRPr="00A47D72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 xml:space="preserve"> п</w:t>
      </w:r>
      <w:r w:rsidR="002806B2" w:rsidRPr="00A47D72">
        <w:rPr>
          <w:rStyle w:val="rvts11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 xml:space="preserve">ункту 294.1 </w:t>
      </w:r>
      <w:proofErr w:type="spellStart"/>
      <w:r w:rsidR="002806B2" w:rsidRPr="00A47D72">
        <w:rPr>
          <w:rStyle w:val="rvts11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="002806B2" w:rsidRPr="00A47D72">
        <w:rPr>
          <w:rStyle w:val="rvts11"/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 xml:space="preserve"> 294 </w:t>
      </w:r>
      <w:r w:rsidR="002806B2" w:rsidRPr="00A47D72">
        <w:rPr>
          <w:rStyle w:val="rvts11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викласти в такій редакції:</w:t>
      </w:r>
    </w:p>
    <w:p w:rsidR="002806B2" w:rsidRDefault="002806B2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47D72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Pr="00A47D72">
        <w:rPr>
          <w:rFonts w:ascii="Times New Roman" w:hAnsi="Times New Roman"/>
          <w:sz w:val="28"/>
          <w:szCs w:val="28"/>
        </w:rPr>
        <w:t>Податковим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47D72">
        <w:rPr>
          <w:rFonts w:ascii="Times New Roman" w:hAnsi="Times New Roman"/>
          <w:sz w:val="28"/>
          <w:szCs w:val="28"/>
        </w:rPr>
        <w:t>звітним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47D72">
        <w:rPr>
          <w:rFonts w:ascii="Times New Roman" w:hAnsi="Times New Roman"/>
          <w:sz w:val="28"/>
          <w:szCs w:val="28"/>
        </w:rPr>
        <w:t>періодом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A47D72">
        <w:rPr>
          <w:rFonts w:ascii="Times New Roman" w:hAnsi="Times New Roman"/>
          <w:sz w:val="28"/>
          <w:szCs w:val="28"/>
        </w:rPr>
        <w:t>платників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7D72">
        <w:rPr>
          <w:rFonts w:ascii="Times New Roman" w:hAnsi="Times New Roman"/>
          <w:sz w:val="28"/>
          <w:szCs w:val="28"/>
        </w:rPr>
        <w:t>єдиного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7D72">
        <w:rPr>
          <w:rFonts w:ascii="Times New Roman" w:hAnsi="Times New Roman"/>
          <w:sz w:val="28"/>
          <w:szCs w:val="28"/>
        </w:rPr>
        <w:t>податку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7D72">
        <w:rPr>
          <w:rFonts w:ascii="Times New Roman" w:hAnsi="Times New Roman"/>
          <w:sz w:val="28"/>
          <w:szCs w:val="28"/>
        </w:rPr>
        <w:t>третьої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47D72">
        <w:rPr>
          <w:rFonts w:ascii="Times New Roman" w:hAnsi="Times New Roman"/>
          <w:sz w:val="28"/>
          <w:szCs w:val="28"/>
        </w:rPr>
        <w:t>п’ятої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7D72">
        <w:rPr>
          <w:rFonts w:ascii="Times New Roman" w:hAnsi="Times New Roman"/>
          <w:sz w:val="28"/>
          <w:szCs w:val="28"/>
        </w:rPr>
        <w:t>груп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A47D72">
        <w:rPr>
          <w:rFonts w:ascii="Times New Roman" w:hAnsi="Times New Roman"/>
          <w:sz w:val="28"/>
          <w:szCs w:val="28"/>
        </w:rPr>
        <w:t>календарний</w:t>
      </w:r>
      <w:proofErr w:type="spellEnd"/>
      <w:r w:rsidRPr="00A47D72">
        <w:rPr>
          <w:rFonts w:ascii="Times New Roman" w:hAnsi="Times New Roman"/>
          <w:sz w:val="28"/>
          <w:szCs w:val="28"/>
        </w:rPr>
        <w:t xml:space="preserve"> квартал.</w:t>
      </w:r>
      <w:r w:rsidRPr="00A47D72">
        <w:rPr>
          <w:rFonts w:ascii="Times New Roman" w:hAnsi="Times New Roman"/>
          <w:sz w:val="28"/>
          <w:szCs w:val="28"/>
          <w:lang w:val="uk-UA"/>
        </w:rPr>
        <w:t>».</w:t>
      </w:r>
    </w:p>
    <w:p w:rsidR="00144137" w:rsidRDefault="00144137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Default="002806B2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ІІ. </w:t>
      </w:r>
      <w:r w:rsidRPr="00C5678D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</w:p>
    <w:p w:rsidR="00144137" w:rsidRPr="00C5678D" w:rsidRDefault="00144137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06B2" w:rsidRPr="00144137" w:rsidRDefault="002806B2" w:rsidP="0014413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144137" w:rsidRPr="00144137" w:rsidRDefault="00144137" w:rsidP="0014413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t xml:space="preserve">     2. </w:t>
      </w:r>
      <w:proofErr w:type="spellStart"/>
      <w:r w:rsidRPr="00144137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144137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14413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Закону України «Про збір та облік єдиного внеску на загальнообов'язкове державне соціальне страхування»</w:t>
      </w:r>
      <w:r w:rsidRPr="00144137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14413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України (ВВР), 2011, № 2-3, ст.11</w:t>
      </w:r>
      <w:r w:rsidRPr="00144137">
        <w:rPr>
          <w:rFonts w:ascii="Times New Roman" w:hAnsi="Times New Roman"/>
          <w:sz w:val="28"/>
          <w:szCs w:val="28"/>
          <w:lang w:val="uk-UA"/>
        </w:rPr>
        <w:t>) наступні зміни:</w:t>
      </w:r>
    </w:p>
    <w:p w:rsidR="00144137" w:rsidRPr="00144137" w:rsidRDefault="00144137" w:rsidP="0014413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t>1) Пункт 4 частини першої статті 4 викласти в такій редакції:</w:t>
      </w:r>
    </w:p>
    <w:p w:rsidR="00144137" w:rsidRPr="00144137" w:rsidRDefault="00144137" w:rsidP="0014413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«4) фізичні особи - підприємці, в тому числі ті, які обрали спрощену систему оподаткування (крім фізичних осіб - підприємців, зареєстрованих платниками єдиного податку </w:t>
      </w:r>
      <w:r w:rsidRPr="00144137">
        <w:rPr>
          <w:rFonts w:ascii="Times New Roman" w:hAnsi="Times New Roman"/>
          <w:sz w:val="28"/>
          <w:szCs w:val="28"/>
          <w:lang w:val="uk-UA"/>
        </w:rPr>
        <w:t>п’ятої групи</w:t>
      </w:r>
      <w:r w:rsidRPr="001441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);».</w:t>
      </w:r>
    </w:p>
    <w:p w:rsidR="002806B2" w:rsidRPr="00144137" w:rsidRDefault="00144137" w:rsidP="0014413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t xml:space="preserve">     3</w:t>
      </w:r>
      <w:r w:rsidR="002806B2" w:rsidRPr="00144137">
        <w:rPr>
          <w:rFonts w:ascii="Times New Roman" w:hAnsi="Times New Roman"/>
          <w:sz w:val="28"/>
          <w:szCs w:val="28"/>
          <w:lang w:val="uk-UA"/>
        </w:rPr>
        <w:t>.</w:t>
      </w:r>
      <w:r w:rsidR="002806B2" w:rsidRPr="00144137">
        <w:rPr>
          <w:rFonts w:ascii="Times New Roman" w:hAnsi="Times New Roman"/>
          <w:sz w:val="28"/>
          <w:szCs w:val="28"/>
          <w:lang w:val="uk-UA"/>
        </w:rPr>
        <w:tab/>
        <w:t>Кабінету Міністрів України  протягом 3 місяців з дня опублікування цього Закону:</w:t>
      </w:r>
    </w:p>
    <w:p w:rsidR="002806B2" w:rsidRPr="00144137" w:rsidRDefault="002806B2" w:rsidP="0014413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2806B2" w:rsidRPr="00144137" w:rsidRDefault="002806B2" w:rsidP="0014413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lastRenderedPageBreak/>
        <w:t>привести свої нормативно-правові акти у відповідність із цим Законом;</w:t>
      </w:r>
    </w:p>
    <w:p w:rsidR="002806B2" w:rsidRPr="00144137" w:rsidRDefault="002806B2" w:rsidP="0014413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4137">
        <w:rPr>
          <w:rFonts w:ascii="Times New Roman" w:hAnsi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806B2" w:rsidRDefault="002806B2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7200" w:rsidRPr="004C7200" w:rsidRDefault="004C7200" w:rsidP="004C7200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Голова </w:t>
      </w:r>
      <w:proofErr w:type="spellStart"/>
      <w:r w:rsidRPr="004C7200">
        <w:rPr>
          <w:rFonts w:ascii="Times New Roman" w:hAnsi="Times New Roman"/>
          <w:b/>
          <w:color w:val="000000"/>
          <w:sz w:val="28"/>
          <w:szCs w:val="28"/>
        </w:rPr>
        <w:t>Верховної</w:t>
      </w:r>
      <w:proofErr w:type="spellEnd"/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 Ради </w:t>
      </w:r>
    </w:p>
    <w:p w:rsidR="004C7200" w:rsidRPr="004C7200" w:rsidRDefault="004C7200" w:rsidP="004C720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C720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</w:t>
      </w:r>
      <w:proofErr w:type="spellStart"/>
      <w:proofErr w:type="gramStart"/>
      <w:r w:rsidRPr="004C7200">
        <w:rPr>
          <w:rFonts w:ascii="Times New Roman" w:hAnsi="Times New Roman"/>
          <w:b/>
          <w:color w:val="000000"/>
          <w:sz w:val="28"/>
          <w:szCs w:val="28"/>
        </w:rPr>
        <w:t>України</w:t>
      </w:r>
      <w:proofErr w:type="spellEnd"/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proofErr w:type="gramEnd"/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  <w:t xml:space="preserve">    </w:t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</w:t>
      </w:r>
      <w:r w:rsidRPr="004C7200">
        <w:rPr>
          <w:rFonts w:ascii="Times New Roman" w:hAnsi="Times New Roman"/>
          <w:b/>
          <w:color w:val="000000"/>
          <w:sz w:val="28"/>
          <w:szCs w:val="28"/>
        </w:rPr>
        <w:t xml:space="preserve">Д.О. </w:t>
      </w:r>
      <w:proofErr w:type="spellStart"/>
      <w:r w:rsidRPr="004C7200">
        <w:rPr>
          <w:rFonts w:ascii="Times New Roman" w:hAnsi="Times New Roman"/>
          <w:b/>
          <w:color w:val="000000"/>
          <w:sz w:val="28"/>
          <w:szCs w:val="28"/>
        </w:rPr>
        <w:t>Разумков</w:t>
      </w:r>
      <w:proofErr w:type="spellEnd"/>
    </w:p>
    <w:p w:rsidR="002806B2" w:rsidRPr="004C7200" w:rsidRDefault="002806B2" w:rsidP="005F7264">
      <w:pPr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2806B2" w:rsidRDefault="002806B2" w:rsidP="005F7264">
      <w:pPr>
        <w:ind w:left="708" w:firstLine="708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</w:p>
    <w:sectPr w:rsidR="002806B2" w:rsidSect="0093322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90D6B"/>
    <w:multiLevelType w:val="hybridMultilevel"/>
    <w:tmpl w:val="A55A00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4E0432"/>
    <w:multiLevelType w:val="hybridMultilevel"/>
    <w:tmpl w:val="C4240C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E544C"/>
    <w:multiLevelType w:val="hybridMultilevel"/>
    <w:tmpl w:val="E09EC65E"/>
    <w:lvl w:ilvl="0" w:tplc="41F23462">
      <w:start w:val="29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B066E7C"/>
    <w:multiLevelType w:val="hybridMultilevel"/>
    <w:tmpl w:val="199CD32A"/>
    <w:lvl w:ilvl="0" w:tplc="B024FCD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BF"/>
    <w:rsid w:val="0000243C"/>
    <w:rsid w:val="00054C60"/>
    <w:rsid w:val="00074C9E"/>
    <w:rsid w:val="000B2024"/>
    <w:rsid w:val="000E06ED"/>
    <w:rsid w:val="00105C43"/>
    <w:rsid w:val="00144137"/>
    <w:rsid w:val="001D79B1"/>
    <w:rsid w:val="001E40C2"/>
    <w:rsid w:val="001E451B"/>
    <w:rsid w:val="001F55F8"/>
    <w:rsid w:val="001F6CCC"/>
    <w:rsid w:val="001F7E88"/>
    <w:rsid w:val="00200EB7"/>
    <w:rsid w:val="00215C07"/>
    <w:rsid w:val="00223D1E"/>
    <w:rsid w:val="00261A6C"/>
    <w:rsid w:val="00277BC7"/>
    <w:rsid w:val="002806B2"/>
    <w:rsid w:val="00283BDE"/>
    <w:rsid w:val="0031481C"/>
    <w:rsid w:val="00333CB8"/>
    <w:rsid w:val="003376BF"/>
    <w:rsid w:val="00352FD3"/>
    <w:rsid w:val="00364866"/>
    <w:rsid w:val="003B23B0"/>
    <w:rsid w:val="003B509C"/>
    <w:rsid w:val="0046584F"/>
    <w:rsid w:val="004741C1"/>
    <w:rsid w:val="00496101"/>
    <w:rsid w:val="004B365F"/>
    <w:rsid w:val="004C7200"/>
    <w:rsid w:val="004D13C4"/>
    <w:rsid w:val="004D3C16"/>
    <w:rsid w:val="004F70B0"/>
    <w:rsid w:val="00500CBA"/>
    <w:rsid w:val="00506446"/>
    <w:rsid w:val="00554FA3"/>
    <w:rsid w:val="00561480"/>
    <w:rsid w:val="005C2336"/>
    <w:rsid w:val="005D255F"/>
    <w:rsid w:val="005D430E"/>
    <w:rsid w:val="005F7264"/>
    <w:rsid w:val="006208EB"/>
    <w:rsid w:val="00656594"/>
    <w:rsid w:val="006A7129"/>
    <w:rsid w:val="006B355E"/>
    <w:rsid w:val="006B5449"/>
    <w:rsid w:val="006B60EB"/>
    <w:rsid w:val="006C016A"/>
    <w:rsid w:val="006C17DC"/>
    <w:rsid w:val="006C45C4"/>
    <w:rsid w:val="00705E05"/>
    <w:rsid w:val="00727A94"/>
    <w:rsid w:val="0076027D"/>
    <w:rsid w:val="00764068"/>
    <w:rsid w:val="00780EE3"/>
    <w:rsid w:val="00790402"/>
    <w:rsid w:val="00797013"/>
    <w:rsid w:val="007A42D1"/>
    <w:rsid w:val="007B18CD"/>
    <w:rsid w:val="007D51DC"/>
    <w:rsid w:val="007E31C2"/>
    <w:rsid w:val="00812589"/>
    <w:rsid w:val="0081361E"/>
    <w:rsid w:val="008260D5"/>
    <w:rsid w:val="00846353"/>
    <w:rsid w:val="00885AAF"/>
    <w:rsid w:val="00897BE2"/>
    <w:rsid w:val="008B633A"/>
    <w:rsid w:val="009074A0"/>
    <w:rsid w:val="00933221"/>
    <w:rsid w:val="0095094A"/>
    <w:rsid w:val="00961B8B"/>
    <w:rsid w:val="0097291D"/>
    <w:rsid w:val="009C1C97"/>
    <w:rsid w:val="009D7000"/>
    <w:rsid w:val="00A343C4"/>
    <w:rsid w:val="00A47D72"/>
    <w:rsid w:val="00A918EC"/>
    <w:rsid w:val="00A977FD"/>
    <w:rsid w:val="00AC0A20"/>
    <w:rsid w:val="00AC345E"/>
    <w:rsid w:val="00AD1055"/>
    <w:rsid w:val="00AD354E"/>
    <w:rsid w:val="00AE24C8"/>
    <w:rsid w:val="00AF441A"/>
    <w:rsid w:val="00B0016C"/>
    <w:rsid w:val="00B76483"/>
    <w:rsid w:val="00BC298E"/>
    <w:rsid w:val="00C04232"/>
    <w:rsid w:val="00C50E31"/>
    <w:rsid w:val="00C5678D"/>
    <w:rsid w:val="00C91CBF"/>
    <w:rsid w:val="00CA2D70"/>
    <w:rsid w:val="00CD7D97"/>
    <w:rsid w:val="00CE3FF5"/>
    <w:rsid w:val="00CF037B"/>
    <w:rsid w:val="00D1581D"/>
    <w:rsid w:val="00D27687"/>
    <w:rsid w:val="00D527A2"/>
    <w:rsid w:val="00D63BD7"/>
    <w:rsid w:val="00D71278"/>
    <w:rsid w:val="00D726C6"/>
    <w:rsid w:val="00DB0FFB"/>
    <w:rsid w:val="00DC48A0"/>
    <w:rsid w:val="00DF5F8C"/>
    <w:rsid w:val="00E12E68"/>
    <w:rsid w:val="00E53BEC"/>
    <w:rsid w:val="00E578C2"/>
    <w:rsid w:val="00E81FEC"/>
    <w:rsid w:val="00EA4B6F"/>
    <w:rsid w:val="00ED2668"/>
    <w:rsid w:val="00ED2874"/>
    <w:rsid w:val="00F761EA"/>
    <w:rsid w:val="00FD31B9"/>
    <w:rsid w:val="00FE1331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C9248F-48C5-4E35-8032-87A29485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ndara" w:eastAsia="Candara" w:hAnsi="Candar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7A2"/>
    <w:rPr>
      <w:sz w:val="24"/>
      <w:szCs w:val="24"/>
      <w:lang w:val="ru-RU" w:eastAsia="en-US"/>
    </w:rPr>
  </w:style>
  <w:style w:type="paragraph" w:styleId="1">
    <w:name w:val="heading 1"/>
    <w:basedOn w:val="a"/>
    <w:link w:val="10"/>
    <w:uiPriority w:val="99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527A2"/>
    <w:rPr>
      <w:rFonts w:ascii="Times" w:hAnsi="Times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99"/>
    <w:qFormat/>
    <w:rsid w:val="00D527A2"/>
    <w:pPr>
      <w:ind w:left="720"/>
      <w:contextualSpacing/>
    </w:pPr>
  </w:style>
  <w:style w:type="paragraph" w:customStyle="1" w:styleId="ListParagraph">
    <w:name w:val="List Paragraph*"/>
    <w:basedOn w:val="a"/>
    <w:uiPriority w:val="99"/>
    <w:rsid w:val="00897BE2"/>
    <w:pPr>
      <w:spacing w:after="200" w:line="276" w:lineRule="auto"/>
      <w:ind w:left="720"/>
    </w:pPr>
    <w:rPr>
      <w:rFonts w:ascii="Calibri" w:eastAsia="Times New Roman" w:hAnsi="Calibri" w:cs="Calibri"/>
      <w:color w:val="000000"/>
      <w:sz w:val="22"/>
      <w:szCs w:val="22"/>
      <w:lang w:val="uk-UA"/>
    </w:rPr>
  </w:style>
  <w:style w:type="character" w:customStyle="1" w:styleId="rvts37">
    <w:name w:val="rvts37"/>
    <w:uiPriority w:val="99"/>
    <w:rsid w:val="00261A6C"/>
    <w:rPr>
      <w:rFonts w:cs="Times New Roman"/>
    </w:rPr>
  </w:style>
  <w:style w:type="character" w:customStyle="1" w:styleId="rvts46">
    <w:name w:val="rvts46"/>
    <w:uiPriority w:val="99"/>
    <w:rsid w:val="00A47D72"/>
    <w:rPr>
      <w:rFonts w:cs="Times New Roman"/>
    </w:rPr>
  </w:style>
  <w:style w:type="character" w:customStyle="1" w:styleId="rvts11">
    <w:name w:val="rvts11"/>
    <w:uiPriority w:val="99"/>
    <w:rsid w:val="00A47D7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74C93-4F5B-4413-BFE1-57C85822A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2644</Words>
  <Characters>1508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</dc:creator>
  <cp:lastModifiedBy>Гривко Сергій Дмитрович</cp:lastModifiedBy>
  <cp:revision>8</cp:revision>
  <cp:lastPrinted>2019-12-09T13:28:00Z</cp:lastPrinted>
  <dcterms:created xsi:type="dcterms:W3CDTF">2019-12-16T16:03:00Z</dcterms:created>
  <dcterms:modified xsi:type="dcterms:W3CDTF">2019-12-18T09:18:00Z</dcterms:modified>
</cp:coreProperties>
</file>