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F75" w:rsidRPr="003C7F75" w:rsidRDefault="003C7F75" w:rsidP="003C7F75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r w:rsidRPr="003C7F75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48B228EF" wp14:editId="75D9465E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F75" w:rsidRPr="003C7F75" w:rsidRDefault="003C7F75" w:rsidP="003C7F75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3C7F75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3C7F75" w:rsidRPr="003C7F75" w:rsidRDefault="003C7F75" w:rsidP="003C7F75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3C7F75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3C7F75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3C7F75">
        <w:rPr>
          <w:rFonts w:ascii="Times New Roman" w:eastAsia="Times New Roman" w:hAnsi="Times New Roman" w:cs="Times New Roman"/>
          <w:lang w:val="en-US"/>
        </w:rPr>
        <w:t>;</w:t>
      </w:r>
      <w:r w:rsidRPr="003C7F7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hyperlink r:id="rId7" w:history="1">
        <w:r w:rsidRPr="003C7F75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/>
          </w:rPr>
          <w:t>dubinskyy@rada.gov.ua</w:t>
        </w:r>
      </w:hyperlink>
    </w:p>
    <w:p w:rsidR="003C7F75" w:rsidRPr="003C7F75" w:rsidRDefault="003C7F75" w:rsidP="003C7F75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3C7F75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2B6D736B" wp14:editId="20F19FAC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F75" w:rsidRPr="003C7F75" w:rsidRDefault="003C7F75" w:rsidP="003C7F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EE2980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416</w:t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«</w:t>
      </w:r>
      <w:r w:rsidR="009163A2">
        <w:rPr>
          <w:rFonts w:ascii="Times New Roman" w:eastAsia="Times New Roman" w:hAnsi="Times New Roman" w:cs="Times New Roman"/>
          <w:b/>
          <w:sz w:val="24"/>
          <w:lang w:eastAsia="ru-RU"/>
        </w:rPr>
        <w:t>2</w:t>
      </w:r>
      <w:r w:rsidR="009163A2">
        <w:rPr>
          <w:rFonts w:ascii="Times New Roman" w:eastAsia="Times New Roman" w:hAnsi="Times New Roman" w:cs="Times New Roman"/>
          <w:b/>
          <w:sz w:val="24"/>
          <w:lang w:val="en-US" w:eastAsia="ru-RU"/>
        </w:rPr>
        <w:t>6</w:t>
      </w:r>
      <w:bookmarkStart w:id="0" w:name="_GoBack"/>
      <w:bookmarkEnd w:id="0"/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>грудня</w:t>
      </w:r>
      <w:r w:rsidRPr="003C7F75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2019 р.</w:t>
      </w:r>
    </w:p>
    <w:p w:rsidR="003C7F75" w:rsidRPr="003C7F75" w:rsidRDefault="003C7F75" w:rsidP="003C7F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3C7F75" w:rsidRPr="003C7F75" w:rsidRDefault="003C7F75" w:rsidP="003C7F75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3C7F75" w:rsidRPr="003C7F75" w:rsidRDefault="003C7F75" w:rsidP="003C7F75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3C7F75" w:rsidRPr="003C7F75" w:rsidRDefault="003C7F75" w:rsidP="003C7F75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3C7F75" w:rsidRPr="003C7F75" w:rsidRDefault="003C7F75" w:rsidP="003C7F75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C7F75" w:rsidRPr="003C7F75" w:rsidRDefault="003C7F75" w:rsidP="003C7F75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pacing w:val="-4"/>
          <w:kern w:val="1"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</w:t>
      </w:r>
      <w:r w:rsidRPr="003C7F75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Закону України «Про внесення змін до деяких законодавчих актів України щодо окремих питань функціонування банківської системи</w:t>
      </w:r>
      <w:r w:rsidRPr="003C7F75">
        <w:rPr>
          <w:rFonts w:ascii="TimesNewRomanPSMT" w:eastAsia="Times New Roman" w:hAnsi="TimesNewRomanPSMT" w:cs="TimesNewRomanPSMT"/>
          <w:bCs/>
          <w:color w:val="0D0D0D" w:themeColor="text1" w:themeTint="F2"/>
          <w:kern w:val="1"/>
          <w:sz w:val="30"/>
          <w:szCs w:val="30"/>
          <w:lang w:val="uk-UA"/>
        </w:rPr>
        <w:t>»</w:t>
      </w:r>
      <w:r>
        <w:rPr>
          <w:rFonts w:ascii="TimesNewRomanPSMT" w:eastAsia="Times New Roman" w:hAnsi="TimesNewRomanPSMT" w:cs="TimesNewRomanPSMT"/>
          <w:bCs/>
          <w:color w:val="0D0D0D" w:themeColor="text1" w:themeTint="F2"/>
          <w:kern w:val="1"/>
          <w:sz w:val="30"/>
          <w:szCs w:val="30"/>
          <w:lang w:val="uk-UA"/>
        </w:rPr>
        <w:t xml:space="preserve"> як альтернативний до законопроекту № 2571</w:t>
      </w:r>
      <w:r w:rsidRPr="003C7F75">
        <w:rPr>
          <w:rFonts w:eastAsia="Times New Roman" w:cs="TimesNewRomanPSMT"/>
          <w:bCs/>
          <w:color w:val="0D0D0D" w:themeColor="text1" w:themeTint="F2"/>
          <w:kern w:val="1"/>
          <w:sz w:val="30"/>
          <w:szCs w:val="30"/>
          <w:lang w:val="uk-UA"/>
        </w:rPr>
        <w:t>.</w:t>
      </w:r>
    </w:p>
    <w:p w:rsidR="003C7F75" w:rsidRPr="003C7F75" w:rsidRDefault="003C7F75" w:rsidP="003C7F75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="00DA60FF" w:rsidRPr="00DA60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61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DA60FF">
        <w:rPr>
          <w:rFonts w:ascii="Times New Roman" w:eastAsia="Times New Roman" w:hAnsi="Times New Roman" w:cs="Times New Roman"/>
          <w:sz w:val="28"/>
          <w:szCs w:val="28"/>
          <w:lang w:val="uk-UA"/>
        </w:rPr>
        <w:t>акону</w:t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Дубінський Олександр Анатолійович.</w:t>
      </w:r>
    </w:p>
    <w:p w:rsidR="003C7F75" w:rsidRPr="003C7F75" w:rsidRDefault="003C7F75" w:rsidP="003C7F75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C7F75" w:rsidRPr="003C7F75" w:rsidRDefault="003C7F75" w:rsidP="003C7F75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3C7F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3C7F75" w:rsidRPr="00EE2980" w:rsidRDefault="003C7F75" w:rsidP="003C7F75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3C7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3C7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</w:t>
      </w: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на </w:t>
      </w:r>
      <w:r w:rsid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88</w:t>
      </w: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3C7F75" w:rsidRPr="00EE2980" w:rsidRDefault="003C7F75" w:rsidP="003C7F75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</w:t>
      </w:r>
      <w:r w:rsidR="00170FD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4 </w:t>
      </w: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арк.;</w:t>
      </w:r>
    </w:p>
    <w:p w:rsidR="003C7F75" w:rsidRPr="003C7F75" w:rsidRDefault="003C7F75" w:rsidP="003C7F75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3. Порівняльна таблиця до проекту Закону – на </w:t>
      </w:r>
      <w:r w:rsid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144 </w:t>
      </w:r>
      <w:r w:rsidRPr="00EE298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r w:rsidRPr="003C7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3C7F75" w:rsidRPr="003C7F75" w:rsidRDefault="003C7F75" w:rsidP="003C7F75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3C7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4. Проект Постанови Верховної Ради України – на 1 арк.;</w:t>
      </w:r>
    </w:p>
    <w:p w:rsidR="003C7F75" w:rsidRPr="003C7F75" w:rsidRDefault="003C7F75" w:rsidP="003C7F75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3C7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5. Електронні файли вищезазначених документів.</w:t>
      </w: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 w:rsidRPr="003C7F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Дубінський</w:t>
      </w: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C7F75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7F75" w:rsidRPr="003C7F75" w:rsidRDefault="003C7F75" w:rsidP="003C7F75">
      <w:pPr>
        <w:rPr>
          <w:rFonts w:ascii="Calibri" w:eastAsia="Times New Roman" w:hAnsi="Calibri" w:cs="Times New Roman"/>
          <w:lang w:val="uk-UA"/>
        </w:rPr>
      </w:pPr>
    </w:p>
    <w:p w:rsidR="003C7F75" w:rsidRPr="003C7F75" w:rsidRDefault="003C7F75" w:rsidP="003C7F75">
      <w:pPr>
        <w:rPr>
          <w:rFonts w:ascii="Calibri" w:eastAsia="Times New Roman" w:hAnsi="Calibri" w:cs="Times New Roman"/>
          <w:lang w:val="uk-UA"/>
        </w:rPr>
      </w:pPr>
    </w:p>
    <w:p w:rsidR="00B87F1D" w:rsidRDefault="00B87F1D"/>
    <w:sectPr w:rsidR="00B87F1D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881" w:rsidRDefault="00A80881">
      <w:pPr>
        <w:spacing w:after="0" w:line="240" w:lineRule="auto"/>
      </w:pPr>
      <w:r>
        <w:separator/>
      </w:r>
    </w:p>
  </w:endnote>
  <w:endnote w:type="continuationSeparator" w:id="0">
    <w:p w:rsidR="00A80881" w:rsidRDefault="00A80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881" w:rsidRDefault="00A80881">
      <w:pPr>
        <w:spacing w:after="0" w:line="240" w:lineRule="auto"/>
      </w:pPr>
      <w:r>
        <w:separator/>
      </w:r>
    </w:p>
  </w:footnote>
  <w:footnote w:type="continuationSeparator" w:id="0">
    <w:p w:rsidR="00A80881" w:rsidRDefault="00A80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4C231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A8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75"/>
    <w:rsid w:val="00061654"/>
    <w:rsid w:val="00170FD5"/>
    <w:rsid w:val="001861BF"/>
    <w:rsid w:val="001A0AD7"/>
    <w:rsid w:val="003C7F75"/>
    <w:rsid w:val="003F2678"/>
    <w:rsid w:val="004C231D"/>
    <w:rsid w:val="00607DF9"/>
    <w:rsid w:val="009163A2"/>
    <w:rsid w:val="00A80881"/>
    <w:rsid w:val="00B87F1D"/>
    <w:rsid w:val="00D579C9"/>
    <w:rsid w:val="00DA60FF"/>
    <w:rsid w:val="00DA67F9"/>
    <w:rsid w:val="00EE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976A165-CC51-4507-9721-7EA4A127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C7F7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3C7F75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3C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C7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2019-12-26T09:41:00Z</cp:lastPrinted>
  <dcterms:created xsi:type="dcterms:W3CDTF">2019-12-26T09:41:00Z</dcterms:created>
  <dcterms:modified xsi:type="dcterms:W3CDTF">2019-12-26T09:42:00Z</dcterms:modified>
</cp:coreProperties>
</file>