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D459E4" w:rsidRPr="00D459E4" w:rsidTr="00E01661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D459E4" w:rsidRPr="00D459E4" w:rsidRDefault="00D459E4" w:rsidP="00D459E4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D459E4" w:rsidRPr="00D459E4" w:rsidRDefault="00D459E4" w:rsidP="00D459E4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D459E4" w:rsidRPr="00D459E4" w:rsidRDefault="00D459E4" w:rsidP="00D459E4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D459E4" w:rsidRPr="00D459E4" w:rsidRDefault="00D459E4" w:rsidP="00D459E4">
            <w:pPr>
              <w:spacing w:before="80" w:after="0" w:line="240" w:lineRule="auto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</w:pPr>
            <w:r w:rsidRPr="00D459E4">
              <w:rPr>
                <w:rFonts w:cs="Times New Roman"/>
                <w:noProof/>
                <w:spacing w:val="20"/>
                <w:sz w:val="34"/>
                <w:szCs w:val="34"/>
                <w:lang w:val="uk-UA"/>
              </w:rPr>
              <w:drawing>
                <wp:anchor distT="360045" distB="0" distL="114300" distR="114300" simplePos="0" relativeHeight="251659264" behindDoc="0" locked="0" layoutInCell="1" allowOverlap="1" wp14:anchorId="3B3D1EC7" wp14:editId="32D27D9A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459E4"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D459E4" w:rsidRPr="00D459E4" w:rsidRDefault="00D459E4" w:rsidP="00D459E4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</w:pPr>
            <w:r w:rsidRPr="00D459E4"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  <w:t>Комітет з питань антикорупційної політики</w:t>
            </w:r>
          </w:p>
          <w:p w:rsidR="00D459E4" w:rsidRPr="00D459E4" w:rsidRDefault="00D459E4" w:rsidP="00D459E4">
            <w:pPr>
              <w:spacing w:before="160" w:after="60" w:line="240" w:lineRule="auto"/>
              <w:jc w:val="center"/>
              <w:rPr>
                <w:rFonts w:cs="Times New Roman"/>
                <w:color w:val="002060"/>
                <w:sz w:val="20"/>
                <w:szCs w:val="20"/>
                <w:lang w:eastAsia="en-US"/>
              </w:rPr>
            </w:pPr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.: (044) 255-35-03,  </w:t>
            </w:r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-</w:t>
            </w:r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: </w:t>
            </w:r>
            <w:proofErr w:type="spellStart"/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@</w:t>
            </w:r>
            <w:proofErr w:type="spellStart"/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 w:rsidRPr="00D459E4"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D459E4" w:rsidRPr="00D459E4" w:rsidTr="00E01661">
        <w:tc>
          <w:tcPr>
            <w:tcW w:w="1087" w:type="dxa"/>
            <w:tcBorders>
              <w:top w:val="nil"/>
            </w:tcBorders>
          </w:tcPr>
          <w:p w:rsidR="00D459E4" w:rsidRPr="00D459E4" w:rsidRDefault="00D459E4" w:rsidP="00D459E4">
            <w:pPr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9714" w:type="dxa"/>
          </w:tcPr>
          <w:p w:rsidR="00D459E4" w:rsidRPr="00D459E4" w:rsidRDefault="00D459E4" w:rsidP="00D459E4">
            <w:pPr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D459E4" w:rsidRPr="00D459E4" w:rsidRDefault="00D459E4" w:rsidP="00D459E4">
            <w:pPr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</w:tr>
    </w:tbl>
    <w:p w:rsidR="00D459E4" w:rsidRPr="00D459E4" w:rsidRDefault="00D459E4" w:rsidP="00D459E4">
      <w:pPr>
        <w:spacing w:after="0" w:line="240" w:lineRule="auto"/>
        <w:rPr>
          <w:rFonts w:ascii="Times New Roman" w:hAnsi="Times New Roman" w:cs="Times New Roman"/>
          <w:color w:val="002060"/>
          <w:sz w:val="2"/>
          <w:szCs w:val="2"/>
          <w:lang w:eastAsia="en-US"/>
        </w:rPr>
      </w:pPr>
    </w:p>
    <w:p w:rsidR="00D459E4" w:rsidRPr="00D459E4" w:rsidRDefault="00D459E4" w:rsidP="00D459E4">
      <w:pPr>
        <w:rPr>
          <w:rFonts w:asciiTheme="minorHAnsi" w:eastAsiaTheme="minorHAnsi" w:hAnsiTheme="minorHAnsi" w:cstheme="minorBidi"/>
          <w:lang w:val="uk-UA" w:eastAsia="en-US"/>
        </w:rPr>
      </w:pPr>
    </w:p>
    <w:p w:rsidR="00D459E4" w:rsidRPr="00D459E4" w:rsidRDefault="00D459E4">
      <w:pPr>
        <w:rPr>
          <w:lang w:val="uk-UA"/>
        </w:rPr>
      </w:pPr>
    </w:p>
    <w:tbl>
      <w:tblPr>
        <w:tblW w:w="94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D459E4" w:rsidTr="00E01661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59E4" w:rsidRDefault="00D459E4" w:rsidP="00E0166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9E4" w:rsidRDefault="00D459E4" w:rsidP="00E0166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9E4" w:rsidRDefault="00D459E4" w:rsidP="00E0166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9E4" w:rsidRDefault="00D459E4" w:rsidP="00E0166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59E4" w:rsidRDefault="00D459E4" w:rsidP="00E0166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Комітету</w:t>
            </w:r>
            <w:proofErr w:type="spellEnd"/>
          </w:p>
          <w:p w:rsidR="00D459E4" w:rsidRDefault="00D459E4" w:rsidP="00E0166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висновку</w:t>
            </w:r>
            <w:proofErr w:type="spellEnd"/>
          </w:p>
          <w:p w:rsidR="00D459E4" w:rsidRPr="00725E1F" w:rsidRDefault="00D459E4" w:rsidP="00E0166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законопроекту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</w:t>
            </w:r>
            <w:r w:rsidR="00BC6BE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802</w:t>
            </w:r>
          </w:p>
          <w:p w:rsidR="00D459E4" w:rsidRPr="00181356" w:rsidRDefault="00D459E4" w:rsidP="00E0166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59E4" w:rsidRDefault="00D459E4" w:rsidP="008B277C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Комітет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Верховної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Ради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України</w:t>
            </w:r>
            <w:proofErr w:type="spellEnd"/>
          </w:p>
          <w:p w:rsidR="00D459E4" w:rsidRDefault="00D459E4" w:rsidP="008B277C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813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питань </w:t>
            </w:r>
            <w:proofErr w:type="spellStart"/>
            <w:r w:rsidR="008B277C" w:rsidRPr="008B277C">
              <w:rPr>
                <w:rFonts w:ascii="Times New Roman" w:eastAsia="Times New Roman" w:hAnsi="Times New Roman" w:cs="Times New Roman"/>
                <w:sz w:val="28"/>
                <w:szCs w:val="28"/>
              </w:rPr>
              <w:t>екологічної</w:t>
            </w:r>
            <w:proofErr w:type="spellEnd"/>
            <w:r w:rsidR="008B277C" w:rsidRPr="008B27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B277C" w:rsidRPr="008B277C">
              <w:rPr>
                <w:rFonts w:ascii="Times New Roman" w:eastAsia="Times New Roman" w:hAnsi="Times New Roman" w:cs="Times New Roman"/>
                <w:sz w:val="28"/>
                <w:szCs w:val="28"/>
              </w:rPr>
              <w:t>політики</w:t>
            </w:r>
            <w:proofErr w:type="spellEnd"/>
            <w:r w:rsidR="008B277C" w:rsidRPr="008B27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="008B277C" w:rsidRPr="008B277C">
              <w:rPr>
                <w:rFonts w:ascii="Times New Roman" w:eastAsia="Times New Roman" w:hAnsi="Times New Roman" w:cs="Times New Roman"/>
                <w:sz w:val="28"/>
                <w:szCs w:val="28"/>
              </w:rPr>
              <w:t>природокористування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BC6BE3" w:rsidRPr="00BC6BE3" w:rsidRDefault="00D459E4" w:rsidP="00BC6BE3">
      <w:pPr>
        <w:spacing w:line="360" w:lineRule="auto"/>
        <w:ind w:right="-185" w:firstLine="708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="00BC6BE3" w:rsidRPr="00BC6BE3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про внесення змін до Закону України </w:t>
      </w:r>
      <w:r w:rsidR="00EE2821">
        <w:rPr>
          <w:rFonts w:ascii="Times New Roman" w:eastAsia="Times New Roman" w:hAnsi="Times New Roman" w:cs="Times New Roman"/>
          <w:sz w:val="28"/>
          <w:szCs w:val="24"/>
          <w:lang w:val="uk-UA"/>
        </w:rPr>
        <w:t>«</w:t>
      </w:r>
      <w:r w:rsidR="00BC6BE3" w:rsidRPr="00BC6BE3">
        <w:rPr>
          <w:rFonts w:ascii="Times New Roman" w:eastAsia="Times New Roman" w:hAnsi="Times New Roman" w:cs="Times New Roman"/>
          <w:sz w:val="28"/>
          <w:szCs w:val="24"/>
          <w:lang w:val="uk-UA"/>
        </w:rPr>
        <w:t>Про захист тварин від жорстокого поводження</w:t>
      </w:r>
      <w:r w:rsidR="00EE2821">
        <w:rPr>
          <w:rFonts w:ascii="Times New Roman" w:eastAsia="Times New Roman" w:hAnsi="Times New Roman" w:cs="Times New Roman"/>
          <w:sz w:val="28"/>
          <w:szCs w:val="24"/>
          <w:lang w:val="uk-UA"/>
        </w:rPr>
        <w:t>»</w:t>
      </w:r>
      <w:r w:rsidR="00BC6BE3" w:rsidRPr="00BC6BE3">
        <w:rPr>
          <w:rFonts w:ascii="Times New Roman" w:eastAsia="Times New Roman" w:hAnsi="Times New Roman" w:cs="Times New Roman"/>
          <w:sz w:val="28"/>
          <w:szCs w:val="24"/>
          <w:lang w:val="uk-UA"/>
        </w:rPr>
        <w:t xml:space="preserve"> щодо удосконалення захисту тварин від жорсткого поводження (реєстр. № 2802</w:t>
      </w:r>
      <w:r w:rsidR="00BC6BE3" w:rsidRPr="00BC6BE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), </w:t>
      </w:r>
      <w:r w:rsidR="00BC6BE3" w:rsidRPr="00BC6BE3">
        <w:rPr>
          <w:rFonts w:ascii="Times New Roman" w:eastAsia="Times New Roman" w:hAnsi="Times New Roman" w:cs="Times New Roman"/>
          <w:sz w:val="28"/>
          <w:szCs w:val="24"/>
          <w:lang w:val="uk-UA"/>
        </w:rPr>
        <w:t>поданий народними депутатами   України Яценком А</w:t>
      </w:r>
      <w:r w:rsidR="00BC6BE3">
        <w:rPr>
          <w:rFonts w:ascii="Times New Roman" w:eastAsia="Times New Roman" w:hAnsi="Times New Roman" w:cs="Times New Roman"/>
          <w:sz w:val="28"/>
          <w:szCs w:val="24"/>
          <w:lang w:val="uk-UA"/>
        </w:rPr>
        <w:t>.В., Фельдманом О.Б. та іншими.</w:t>
      </w:r>
    </w:p>
    <w:p w:rsidR="002E1832" w:rsidRDefault="00EE2821" w:rsidP="00D459E4">
      <w:pPr>
        <w:spacing w:line="36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</w:pPr>
      <w:r w:rsidRPr="00EE2821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Метою законопроекту </w:t>
      </w:r>
      <w:r w:rsidR="00AD0E71" w:rsidRPr="00AD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є «наближення законодавства щодо охорони тварин під час годування до законодавства ЄС у відповідності до Угоди про асоціацію, з</w:t>
      </w:r>
      <w:r w:rsidR="00AD0E71" w:rsidRPr="00AD0E71"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 w:eastAsia="ru-RU"/>
        </w:rPr>
        <w:t xml:space="preserve">окрема, логічне завершення процесу заборони виробництва </w:t>
      </w:r>
      <w:proofErr w:type="spellStart"/>
      <w:r w:rsidR="00AD0E71" w:rsidRPr="00AD0E71"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 w:eastAsia="ru-RU"/>
        </w:rPr>
        <w:t>фуа</w:t>
      </w:r>
      <w:proofErr w:type="spellEnd"/>
      <w:r w:rsidR="00AD0E71" w:rsidRPr="00AD0E71"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 w:eastAsia="ru-RU"/>
        </w:rPr>
        <w:t>-гра, розпочатого більше десяти років тому</w:t>
      </w:r>
      <w:r w:rsidR="00AD0E71" w:rsidRPr="00AD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»</w:t>
      </w:r>
      <w:r w:rsidR="002E1832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>.</w:t>
      </w:r>
      <w:r w:rsidR="00AD0E71" w:rsidRPr="00AD0E71">
        <w:rPr>
          <w:rFonts w:ascii="Times New Roman CYR" w:eastAsia="Times New Roman" w:hAnsi="Times New Roman CYR" w:cs="Times New Roman CYR"/>
          <w:sz w:val="28"/>
          <w:szCs w:val="28"/>
          <w:lang w:val="uk-UA" w:eastAsia="ru-RU"/>
        </w:rPr>
        <w:t xml:space="preserve">  </w:t>
      </w:r>
    </w:p>
    <w:p w:rsidR="00D459E4" w:rsidRDefault="00D459E4" w:rsidP="00D459E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FE231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 проекті </w:t>
      </w:r>
      <w:proofErr w:type="spellStart"/>
      <w:r w:rsidRPr="00FE231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акта</w:t>
      </w:r>
      <w:proofErr w:type="spellEnd"/>
      <w:r w:rsidRPr="00FE231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не виявлено </w:t>
      </w:r>
      <w:proofErr w:type="spellStart"/>
      <w:r w:rsidRPr="00FE231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корупціогенних</w:t>
      </w:r>
      <w:proofErr w:type="spellEnd"/>
      <w:r w:rsidRPr="00FE2312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факторів, що можуть сприяти вчиненню корупційних правопорушень.</w:t>
      </w:r>
    </w:p>
    <w:p w:rsidR="003963E8" w:rsidRDefault="003963E8" w:rsidP="00D459E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Разом з тим,  в процесі підготовки законопроекту до другого читання, необхідно більш чітко виписати вимоги щодо харчування тварин.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</w:p>
    <w:p w:rsidR="003963E8" w:rsidRPr="00FE2312" w:rsidRDefault="003963E8" w:rsidP="00D459E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D459E4" w:rsidRPr="00C71F16" w:rsidRDefault="00D459E4" w:rsidP="00D459E4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Керуючись положеннями пункту 3 частини першої статті 16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>Про комітети Верховної Ради України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стат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55 Закону України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«</w:t>
      </w:r>
      <w:r w:rsidRPr="00C71F1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 запобігання корупції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», 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частини першої статті 93 Регламенту Верховної Ради України, Комітет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/>
        </w:rPr>
        <w:t>0</w:t>
      </w:r>
      <w:r w:rsidR="00142D39">
        <w:rPr>
          <w:rFonts w:ascii="Times New Roman" w:eastAsia="Times New Roman" w:hAnsi="Times New Roman"/>
          <w:sz w:val="28"/>
          <w:szCs w:val="28"/>
          <w:lang w:val="uk-UA"/>
        </w:rPr>
        <w:t>3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червня 2020 року (протокол № 4</w:t>
      </w:r>
      <w:r w:rsidR="00142D39">
        <w:rPr>
          <w:rFonts w:ascii="Times New Roman" w:eastAsia="Times New Roman" w:hAnsi="Times New Roman"/>
          <w:sz w:val="28"/>
          <w:szCs w:val="28"/>
          <w:lang w:val="uk-UA"/>
        </w:rPr>
        <w:t>1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) </w:t>
      </w:r>
      <w:r w:rsidRPr="00C71F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дійшов до висновку та прийняв рішення, що проект Закону </w:t>
      </w:r>
      <w:r w:rsidR="00C2158C" w:rsidRPr="00C215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 до Закону України «Про захист тварин від жорстокого поводження» щодо удосконалення захисту тварин від жорсткого поводження (реєстр. № 2802), </w:t>
      </w:r>
      <w:r w:rsidRPr="003D777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законодавства.</w:t>
      </w:r>
    </w:p>
    <w:p w:rsidR="00D459E4" w:rsidRPr="00C71F16" w:rsidRDefault="00D459E4" w:rsidP="00D459E4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459E4" w:rsidRPr="00C71F16" w:rsidRDefault="00D459E4" w:rsidP="00D459E4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Комітету                                          </w:t>
      </w: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           </w:t>
      </w:r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А.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О. </w:t>
      </w:r>
      <w:proofErr w:type="spellStart"/>
      <w:r w:rsidRPr="00C71F1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Радіна</w:t>
      </w:r>
      <w:proofErr w:type="spellEnd"/>
    </w:p>
    <w:p w:rsidR="00D459E4" w:rsidRPr="00142D39" w:rsidRDefault="00D459E4">
      <w:pPr>
        <w:rPr>
          <w:lang w:val="uk-UA"/>
        </w:rPr>
      </w:pPr>
    </w:p>
    <w:sectPr w:rsidR="00D459E4" w:rsidRPr="00142D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07B"/>
    <w:rsid w:val="00142D39"/>
    <w:rsid w:val="002E1832"/>
    <w:rsid w:val="003963E8"/>
    <w:rsid w:val="003C2526"/>
    <w:rsid w:val="003D674D"/>
    <w:rsid w:val="008B277C"/>
    <w:rsid w:val="00AD0E71"/>
    <w:rsid w:val="00BC6BE3"/>
    <w:rsid w:val="00C2158C"/>
    <w:rsid w:val="00D459E4"/>
    <w:rsid w:val="00EB207B"/>
    <w:rsid w:val="00EE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50464"/>
  <w15:chartTrackingRefBased/>
  <w15:docId w15:val="{15F6F033-45BC-4817-A13C-30C20C6EC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526"/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459E4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1252</Words>
  <Characters>714</Characters>
  <Application>Microsoft Office Word</Application>
  <DocSecurity>0</DocSecurity>
  <Lines>5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12</cp:revision>
  <dcterms:created xsi:type="dcterms:W3CDTF">2020-06-03T09:31:00Z</dcterms:created>
  <dcterms:modified xsi:type="dcterms:W3CDTF">2020-06-04T05:57:00Z</dcterms:modified>
</cp:coreProperties>
</file>