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08F" w:rsidRDefault="00A1408F"/>
    <w:p w:rsidR="00A1408F" w:rsidRDefault="00A1408F"/>
    <w:p w:rsidR="00A1408F" w:rsidRDefault="00A1408F"/>
    <w:p w:rsidR="00A1408F" w:rsidRDefault="00A1408F"/>
    <w:p w:rsidR="00A1408F" w:rsidRDefault="00A1408F"/>
    <w:p w:rsidR="00A1408F" w:rsidRDefault="00A1408F"/>
    <w:p w:rsidR="00A1408F" w:rsidRDefault="00A1408F"/>
    <w:p w:rsidR="00A1408F" w:rsidRDefault="00A1408F"/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5C1668" w:rsidTr="00A1408F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C1668" w:rsidRDefault="005C1668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1668" w:rsidRDefault="005C1668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1668" w:rsidRDefault="005C1668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1668" w:rsidRDefault="005C1668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1668" w:rsidRDefault="005C1668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5C1668" w:rsidRDefault="005C1668" w:rsidP="00B058E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5C1668" w:rsidRPr="00181356" w:rsidRDefault="005C1668" w:rsidP="005C16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3205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7785" w:rsidRDefault="005C1668" w:rsidP="001877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C1668" w:rsidRDefault="005C1668" w:rsidP="001877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</w:t>
            </w:r>
            <w:r w:rsidR="0018778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питань </w:t>
            </w:r>
            <w:proofErr w:type="spellStart"/>
            <w:r w:rsidR="00806A1E" w:rsidRPr="00806A1E">
              <w:rPr>
                <w:rFonts w:ascii="Times New Roman" w:eastAsia="Times New Roman" w:hAnsi="Times New Roman" w:cs="Times New Roman"/>
                <w:sz w:val="28"/>
                <w:szCs w:val="28"/>
              </w:rPr>
              <w:t>аграрної</w:t>
            </w:r>
            <w:proofErr w:type="spellEnd"/>
            <w:r w:rsidR="00806A1E" w:rsidRPr="00806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806A1E" w:rsidRPr="00806A1E">
              <w:rPr>
                <w:rFonts w:ascii="Times New Roman" w:eastAsia="Times New Roman" w:hAnsi="Times New Roman" w:cs="Times New Roman"/>
                <w:sz w:val="28"/>
                <w:szCs w:val="28"/>
              </w:rPr>
              <w:t>земельної</w:t>
            </w:r>
            <w:proofErr w:type="spellEnd"/>
            <w:r w:rsidR="00806A1E" w:rsidRPr="00806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C1668" w:rsidRDefault="005C1668" w:rsidP="00187785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5C1668" w:rsidRDefault="005C1668" w:rsidP="005C166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Pr="009712BC">
        <w:rPr>
          <w:rFonts w:ascii="Times New Roman" w:hAnsi="Times New Roman" w:cs="Times New Roman"/>
          <w:sz w:val="28"/>
          <w:szCs w:val="28"/>
        </w:rPr>
        <w:t xml:space="preserve">про Фонд </w:t>
      </w:r>
      <w:proofErr w:type="spellStart"/>
      <w:r w:rsidRPr="009712BC">
        <w:rPr>
          <w:rFonts w:ascii="Times New Roman" w:hAnsi="Times New Roman" w:cs="Times New Roman"/>
          <w:sz w:val="28"/>
          <w:szCs w:val="28"/>
        </w:rPr>
        <w:t>часткового</w:t>
      </w:r>
      <w:proofErr w:type="spellEnd"/>
      <w:r w:rsidRPr="0097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2BC">
        <w:rPr>
          <w:rFonts w:ascii="Times New Roman" w:hAnsi="Times New Roman" w:cs="Times New Roman"/>
          <w:sz w:val="28"/>
          <w:szCs w:val="28"/>
        </w:rPr>
        <w:t>гарантування</w:t>
      </w:r>
      <w:proofErr w:type="spellEnd"/>
      <w:r w:rsidRPr="0097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2BC">
        <w:rPr>
          <w:rFonts w:ascii="Times New Roman" w:hAnsi="Times New Roman" w:cs="Times New Roman"/>
          <w:sz w:val="28"/>
          <w:szCs w:val="28"/>
        </w:rPr>
        <w:t>кредитів</w:t>
      </w:r>
      <w:proofErr w:type="spellEnd"/>
      <w:r w:rsidRPr="009712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712BC">
        <w:rPr>
          <w:rFonts w:ascii="Times New Roman" w:hAnsi="Times New Roman" w:cs="Times New Roman"/>
          <w:sz w:val="28"/>
          <w:szCs w:val="28"/>
        </w:rPr>
        <w:t>сільському</w:t>
      </w:r>
      <w:proofErr w:type="spellEnd"/>
      <w:r w:rsidRPr="0097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2BC">
        <w:rPr>
          <w:rFonts w:ascii="Times New Roman" w:hAnsi="Times New Roman" w:cs="Times New Roman"/>
          <w:sz w:val="28"/>
          <w:szCs w:val="28"/>
        </w:rPr>
        <w:t>господарстві</w:t>
      </w:r>
      <w:proofErr w:type="spellEnd"/>
      <w:r w:rsidRPr="009712BC">
        <w:rPr>
          <w:rFonts w:ascii="Times New Roman" w:hAnsi="Times New Roman" w:cs="Times New Roman"/>
          <w:sz w:val="28"/>
          <w:szCs w:val="28"/>
        </w:rPr>
        <w:t xml:space="preserve"> </w:t>
      </w:r>
      <w:r w:rsidRPr="009712BC">
        <w:rPr>
          <w:rFonts w:ascii="Times New Roman" w:eastAsia="Times New Roman" w:hAnsi="Times New Roman" w:cs="Times New Roman"/>
          <w:sz w:val="28"/>
          <w:szCs w:val="24"/>
        </w:rPr>
        <w:t>(</w:t>
      </w:r>
      <w:proofErr w:type="spellStart"/>
      <w:r w:rsidRPr="009712BC">
        <w:rPr>
          <w:rFonts w:ascii="Times New Roman" w:eastAsia="Times New Roman" w:hAnsi="Times New Roman" w:cs="Times New Roman"/>
          <w:sz w:val="28"/>
          <w:szCs w:val="24"/>
        </w:rPr>
        <w:t>реє</w:t>
      </w:r>
      <w:r>
        <w:rPr>
          <w:rFonts w:ascii="Times New Roman" w:eastAsia="Times New Roman" w:hAnsi="Times New Roman" w:cs="Times New Roman"/>
          <w:sz w:val="28"/>
          <w:szCs w:val="24"/>
        </w:rPr>
        <w:t>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>. № 3205</w:t>
      </w:r>
      <w:r w:rsidRPr="00620D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депутатами</w:t>
      </w:r>
      <w:r w:rsidRPr="00D47CA8">
        <w:rPr>
          <w:rFonts w:ascii="Times New Roman" w:eastAsia="Times New Roman" w:hAnsi="Times New Roman" w:cs="Times New Roman"/>
          <w:sz w:val="28"/>
          <w:szCs w:val="24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Чорноморовим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А.О.,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Салійчуком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О.В. та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.</w:t>
      </w:r>
    </w:p>
    <w:p w:rsidR="00806A1E" w:rsidRPr="00806A1E" w:rsidRDefault="00806A1E" w:rsidP="00806A1E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806A1E">
        <w:rPr>
          <w:rFonts w:ascii="Times New Roman" w:hAnsi="Times New Roman" w:cs="Times New Roman"/>
          <w:sz w:val="28"/>
          <w:szCs w:val="28"/>
          <w:lang w:val="uk-UA" w:eastAsia="en-US"/>
        </w:rPr>
        <w:t>Метою законопроекту  є підтримка малих та середніх суб’єктів підприємництва, включаючи фермерські господарства, шляхом часткового гарантування виконання зобов’язань таких суб’єктів перед фінансовими установами за кредитними договорами з метою створення умов для стабільного функціонування ринку землі та сільського госпо</w:t>
      </w:r>
      <w:bookmarkStart w:id="0" w:name="_GoBack"/>
      <w:bookmarkEnd w:id="0"/>
      <w:r w:rsidRPr="00806A1E">
        <w:rPr>
          <w:rFonts w:ascii="Times New Roman" w:hAnsi="Times New Roman" w:cs="Times New Roman"/>
          <w:sz w:val="28"/>
          <w:szCs w:val="28"/>
          <w:lang w:val="uk-UA" w:eastAsia="en-US"/>
        </w:rPr>
        <w:t>дарства в Україні.</w:t>
      </w:r>
    </w:p>
    <w:p w:rsidR="00806A1E" w:rsidRDefault="00806A1E" w:rsidP="00806A1E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806A1E">
        <w:rPr>
          <w:rFonts w:ascii="Times New Roman" w:hAnsi="Times New Roman" w:cs="Times New Roman"/>
          <w:bCs/>
          <w:sz w:val="28"/>
          <w:szCs w:val="28"/>
          <w:lang w:val="uk-UA" w:eastAsia="en-US"/>
        </w:rPr>
        <w:t>У проекті акта не виявлено корупціогенних факторів, що  можуть сприяти вчиненню корупційних правопорушень.</w:t>
      </w:r>
    </w:p>
    <w:p w:rsidR="00D85702" w:rsidRDefault="00D85702" w:rsidP="003E7E99">
      <w:pPr>
        <w:widowControl w:val="0"/>
        <w:spacing w:after="0" w:line="360" w:lineRule="auto"/>
        <w:ind w:firstLine="697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Разом з тим, Комітет висловлює зауваження щодо необхідності у законопроекті визначити організаційно-правову</w:t>
      </w:r>
      <w:r w:rsidRPr="00D85702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ф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орму</w:t>
      </w:r>
      <w:r w:rsidRPr="00D85702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Фонду</w:t>
      </w:r>
      <w:r w:rsidR="003E7E99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та встановлення чітких вимог </w:t>
      </w:r>
      <w:r w:rsidRPr="00D85702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щодо цільового </w:t>
      </w:r>
      <w:r w:rsidR="003E7E99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використання </w:t>
      </w:r>
      <w:r w:rsidRPr="00D85702">
        <w:rPr>
          <w:rFonts w:ascii="Times New Roman" w:hAnsi="Times New Roman" w:cs="Times New Roman"/>
          <w:bCs/>
          <w:sz w:val="28"/>
          <w:szCs w:val="28"/>
          <w:lang w:val="uk-UA" w:eastAsia="en-US"/>
        </w:rPr>
        <w:t>кредитів</w:t>
      </w:r>
      <w:r w:rsidR="003E7E99">
        <w:rPr>
          <w:rFonts w:ascii="Times New Roman" w:hAnsi="Times New Roman" w:cs="Times New Roman"/>
          <w:bCs/>
          <w:sz w:val="28"/>
          <w:szCs w:val="28"/>
          <w:lang w:val="uk-UA" w:eastAsia="en-US"/>
        </w:rPr>
        <w:t>.</w:t>
      </w:r>
    </w:p>
    <w:p w:rsidR="005C1668" w:rsidRPr="00C71F16" w:rsidRDefault="005C1668" w:rsidP="005C166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55 Закону України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запобігання корупції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»,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23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квітня 2020 року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протокол № 3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5)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дійшов до висновку та прийняв рішення, що проект Закону </w:t>
      </w:r>
      <w:r w:rsidR="00806A1E" w:rsidRPr="00806A1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Фонд часткового гарантування кредитів у сільському господарстві (реєстр. </w:t>
      </w:r>
      <w:r w:rsidR="00806A1E" w:rsidRPr="00D85702">
        <w:rPr>
          <w:rFonts w:ascii="Times New Roman" w:eastAsia="Times New Roman" w:hAnsi="Times New Roman" w:cs="Times New Roman"/>
          <w:sz w:val="28"/>
          <w:szCs w:val="28"/>
          <w:lang w:val="uk-UA"/>
        </w:rPr>
        <w:t>№ 3205)</w:t>
      </w:r>
      <w:r w:rsidRPr="003D77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законодавства.</w:t>
      </w:r>
    </w:p>
    <w:p w:rsidR="005C1668" w:rsidRPr="00C71F16" w:rsidRDefault="005C1668" w:rsidP="005C166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C1668" w:rsidRPr="00A1408F" w:rsidRDefault="005C1668" w:rsidP="005C166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1408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          </w:t>
      </w:r>
      <w:r w:rsidRPr="00A1408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        </w:t>
      </w:r>
      <w:r w:rsidRPr="00A1408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Pr="00A1408F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:rsidR="005C1668" w:rsidRPr="00C71F16" w:rsidRDefault="005C1668" w:rsidP="005C16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5C1668" w:rsidRPr="00C71F16" w:rsidRDefault="005C1668" w:rsidP="005C1668">
      <w:pPr>
        <w:rPr>
          <w:lang w:val="uk-UA"/>
        </w:rPr>
      </w:pPr>
    </w:p>
    <w:p w:rsidR="005C1668" w:rsidRPr="003D7776" w:rsidRDefault="005C1668" w:rsidP="005C1668">
      <w:pPr>
        <w:rPr>
          <w:lang w:val="uk-UA"/>
        </w:rPr>
      </w:pPr>
    </w:p>
    <w:p w:rsidR="00572399" w:rsidRPr="00806A1E" w:rsidRDefault="00572399">
      <w:pPr>
        <w:rPr>
          <w:lang w:val="uk-UA"/>
        </w:rPr>
      </w:pPr>
    </w:p>
    <w:sectPr w:rsidR="00572399" w:rsidRPr="00806A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A71"/>
    <w:rsid w:val="00187785"/>
    <w:rsid w:val="003E7E99"/>
    <w:rsid w:val="00572399"/>
    <w:rsid w:val="005C1668"/>
    <w:rsid w:val="00806A1E"/>
    <w:rsid w:val="008744C5"/>
    <w:rsid w:val="009712BC"/>
    <w:rsid w:val="00A1408F"/>
    <w:rsid w:val="00CE1A71"/>
    <w:rsid w:val="00D8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38609"/>
  <w15:chartTrackingRefBased/>
  <w15:docId w15:val="{56B0DA3C-2CE1-4CF0-B5CC-ED3C16E5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668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1141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Мігай Михайло Михайлович</cp:lastModifiedBy>
  <cp:revision>2</cp:revision>
  <cp:lastPrinted>2020-04-23T16:56:00Z</cp:lastPrinted>
  <dcterms:created xsi:type="dcterms:W3CDTF">2020-04-23T17:00:00Z</dcterms:created>
  <dcterms:modified xsi:type="dcterms:W3CDTF">2020-04-23T17:00:00Z</dcterms:modified>
</cp:coreProperties>
</file>