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4801" w:rsidRPr="009B4801" w:rsidRDefault="009B4801" w:rsidP="009B4801">
      <w:pPr>
        <w:pStyle w:val="ab"/>
        <w:ind w:left="3540" w:firstLine="0"/>
        <w:jc w:val="right"/>
        <w:rPr>
          <w:sz w:val="16"/>
          <w:szCs w:val="16"/>
        </w:rPr>
      </w:pPr>
      <w:r w:rsidRPr="00C7394F">
        <w:rPr>
          <w:sz w:val="24"/>
          <w:szCs w:val="24"/>
          <w:u w:val="single"/>
        </w:rPr>
        <w:t>До №</w:t>
      </w:r>
      <w:r>
        <w:rPr>
          <w:sz w:val="24"/>
          <w:szCs w:val="24"/>
          <w:u w:val="single"/>
        </w:rPr>
        <w:t>№</w:t>
      </w:r>
      <w:r w:rsidRPr="00C7394F">
        <w:rPr>
          <w:sz w:val="24"/>
          <w:szCs w:val="24"/>
          <w:u w:val="single"/>
        </w:rPr>
        <w:t xml:space="preserve"> </w:t>
      </w:r>
      <w:r>
        <w:rPr>
          <w:sz w:val="24"/>
          <w:szCs w:val="24"/>
          <w:u w:val="single"/>
          <w:lang w:val="ru-RU"/>
        </w:rPr>
        <w:t>3115 та 3115-1</w:t>
      </w:r>
      <w:r w:rsidRPr="00C7394F">
        <w:rPr>
          <w:sz w:val="24"/>
          <w:szCs w:val="24"/>
          <w:u w:val="single"/>
        </w:rPr>
        <w:br/>
      </w:r>
    </w:p>
    <w:p w:rsidR="009B4801" w:rsidRPr="006E5A93" w:rsidRDefault="009B4801" w:rsidP="009B4801">
      <w:pPr>
        <w:pStyle w:val="1"/>
        <w:rPr>
          <w:i w:val="0"/>
          <w:iCs/>
          <w:spacing w:val="-1"/>
          <w:szCs w:val="28"/>
        </w:rPr>
      </w:pPr>
      <w:r w:rsidRPr="006E5A93">
        <w:rPr>
          <w:i w:val="0"/>
          <w:iCs/>
        </w:rPr>
        <w:t>ВЕРХОВНА РАДА УКРАЇНИ</w:t>
      </w:r>
    </w:p>
    <w:p w:rsidR="009B4801" w:rsidRPr="009B4801" w:rsidRDefault="009B4801" w:rsidP="009B4801">
      <w:pPr>
        <w:tabs>
          <w:tab w:val="left" w:pos="6946"/>
        </w:tabs>
        <w:spacing w:after="0" w:line="240" w:lineRule="auto"/>
        <w:ind w:firstLine="708"/>
        <w:jc w:val="both"/>
        <w:rPr>
          <w:rFonts w:ascii="Times New Roman" w:hAnsi="Times New Roman"/>
          <w:sz w:val="16"/>
          <w:szCs w:val="16"/>
        </w:rPr>
      </w:pPr>
    </w:p>
    <w:p w:rsidR="009B4801" w:rsidRPr="00A5298C" w:rsidRDefault="009B4801" w:rsidP="009B4801">
      <w:pPr>
        <w:spacing w:after="0" w:line="240" w:lineRule="auto"/>
        <w:ind w:firstLine="700"/>
        <w:jc w:val="both"/>
        <w:rPr>
          <w:rFonts w:ascii="Times New Roman" w:hAnsi="Times New Roman"/>
          <w:sz w:val="28"/>
          <w:szCs w:val="28"/>
          <w:lang w:val="uk-UA"/>
        </w:rPr>
      </w:pPr>
      <w:r w:rsidRPr="00A5298C">
        <w:rPr>
          <w:rFonts w:ascii="Times New Roman" w:hAnsi="Times New Roman"/>
          <w:sz w:val="28"/>
          <w:szCs w:val="28"/>
          <w:lang w:val="uk-UA"/>
        </w:rPr>
        <w:t xml:space="preserve">За дорученням Голови Верховної Ради України Д. Разумкова, відповідно до частини третьої статті 93 Регламенту Верховної Ради України </w:t>
      </w:r>
      <w:r w:rsidRPr="00A5298C">
        <w:rPr>
          <w:rFonts w:ascii="Times New Roman" w:hAnsi="Times New Roman"/>
          <w:sz w:val="28"/>
          <w:szCs w:val="28"/>
          <w:lang w:val="uk-UA"/>
        </w:rPr>
        <w:br/>
        <w:t xml:space="preserve">20 травня 2020 року Комітет з питань соціальної політики та захисту прав ветеранів розглянув законопроекти про внесення змін до Закону України «Про загальнообов'язкове державне соціальне страхування на випадок безробіття» (реєстр. № 3115), поданий народним депутатом України </w:t>
      </w:r>
      <w:proofErr w:type="spellStart"/>
      <w:r w:rsidRPr="00A5298C">
        <w:rPr>
          <w:rFonts w:ascii="Times New Roman" w:hAnsi="Times New Roman"/>
          <w:sz w:val="28"/>
          <w:szCs w:val="28"/>
          <w:lang w:val="uk-UA"/>
        </w:rPr>
        <w:t>Третьяковою</w:t>
      </w:r>
      <w:proofErr w:type="spellEnd"/>
      <w:r w:rsidRPr="00A5298C">
        <w:rPr>
          <w:rFonts w:ascii="Times New Roman" w:hAnsi="Times New Roman"/>
          <w:sz w:val="28"/>
          <w:szCs w:val="28"/>
          <w:lang w:val="uk-UA"/>
        </w:rPr>
        <w:t xml:space="preserve"> Г.М. та іншими народними депутатами</w:t>
      </w:r>
      <w:r w:rsidR="00995C1A" w:rsidRPr="00A5298C">
        <w:rPr>
          <w:rFonts w:ascii="Times New Roman" w:hAnsi="Times New Roman"/>
          <w:sz w:val="28"/>
          <w:szCs w:val="28"/>
          <w:lang w:val="uk-UA"/>
        </w:rPr>
        <w:t>,</w:t>
      </w:r>
      <w:r w:rsidRPr="00A5298C">
        <w:rPr>
          <w:rFonts w:ascii="Times New Roman" w:hAnsi="Times New Roman"/>
          <w:sz w:val="28"/>
          <w:szCs w:val="28"/>
          <w:lang w:val="uk-UA"/>
        </w:rPr>
        <w:t xml:space="preserve"> про внесення змін до Закону України «Про загальнообов'язкове державне соціальне страхування на випадок безробіття» щодо недопущення скасування рівноправності представництва держави, представників застрахованих осіб та роботодавців в управлінні страхуванням на випадок безробіття (реєстр. № 3115-1), поданий народним депутатом України </w:t>
      </w:r>
      <w:proofErr w:type="spellStart"/>
      <w:r w:rsidRPr="00A5298C">
        <w:rPr>
          <w:rFonts w:ascii="Times New Roman" w:hAnsi="Times New Roman"/>
          <w:sz w:val="28"/>
          <w:szCs w:val="28"/>
          <w:lang w:val="uk-UA"/>
        </w:rPr>
        <w:t>Королевською</w:t>
      </w:r>
      <w:proofErr w:type="spellEnd"/>
      <w:r w:rsidRPr="00A5298C">
        <w:rPr>
          <w:rFonts w:ascii="Times New Roman" w:hAnsi="Times New Roman"/>
          <w:sz w:val="28"/>
          <w:szCs w:val="28"/>
          <w:lang w:val="uk-UA"/>
        </w:rPr>
        <w:t xml:space="preserve"> Н.Ю. та іншими народними депутатами.</w:t>
      </w:r>
    </w:p>
    <w:p w:rsidR="009B4801" w:rsidRPr="00A5298C" w:rsidRDefault="009B4801" w:rsidP="009B4801">
      <w:pPr>
        <w:widowControl w:val="0"/>
        <w:shd w:val="clear" w:color="auto" w:fill="FFFFFF"/>
        <w:tabs>
          <w:tab w:val="left" w:pos="10032"/>
        </w:tabs>
        <w:spacing w:after="40"/>
        <w:ind w:left="6" w:firstLine="748"/>
        <w:jc w:val="both"/>
        <w:rPr>
          <w:rFonts w:ascii="Times New Roman" w:hAnsi="Times New Roman"/>
          <w:sz w:val="28"/>
          <w:szCs w:val="28"/>
          <w:lang w:val="uk-UA"/>
        </w:rPr>
      </w:pPr>
      <w:r w:rsidRPr="00A5298C">
        <w:rPr>
          <w:rFonts w:ascii="Times New Roman" w:hAnsi="Times New Roman"/>
          <w:sz w:val="28"/>
          <w:szCs w:val="28"/>
          <w:lang w:val="uk-UA"/>
        </w:rPr>
        <w:t>Законопроектом реєстр. № 3115 пропонується:</w:t>
      </w:r>
    </w:p>
    <w:p w:rsidR="009B4801" w:rsidRPr="00A5298C" w:rsidRDefault="009B4801" w:rsidP="009B4801">
      <w:pPr>
        <w:ind w:firstLine="720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A5298C">
        <w:rPr>
          <w:rFonts w:ascii="Times New Roman" w:hAnsi="Times New Roman"/>
          <w:color w:val="000000"/>
          <w:sz w:val="28"/>
          <w:szCs w:val="28"/>
          <w:lang w:val="uk-UA"/>
        </w:rPr>
        <w:t>ліквідувати принцип паритетності формування правління Фонду загальнообов’язкового державного соціального страхування України на випадок безробіття;</w:t>
      </w:r>
    </w:p>
    <w:p w:rsidR="009B4801" w:rsidRPr="00A5298C" w:rsidRDefault="009B4801" w:rsidP="009B4801">
      <w:pPr>
        <w:ind w:firstLine="720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A5298C">
        <w:rPr>
          <w:rFonts w:ascii="Times New Roman" w:hAnsi="Times New Roman"/>
          <w:color w:val="000000"/>
          <w:sz w:val="28"/>
          <w:szCs w:val="28"/>
          <w:lang w:val="uk-UA"/>
        </w:rPr>
        <w:t>змінити представництво сторін соціального діалогу в правлінні Фонду (по 3 представники від застрахованих осіб та роботодавців, та 8 представників від держави);</w:t>
      </w:r>
    </w:p>
    <w:p w:rsidR="009B4801" w:rsidRPr="00A5298C" w:rsidRDefault="009B4801" w:rsidP="009B4801">
      <w:pPr>
        <w:ind w:firstLine="720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A5298C">
        <w:rPr>
          <w:rFonts w:ascii="Times New Roman" w:hAnsi="Times New Roman"/>
          <w:color w:val="000000"/>
          <w:sz w:val="28"/>
          <w:szCs w:val="28"/>
          <w:lang w:val="uk-UA"/>
        </w:rPr>
        <w:t>визначити правомочність засідання правління Фонду, якщо на ньому присутн</w:t>
      </w:r>
      <w:r w:rsidR="00E96664">
        <w:rPr>
          <w:rFonts w:ascii="Times New Roman" w:hAnsi="Times New Roman"/>
          <w:color w:val="000000"/>
          <w:sz w:val="28"/>
          <w:szCs w:val="28"/>
          <w:lang w:val="uk-UA"/>
        </w:rPr>
        <w:t>я</w:t>
      </w:r>
      <w:r w:rsidRPr="00A5298C">
        <w:rPr>
          <w:rFonts w:ascii="Times New Roman" w:hAnsi="Times New Roman"/>
          <w:color w:val="000000"/>
          <w:sz w:val="28"/>
          <w:szCs w:val="28"/>
          <w:lang w:val="uk-UA"/>
        </w:rPr>
        <w:t xml:space="preserve"> більшість від загальної чисельності членів правління</w:t>
      </w:r>
      <w:r w:rsidR="00995C1A" w:rsidRPr="00A5298C">
        <w:rPr>
          <w:rFonts w:ascii="Times New Roman" w:hAnsi="Times New Roman"/>
          <w:color w:val="000000"/>
          <w:sz w:val="28"/>
          <w:szCs w:val="28"/>
          <w:lang w:val="uk-UA"/>
        </w:rPr>
        <w:t>;</w:t>
      </w:r>
    </w:p>
    <w:p w:rsidR="009B4801" w:rsidRPr="00A5298C" w:rsidRDefault="009B4801" w:rsidP="009B4801">
      <w:pPr>
        <w:ind w:firstLine="720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A5298C">
        <w:rPr>
          <w:rFonts w:ascii="Times New Roman" w:hAnsi="Times New Roman"/>
          <w:color w:val="000000"/>
          <w:sz w:val="28"/>
          <w:szCs w:val="28"/>
          <w:lang w:val="uk-UA"/>
        </w:rPr>
        <w:t>скоротити строк повноважень членів правління, який становитиме 3 роки;</w:t>
      </w:r>
    </w:p>
    <w:p w:rsidR="009B4801" w:rsidRPr="00A5298C" w:rsidRDefault="009B4801" w:rsidP="009B4801">
      <w:pPr>
        <w:ind w:firstLine="720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A5298C">
        <w:rPr>
          <w:rFonts w:ascii="Times New Roman" w:hAnsi="Times New Roman"/>
          <w:color w:val="000000"/>
          <w:sz w:val="28"/>
          <w:szCs w:val="28"/>
          <w:lang w:val="uk-UA"/>
        </w:rPr>
        <w:t>ліквідувати механізм черговості представників сторін на посаді голови правління Фонду;</w:t>
      </w:r>
    </w:p>
    <w:p w:rsidR="009B4801" w:rsidRPr="00A5298C" w:rsidRDefault="009B4801" w:rsidP="009B4801">
      <w:pPr>
        <w:ind w:firstLine="720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A5298C">
        <w:rPr>
          <w:rFonts w:ascii="Times New Roman" w:hAnsi="Times New Roman"/>
          <w:color w:val="000000"/>
          <w:sz w:val="28"/>
          <w:szCs w:val="28"/>
          <w:lang w:val="uk-UA"/>
        </w:rPr>
        <w:t>надати право органу державного нагляду скликати та проводити позачергове засідання правління Фонду;</w:t>
      </w:r>
    </w:p>
    <w:p w:rsidR="009B4801" w:rsidRPr="00A5298C" w:rsidRDefault="009B4801" w:rsidP="009B4801">
      <w:pPr>
        <w:ind w:firstLine="720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A5298C">
        <w:rPr>
          <w:rFonts w:ascii="Times New Roman" w:hAnsi="Times New Roman"/>
          <w:color w:val="000000"/>
          <w:sz w:val="28"/>
          <w:szCs w:val="28"/>
          <w:lang w:val="uk-UA"/>
        </w:rPr>
        <w:t>виключити положення статті 17 Закону, щодо непоширення бюджетного законодавства на порядок використання Фондом коштів, що надходять від сплати єдиного внеску на загальнообов’язкове державне соціальне страхування.</w:t>
      </w:r>
    </w:p>
    <w:p w:rsidR="009B4801" w:rsidRPr="00A5298C" w:rsidRDefault="009B4801" w:rsidP="009B4801">
      <w:pPr>
        <w:widowControl w:val="0"/>
        <w:shd w:val="clear" w:color="auto" w:fill="FFFFFF"/>
        <w:tabs>
          <w:tab w:val="left" w:pos="10032"/>
        </w:tabs>
        <w:spacing w:after="40"/>
        <w:ind w:left="6" w:firstLine="748"/>
        <w:jc w:val="both"/>
        <w:rPr>
          <w:rFonts w:ascii="Times New Roman" w:hAnsi="Times New Roman"/>
          <w:sz w:val="28"/>
          <w:szCs w:val="28"/>
          <w:lang w:val="uk-UA"/>
        </w:rPr>
      </w:pPr>
      <w:r w:rsidRPr="00A5298C">
        <w:rPr>
          <w:rFonts w:ascii="Times New Roman" w:hAnsi="Times New Roman"/>
          <w:sz w:val="28"/>
          <w:szCs w:val="28"/>
          <w:lang w:val="uk-UA"/>
        </w:rPr>
        <w:t>Законопроектом реєстр. № 3115-1 пропонується:</w:t>
      </w:r>
    </w:p>
    <w:p w:rsidR="009B4801" w:rsidRPr="00A5298C" w:rsidRDefault="009B4801" w:rsidP="009B4801">
      <w:pPr>
        <w:widowControl w:val="0"/>
        <w:shd w:val="clear" w:color="auto" w:fill="FFFFFF"/>
        <w:tabs>
          <w:tab w:val="left" w:pos="10032"/>
        </w:tabs>
        <w:spacing w:after="40"/>
        <w:ind w:left="6" w:firstLine="748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A5298C">
        <w:rPr>
          <w:rFonts w:ascii="Times New Roman" w:hAnsi="Times New Roman"/>
          <w:color w:val="000000"/>
          <w:sz w:val="28"/>
          <w:szCs w:val="28"/>
          <w:lang w:val="uk-UA"/>
        </w:rPr>
        <w:lastRenderedPageBreak/>
        <w:t xml:space="preserve">зберегти принцип паритетності (рівноправності) формування правління Фонду загальнообов’язкового державного соціального страхування України на випадок безробіття; </w:t>
      </w:r>
    </w:p>
    <w:p w:rsidR="009B4801" w:rsidRPr="00A5298C" w:rsidRDefault="009B4801" w:rsidP="009B4801">
      <w:pPr>
        <w:ind w:firstLine="720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A5298C">
        <w:rPr>
          <w:rFonts w:ascii="Times New Roman" w:hAnsi="Times New Roman"/>
          <w:color w:val="000000"/>
          <w:sz w:val="28"/>
          <w:szCs w:val="28"/>
          <w:lang w:val="uk-UA"/>
        </w:rPr>
        <w:t>визначити правомочність засідання правління Фонду, якщо на ньому присутн</w:t>
      </w:r>
      <w:r w:rsidR="00E96664">
        <w:rPr>
          <w:rFonts w:ascii="Times New Roman" w:hAnsi="Times New Roman"/>
          <w:color w:val="000000"/>
          <w:sz w:val="28"/>
          <w:szCs w:val="28"/>
          <w:lang w:val="uk-UA"/>
        </w:rPr>
        <w:t>я</w:t>
      </w:r>
      <w:r w:rsidRPr="00A5298C">
        <w:rPr>
          <w:rFonts w:ascii="Times New Roman" w:hAnsi="Times New Roman"/>
          <w:color w:val="000000"/>
          <w:sz w:val="28"/>
          <w:szCs w:val="28"/>
          <w:lang w:val="uk-UA"/>
        </w:rPr>
        <w:t xml:space="preserve"> більшість членів від кожної сторони</w:t>
      </w:r>
      <w:r w:rsidR="00995C1A" w:rsidRPr="00A5298C">
        <w:rPr>
          <w:rFonts w:ascii="Times New Roman" w:hAnsi="Times New Roman"/>
          <w:color w:val="000000"/>
          <w:sz w:val="28"/>
          <w:szCs w:val="28"/>
          <w:lang w:val="uk-UA"/>
        </w:rPr>
        <w:t>;</w:t>
      </w:r>
    </w:p>
    <w:p w:rsidR="009B4801" w:rsidRPr="00A5298C" w:rsidRDefault="009B4801" w:rsidP="009B4801">
      <w:pPr>
        <w:widowControl w:val="0"/>
        <w:shd w:val="clear" w:color="auto" w:fill="FFFFFF"/>
        <w:tabs>
          <w:tab w:val="left" w:pos="10032"/>
        </w:tabs>
        <w:spacing w:after="40"/>
        <w:ind w:left="6" w:firstLine="748"/>
        <w:jc w:val="both"/>
        <w:rPr>
          <w:rFonts w:ascii="Times New Roman" w:hAnsi="Times New Roman"/>
          <w:sz w:val="28"/>
          <w:szCs w:val="28"/>
          <w:lang w:val="uk-UA"/>
        </w:rPr>
      </w:pPr>
      <w:r w:rsidRPr="00A5298C">
        <w:rPr>
          <w:rFonts w:ascii="Times New Roman" w:hAnsi="Times New Roman"/>
          <w:color w:val="000000"/>
          <w:sz w:val="28"/>
          <w:szCs w:val="28"/>
          <w:lang w:val="uk-UA"/>
        </w:rPr>
        <w:t xml:space="preserve">надати право органу державного нагляду </w:t>
      </w:r>
      <w:r w:rsidRPr="00E96664">
        <w:rPr>
          <w:rFonts w:ascii="Times New Roman" w:hAnsi="Times New Roman"/>
          <w:color w:val="000000"/>
          <w:sz w:val="28"/>
          <w:szCs w:val="28"/>
          <w:lang w:val="uk-UA"/>
        </w:rPr>
        <w:t>вимагати</w:t>
      </w:r>
      <w:r w:rsidRPr="00A5298C">
        <w:rPr>
          <w:rFonts w:ascii="Times New Roman" w:hAnsi="Times New Roman"/>
          <w:color w:val="000000"/>
          <w:sz w:val="28"/>
          <w:szCs w:val="28"/>
          <w:lang w:val="uk-UA"/>
        </w:rPr>
        <w:t xml:space="preserve"> скликання позачергового засідання правління Фонду тощо</w:t>
      </w:r>
      <w:r w:rsidR="00995C1A" w:rsidRPr="00A5298C">
        <w:rPr>
          <w:rFonts w:ascii="Times New Roman" w:hAnsi="Times New Roman"/>
          <w:color w:val="000000"/>
          <w:sz w:val="28"/>
          <w:szCs w:val="28"/>
          <w:lang w:val="uk-UA"/>
        </w:rPr>
        <w:t>.</w:t>
      </w:r>
    </w:p>
    <w:p w:rsidR="009B4801" w:rsidRPr="00A5298C" w:rsidRDefault="009B4801" w:rsidP="009B4801">
      <w:pPr>
        <w:widowControl w:val="0"/>
        <w:spacing w:after="40"/>
        <w:ind w:firstLine="737"/>
        <w:jc w:val="both"/>
        <w:rPr>
          <w:rFonts w:ascii="Times New Roman" w:hAnsi="Times New Roman"/>
          <w:sz w:val="28"/>
          <w:szCs w:val="28"/>
          <w:lang w:val="uk-UA"/>
        </w:rPr>
      </w:pPr>
      <w:r w:rsidRPr="00A5298C">
        <w:rPr>
          <w:rFonts w:ascii="Times New Roman" w:hAnsi="Times New Roman"/>
          <w:sz w:val="28"/>
          <w:szCs w:val="28"/>
          <w:lang w:val="uk-UA"/>
        </w:rPr>
        <w:t xml:space="preserve">Автори законопроекту № 3115 вважають, що його прийняття сприятиме підвищенню ефективності роботи Фонду загальнообов’язкового державного </w:t>
      </w:r>
      <w:bookmarkStart w:id="0" w:name="_GoBack"/>
      <w:r w:rsidRPr="00A5298C">
        <w:rPr>
          <w:rFonts w:ascii="Times New Roman" w:hAnsi="Times New Roman"/>
          <w:sz w:val="28"/>
          <w:szCs w:val="28"/>
          <w:lang w:val="uk-UA"/>
        </w:rPr>
        <w:t xml:space="preserve">соціального страхування України в частині управлінської діяльності та </w:t>
      </w:r>
      <w:bookmarkEnd w:id="0"/>
      <w:r w:rsidRPr="00A5298C">
        <w:rPr>
          <w:rFonts w:ascii="Times New Roman" w:hAnsi="Times New Roman"/>
          <w:sz w:val="28"/>
          <w:szCs w:val="28"/>
          <w:lang w:val="uk-UA"/>
        </w:rPr>
        <w:t>виконання статутних завдань.</w:t>
      </w:r>
    </w:p>
    <w:p w:rsidR="009B4801" w:rsidRPr="00A5298C" w:rsidRDefault="009B4801" w:rsidP="009B4801">
      <w:pPr>
        <w:widowControl w:val="0"/>
        <w:spacing w:after="40"/>
        <w:ind w:firstLine="737"/>
        <w:jc w:val="both"/>
        <w:rPr>
          <w:rFonts w:ascii="Times New Roman" w:hAnsi="Times New Roman"/>
          <w:sz w:val="28"/>
          <w:szCs w:val="28"/>
          <w:lang w:val="uk-UA"/>
        </w:rPr>
      </w:pPr>
      <w:r w:rsidRPr="00A5298C">
        <w:rPr>
          <w:rFonts w:ascii="Times New Roman" w:hAnsi="Times New Roman"/>
          <w:sz w:val="28"/>
          <w:szCs w:val="28"/>
          <w:lang w:val="uk-UA"/>
        </w:rPr>
        <w:t>Мета законопроекту № 3115-1 – недопущення скасування паритетності (рівноправності) представництва держави, представників застрахованих осіб та роботодавців в управлінні страхуванням на випадок безробіття.</w:t>
      </w:r>
    </w:p>
    <w:p w:rsidR="009B4801" w:rsidRPr="00A5298C" w:rsidRDefault="009B4801" w:rsidP="009B4801">
      <w:pPr>
        <w:widowControl w:val="0"/>
        <w:spacing w:after="40"/>
        <w:ind w:firstLine="737"/>
        <w:jc w:val="both"/>
        <w:rPr>
          <w:rFonts w:ascii="Times New Roman" w:hAnsi="Times New Roman"/>
          <w:sz w:val="28"/>
          <w:szCs w:val="28"/>
          <w:lang w:val="uk-UA"/>
        </w:rPr>
      </w:pPr>
      <w:r w:rsidRPr="00A5298C">
        <w:rPr>
          <w:rFonts w:ascii="Times New Roman" w:hAnsi="Times New Roman"/>
          <w:sz w:val="28"/>
          <w:szCs w:val="28"/>
          <w:lang w:val="uk-UA"/>
        </w:rPr>
        <w:t>Реалізація законопроектів не потребуватиме фінансових чи інших витрат із державного бюджету України.</w:t>
      </w:r>
    </w:p>
    <w:p w:rsidR="009B4801" w:rsidRPr="00A5298C" w:rsidRDefault="009B4801" w:rsidP="009B4801">
      <w:pPr>
        <w:pStyle w:val="ad"/>
        <w:spacing w:before="120" w:after="120"/>
        <w:ind w:left="0" w:firstLine="709"/>
        <w:contextualSpacing w:val="0"/>
        <w:jc w:val="both"/>
        <w:rPr>
          <w:spacing w:val="2"/>
          <w:szCs w:val="28"/>
        </w:rPr>
      </w:pPr>
      <w:r w:rsidRPr="00A5298C">
        <w:rPr>
          <w:spacing w:val="2"/>
          <w:szCs w:val="28"/>
        </w:rPr>
        <w:t xml:space="preserve">Законопроект № 3115, а також законопроект 3115-1 системно пов'язані з проектом Закону України </w:t>
      </w:r>
      <w:r w:rsidRPr="00A5298C">
        <w:rPr>
          <w:color w:val="000000"/>
          <w:szCs w:val="28"/>
          <w:lang w:eastAsia="ru-RU"/>
        </w:rPr>
        <w:t>про внесення змін до деяких законів України щодо стабілізації функціонування системи загальнообов'язкового державного соціального страхування (реєстр. № 2275)</w:t>
      </w:r>
      <w:r w:rsidRPr="00A5298C">
        <w:rPr>
          <w:spacing w:val="2"/>
          <w:szCs w:val="28"/>
        </w:rPr>
        <w:t xml:space="preserve"> та є похідними від нього.</w:t>
      </w:r>
    </w:p>
    <w:p w:rsidR="009B4801" w:rsidRPr="00A5298C" w:rsidRDefault="009B4801" w:rsidP="009B4801">
      <w:pPr>
        <w:widowControl w:val="0"/>
        <w:spacing w:after="40"/>
        <w:ind w:firstLine="737"/>
        <w:jc w:val="both"/>
        <w:rPr>
          <w:rFonts w:ascii="Times New Roman" w:hAnsi="Times New Roman"/>
          <w:spacing w:val="2"/>
          <w:sz w:val="28"/>
          <w:szCs w:val="28"/>
          <w:lang w:val="uk-UA"/>
        </w:rPr>
      </w:pPr>
      <w:r w:rsidRPr="00A5298C">
        <w:rPr>
          <w:rFonts w:ascii="Times New Roman" w:hAnsi="Times New Roman"/>
          <w:spacing w:val="2"/>
          <w:sz w:val="28"/>
          <w:szCs w:val="28"/>
          <w:lang w:val="uk-UA"/>
        </w:rPr>
        <w:t xml:space="preserve">Отже, рішення щодо законопроектів </w:t>
      </w:r>
      <w:r w:rsidRPr="00A5298C">
        <w:rPr>
          <w:rFonts w:ascii="Times New Roman" w:hAnsi="Times New Roman"/>
          <w:sz w:val="28"/>
          <w:szCs w:val="28"/>
          <w:lang w:val="uk-UA"/>
        </w:rPr>
        <w:t xml:space="preserve">№ 3115 та № 3115-1 </w:t>
      </w:r>
      <w:r w:rsidRPr="00A5298C">
        <w:rPr>
          <w:rFonts w:ascii="Times New Roman" w:hAnsi="Times New Roman"/>
          <w:spacing w:val="2"/>
          <w:sz w:val="28"/>
          <w:szCs w:val="28"/>
          <w:lang w:val="uk-UA"/>
        </w:rPr>
        <w:t>має прийматися за результатами розгляду законопроекту № 2275 у другому читанні.</w:t>
      </w:r>
    </w:p>
    <w:p w:rsidR="009B4801" w:rsidRPr="00A5298C" w:rsidRDefault="009B4801" w:rsidP="009B4801">
      <w:pPr>
        <w:widowControl w:val="0"/>
        <w:spacing w:after="40"/>
        <w:ind w:firstLine="737"/>
        <w:jc w:val="both"/>
        <w:rPr>
          <w:rFonts w:ascii="Times New Roman" w:hAnsi="Times New Roman"/>
          <w:spacing w:val="2"/>
          <w:sz w:val="28"/>
          <w:szCs w:val="28"/>
          <w:lang w:val="uk-UA"/>
        </w:rPr>
      </w:pPr>
      <w:r w:rsidRPr="00A5298C">
        <w:rPr>
          <w:rFonts w:ascii="Times New Roman" w:hAnsi="Times New Roman"/>
          <w:spacing w:val="2"/>
          <w:sz w:val="28"/>
          <w:szCs w:val="28"/>
          <w:lang w:val="uk-UA"/>
        </w:rPr>
        <w:t>Законопроект № 3115 потребує редакційного доопрацювання. Зокрема, у частині третій розділу ІІ «Прикінцеві та перехідні положення» слова «</w:t>
      </w:r>
      <w:r w:rsidRPr="00A5298C">
        <w:rPr>
          <w:rFonts w:ascii="Times New Roman" w:hAnsi="Times New Roman"/>
          <w:color w:val="000000"/>
          <w:sz w:val="28"/>
          <w:szCs w:val="28"/>
          <w:lang w:val="uk-UA"/>
        </w:rPr>
        <w:t>Фонду загальнообов’язкового державного соціального страхування України</w:t>
      </w:r>
      <w:r w:rsidRPr="00A5298C">
        <w:rPr>
          <w:rFonts w:ascii="Times New Roman" w:hAnsi="Times New Roman"/>
          <w:spacing w:val="2"/>
          <w:sz w:val="28"/>
          <w:szCs w:val="28"/>
          <w:lang w:val="uk-UA"/>
        </w:rPr>
        <w:t>» замінити словами «</w:t>
      </w:r>
      <w:r w:rsidRPr="00A5298C">
        <w:rPr>
          <w:rFonts w:ascii="Times New Roman" w:hAnsi="Times New Roman"/>
          <w:color w:val="000000"/>
          <w:sz w:val="28"/>
          <w:szCs w:val="28"/>
          <w:lang w:val="uk-UA"/>
        </w:rPr>
        <w:t>Фонду загальнообов’язкового державного соціального страхування України на випадок безробіття</w:t>
      </w:r>
      <w:r w:rsidRPr="00A5298C">
        <w:rPr>
          <w:rFonts w:ascii="Times New Roman" w:hAnsi="Times New Roman"/>
          <w:spacing w:val="2"/>
          <w:sz w:val="28"/>
          <w:szCs w:val="28"/>
          <w:lang w:val="uk-UA"/>
        </w:rPr>
        <w:t>».</w:t>
      </w:r>
    </w:p>
    <w:p w:rsidR="009B4801" w:rsidRPr="00A5298C" w:rsidRDefault="009B4801" w:rsidP="009B4801">
      <w:pPr>
        <w:pStyle w:val="HTML"/>
        <w:tabs>
          <w:tab w:val="clear" w:pos="916"/>
          <w:tab w:val="left" w:pos="720"/>
        </w:tabs>
        <w:spacing w:before="80"/>
        <w:jc w:val="both"/>
        <w:rPr>
          <w:rFonts w:ascii="Times New Roman" w:eastAsia="Times New Roman" w:hAnsi="Times New Roman" w:cs="Times New Roman"/>
          <w:color w:val="auto"/>
          <w:spacing w:val="2"/>
          <w:sz w:val="28"/>
          <w:szCs w:val="28"/>
          <w:lang w:val="uk-UA"/>
        </w:rPr>
      </w:pPr>
      <w:r w:rsidRPr="00A5298C">
        <w:rPr>
          <w:rFonts w:ascii="Times New Roman" w:hAnsi="Times New Roman" w:cs="Times New Roman"/>
          <w:color w:val="auto"/>
          <w:sz w:val="28"/>
          <w:szCs w:val="28"/>
          <w:lang w:val="uk-UA"/>
        </w:rPr>
        <w:tab/>
      </w:r>
      <w:r w:rsidRPr="00A5298C">
        <w:rPr>
          <w:rFonts w:ascii="Times New Roman" w:eastAsia="Times New Roman" w:hAnsi="Times New Roman" w:cs="Times New Roman"/>
          <w:color w:val="auto"/>
          <w:spacing w:val="2"/>
          <w:sz w:val="28"/>
          <w:szCs w:val="28"/>
          <w:lang w:val="uk-UA"/>
        </w:rPr>
        <w:t xml:space="preserve">Міністерство соціальної політики підтримує законопроект </w:t>
      </w:r>
      <w:r w:rsidRPr="00A5298C">
        <w:rPr>
          <w:rFonts w:ascii="Times New Roman" w:hAnsi="Times New Roman" w:cs="Times New Roman"/>
          <w:color w:val="auto"/>
          <w:sz w:val="28"/>
          <w:szCs w:val="28"/>
          <w:lang w:val="uk-UA"/>
        </w:rPr>
        <w:t>№ 3115</w:t>
      </w:r>
      <w:r w:rsidRPr="00A5298C">
        <w:rPr>
          <w:rFonts w:ascii="Times New Roman" w:eastAsia="Times New Roman" w:hAnsi="Times New Roman" w:cs="Times New Roman"/>
          <w:color w:val="auto"/>
          <w:spacing w:val="2"/>
          <w:sz w:val="28"/>
          <w:szCs w:val="28"/>
          <w:lang w:val="uk-UA"/>
        </w:rPr>
        <w:t xml:space="preserve">. </w:t>
      </w:r>
    </w:p>
    <w:p w:rsidR="009B4801" w:rsidRPr="00A5298C" w:rsidRDefault="009B4801" w:rsidP="009B4801">
      <w:pPr>
        <w:pStyle w:val="HTML"/>
        <w:tabs>
          <w:tab w:val="clear" w:pos="916"/>
          <w:tab w:val="left" w:pos="720"/>
        </w:tabs>
        <w:spacing w:before="80"/>
        <w:jc w:val="both"/>
        <w:rPr>
          <w:rFonts w:ascii="Times New Roman" w:eastAsia="Times New Roman" w:hAnsi="Times New Roman" w:cs="Times New Roman"/>
          <w:color w:val="auto"/>
          <w:spacing w:val="2"/>
          <w:sz w:val="28"/>
          <w:szCs w:val="28"/>
          <w:lang w:val="uk-UA"/>
        </w:rPr>
      </w:pPr>
      <w:r w:rsidRPr="00A5298C">
        <w:rPr>
          <w:rFonts w:ascii="Times New Roman" w:eastAsia="Times New Roman" w:hAnsi="Times New Roman" w:cs="Times New Roman"/>
          <w:color w:val="auto"/>
          <w:spacing w:val="2"/>
          <w:sz w:val="28"/>
          <w:szCs w:val="28"/>
          <w:lang w:val="uk-UA"/>
        </w:rPr>
        <w:tab/>
        <w:t xml:space="preserve">Міністерство розвитку економіки, торгівлі та сільського господарства України, Конфедерація роботодавців України зауважень до законопроекту </w:t>
      </w:r>
      <w:r w:rsidRPr="00A5298C">
        <w:rPr>
          <w:rFonts w:ascii="Times New Roman" w:eastAsia="Times New Roman" w:hAnsi="Times New Roman" w:cs="Times New Roman"/>
          <w:color w:val="auto"/>
          <w:spacing w:val="2"/>
          <w:sz w:val="28"/>
          <w:szCs w:val="28"/>
          <w:lang w:val="uk-UA"/>
        </w:rPr>
        <w:br/>
      </w:r>
      <w:r w:rsidRPr="00A5298C"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№ 3115 </w:t>
      </w:r>
      <w:r w:rsidRPr="00A5298C">
        <w:rPr>
          <w:rFonts w:ascii="Times New Roman" w:eastAsia="Times New Roman" w:hAnsi="Times New Roman" w:cs="Times New Roman"/>
          <w:color w:val="auto"/>
          <w:spacing w:val="2"/>
          <w:sz w:val="28"/>
          <w:szCs w:val="28"/>
          <w:lang w:val="uk-UA"/>
        </w:rPr>
        <w:t>не мають.</w:t>
      </w:r>
    </w:p>
    <w:p w:rsidR="009B4801" w:rsidRPr="00A5298C" w:rsidRDefault="009B4801" w:rsidP="009B4801">
      <w:pPr>
        <w:pStyle w:val="HTML"/>
        <w:tabs>
          <w:tab w:val="clear" w:pos="916"/>
          <w:tab w:val="left" w:pos="720"/>
        </w:tabs>
        <w:spacing w:before="80"/>
        <w:jc w:val="both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  <w:r w:rsidRPr="00A5298C">
        <w:rPr>
          <w:rFonts w:ascii="Times New Roman" w:eastAsia="Times New Roman" w:hAnsi="Times New Roman" w:cs="Times New Roman"/>
          <w:color w:val="auto"/>
          <w:spacing w:val="2"/>
          <w:sz w:val="28"/>
          <w:szCs w:val="28"/>
          <w:lang w:val="uk-UA"/>
        </w:rPr>
        <w:tab/>
        <w:t xml:space="preserve">Комітет Верховної </w:t>
      </w:r>
      <w:r w:rsidRPr="00A5298C"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Ради України з питань бюджету та Міністерство фінансів зазначають, що законопроект № 3115 не потребуватиме додаткових коштів державного бюджету. </w:t>
      </w:r>
    </w:p>
    <w:p w:rsidR="009B4801" w:rsidRPr="00A5298C" w:rsidRDefault="009B4801" w:rsidP="009B4801">
      <w:pPr>
        <w:pStyle w:val="HTML"/>
        <w:tabs>
          <w:tab w:val="clear" w:pos="916"/>
          <w:tab w:val="left" w:pos="720"/>
        </w:tabs>
        <w:spacing w:before="80"/>
        <w:jc w:val="both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  <w:r w:rsidRPr="00A5298C">
        <w:rPr>
          <w:rFonts w:ascii="Times New Roman" w:hAnsi="Times New Roman" w:cs="Times New Roman"/>
          <w:color w:val="auto"/>
          <w:sz w:val="28"/>
          <w:szCs w:val="28"/>
          <w:lang w:val="uk-UA"/>
        </w:rPr>
        <w:tab/>
        <w:t xml:space="preserve">Державний центр зайнятості, </w:t>
      </w:r>
      <w:r w:rsidR="00AF3770" w:rsidRPr="00A5298C">
        <w:rPr>
          <w:rFonts w:ascii="Times New Roman" w:hAnsi="Times New Roman" w:cs="Times New Roman"/>
          <w:color w:val="auto"/>
          <w:sz w:val="28"/>
          <w:szCs w:val="28"/>
          <w:lang w:val="uk-UA"/>
        </w:rPr>
        <w:t>Спільний представницький орган репрезентативних всеукраїнських об'єднань профспілок на національному рівні</w:t>
      </w:r>
      <w:r w:rsidRPr="00A5298C"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, </w:t>
      </w:r>
      <w:r w:rsidR="00AF3770" w:rsidRPr="00A5298C"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Спільний представницький орган сторони роботодавців на національному рівні </w:t>
      </w:r>
      <w:r w:rsidRPr="00A5298C"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 не підтримують законопроект № 3115.</w:t>
      </w:r>
    </w:p>
    <w:p w:rsidR="009B4801" w:rsidRPr="00A5298C" w:rsidRDefault="009B4801" w:rsidP="009B4801">
      <w:pPr>
        <w:pStyle w:val="HTML"/>
        <w:tabs>
          <w:tab w:val="clear" w:pos="916"/>
          <w:tab w:val="left" w:pos="720"/>
        </w:tabs>
        <w:spacing w:before="80"/>
        <w:jc w:val="both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  <w:r w:rsidRPr="00A5298C">
        <w:rPr>
          <w:rFonts w:ascii="Times New Roman" w:hAnsi="Times New Roman" w:cs="Times New Roman"/>
          <w:color w:val="auto"/>
          <w:sz w:val="28"/>
          <w:szCs w:val="28"/>
          <w:lang w:val="uk-UA"/>
        </w:rPr>
        <w:tab/>
        <w:t>Уповноважений Верховної Ради України з прав людини висловлює низку зауважень до окремих положень законопроекту № 3115.</w:t>
      </w:r>
    </w:p>
    <w:p w:rsidR="009B4801" w:rsidRPr="00A5298C" w:rsidRDefault="009B4801" w:rsidP="009B4801">
      <w:pPr>
        <w:pStyle w:val="HTML"/>
        <w:tabs>
          <w:tab w:val="clear" w:pos="916"/>
          <w:tab w:val="left" w:pos="720"/>
        </w:tabs>
        <w:spacing w:before="80"/>
        <w:jc w:val="both"/>
        <w:rPr>
          <w:rFonts w:ascii="Times New Roman" w:eastAsia="Times New Roman" w:hAnsi="Times New Roman" w:cs="Times New Roman"/>
          <w:color w:val="auto"/>
          <w:spacing w:val="2"/>
          <w:sz w:val="28"/>
          <w:szCs w:val="28"/>
          <w:lang w:val="uk-UA"/>
        </w:rPr>
      </w:pPr>
      <w:r w:rsidRPr="00A5298C">
        <w:rPr>
          <w:rFonts w:ascii="Times New Roman" w:eastAsia="Times New Roman" w:hAnsi="Times New Roman" w:cs="Times New Roman"/>
          <w:color w:val="auto"/>
          <w:spacing w:val="2"/>
          <w:sz w:val="28"/>
          <w:szCs w:val="28"/>
          <w:lang w:val="uk-UA"/>
        </w:rPr>
        <w:lastRenderedPageBreak/>
        <w:tab/>
      </w:r>
      <w:r w:rsidRPr="00A5298C"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Уповноважений Верховної Ради України з прав людини, </w:t>
      </w:r>
      <w:r w:rsidR="00AF3770" w:rsidRPr="00A5298C">
        <w:rPr>
          <w:rFonts w:ascii="Times New Roman" w:hAnsi="Times New Roman" w:cs="Times New Roman"/>
          <w:color w:val="auto"/>
          <w:sz w:val="28"/>
          <w:szCs w:val="28"/>
          <w:lang w:val="uk-UA"/>
        </w:rPr>
        <w:t>Спільний представницький орган репрезентативних всеукраїнських об'єднань профспілок на національному рівні</w:t>
      </w:r>
      <w:r w:rsidRPr="00A5298C"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 </w:t>
      </w:r>
      <w:r w:rsidRPr="00A5298C">
        <w:rPr>
          <w:rFonts w:ascii="Times New Roman" w:eastAsia="Times New Roman" w:hAnsi="Times New Roman" w:cs="Times New Roman"/>
          <w:color w:val="auto"/>
          <w:spacing w:val="2"/>
          <w:sz w:val="28"/>
          <w:szCs w:val="28"/>
          <w:lang w:val="uk-UA"/>
        </w:rPr>
        <w:t xml:space="preserve">підтримують законопроект № 3115-1. </w:t>
      </w:r>
    </w:p>
    <w:p w:rsidR="009B4801" w:rsidRPr="00A5298C" w:rsidRDefault="009B4801" w:rsidP="009B4801">
      <w:pPr>
        <w:pStyle w:val="HTML"/>
        <w:tabs>
          <w:tab w:val="clear" w:pos="916"/>
          <w:tab w:val="left" w:pos="720"/>
        </w:tabs>
        <w:spacing w:before="80"/>
        <w:jc w:val="both"/>
        <w:rPr>
          <w:rFonts w:ascii="Times New Roman" w:eastAsia="Times New Roman" w:hAnsi="Times New Roman" w:cs="Times New Roman"/>
          <w:color w:val="auto"/>
          <w:spacing w:val="2"/>
          <w:sz w:val="28"/>
          <w:szCs w:val="28"/>
          <w:lang w:val="uk-UA"/>
        </w:rPr>
      </w:pPr>
      <w:r w:rsidRPr="00A5298C">
        <w:rPr>
          <w:rFonts w:ascii="Times New Roman" w:eastAsia="Times New Roman" w:hAnsi="Times New Roman" w:cs="Times New Roman"/>
          <w:color w:val="auto"/>
          <w:spacing w:val="2"/>
          <w:sz w:val="28"/>
          <w:szCs w:val="28"/>
          <w:lang w:val="uk-UA"/>
        </w:rPr>
        <w:tab/>
      </w:r>
      <w:r w:rsidRPr="00A5298C">
        <w:rPr>
          <w:rFonts w:ascii="Times New Roman" w:hAnsi="Times New Roman" w:cs="Times New Roman"/>
          <w:color w:val="auto"/>
          <w:sz w:val="28"/>
          <w:szCs w:val="28"/>
          <w:lang w:val="uk-UA"/>
        </w:rPr>
        <w:t>Державний центр зайнятості,</w:t>
      </w:r>
      <w:r w:rsidRPr="00A5298C">
        <w:rPr>
          <w:rFonts w:ascii="Times New Roman" w:eastAsia="Times New Roman" w:hAnsi="Times New Roman" w:cs="Times New Roman"/>
          <w:color w:val="auto"/>
          <w:spacing w:val="2"/>
          <w:sz w:val="28"/>
          <w:szCs w:val="28"/>
          <w:lang w:val="uk-UA"/>
        </w:rPr>
        <w:t xml:space="preserve"> Конфедерація роботодавців України зауважень до законопроекту № 3115-1 не мають.</w:t>
      </w:r>
    </w:p>
    <w:p w:rsidR="009B4801" w:rsidRPr="00A5298C" w:rsidRDefault="009B4801" w:rsidP="009B4801">
      <w:pPr>
        <w:shd w:val="clear" w:color="auto" w:fill="FFFFFF"/>
        <w:tabs>
          <w:tab w:val="left" w:pos="10032"/>
        </w:tabs>
        <w:ind w:firstLine="748"/>
        <w:jc w:val="both"/>
        <w:rPr>
          <w:rFonts w:ascii="Times New Roman" w:hAnsi="Times New Roman"/>
          <w:sz w:val="28"/>
          <w:szCs w:val="28"/>
          <w:lang w:val="uk-UA"/>
        </w:rPr>
      </w:pPr>
      <w:r w:rsidRPr="00A5298C">
        <w:rPr>
          <w:rFonts w:ascii="Times New Roman" w:eastAsia="Times New Roman" w:hAnsi="Times New Roman"/>
          <w:spacing w:val="2"/>
          <w:sz w:val="28"/>
          <w:szCs w:val="28"/>
          <w:lang w:val="uk-UA"/>
        </w:rPr>
        <w:t xml:space="preserve">Міністерство соціальної політики, Міністерство розвитку економіки, торгівлі та сільського господарства України </w:t>
      </w:r>
      <w:r w:rsidRPr="00A5298C">
        <w:rPr>
          <w:rFonts w:ascii="Times New Roman" w:hAnsi="Times New Roman"/>
          <w:sz w:val="28"/>
          <w:szCs w:val="28"/>
          <w:lang w:val="uk-UA"/>
        </w:rPr>
        <w:t xml:space="preserve">не підтримують законопроект </w:t>
      </w:r>
      <w:r w:rsidRPr="00A5298C">
        <w:rPr>
          <w:rFonts w:ascii="Times New Roman" w:hAnsi="Times New Roman"/>
          <w:sz w:val="28"/>
          <w:szCs w:val="28"/>
          <w:lang w:val="uk-UA"/>
        </w:rPr>
        <w:br/>
      </w:r>
      <w:r w:rsidRPr="00A5298C">
        <w:rPr>
          <w:rFonts w:ascii="Times New Roman" w:eastAsia="Times New Roman" w:hAnsi="Times New Roman"/>
          <w:spacing w:val="2"/>
          <w:sz w:val="28"/>
          <w:szCs w:val="28"/>
          <w:lang w:val="uk-UA"/>
        </w:rPr>
        <w:t>№ 3115-1</w:t>
      </w:r>
      <w:r w:rsidRPr="00A5298C">
        <w:rPr>
          <w:rFonts w:ascii="Times New Roman" w:hAnsi="Times New Roman"/>
          <w:sz w:val="28"/>
          <w:szCs w:val="28"/>
          <w:lang w:val="uk-UA"/>
        </w:rPr>
        <w:t>.</w:t>
      </w:r>
    </w:p>
    <w:p w:rsidR="009B4801" w:rsidRPr="00A5298C" w:rsidRDefault="009B4801" w:rsidP="009B4801">
      <w:pPr>
        <w:shd w:val="clear" w:color="auto" w:fill="FFFFFF"/>
        <w:tabs>
          <w:tab w:val="left" w:pos="10032"/>
        </w:tabs>
        <w:ind w:firstLine="748"/>
        <w:jc w:val="both"/>
        <w:rPr>
          <w:rFonts w:ascii="Times New Roman" w:hAnsi="Times New Roman"/>
          <w:sz w:val="28"/>
          <w:szCs w:val="28"/>
          <w:lang w:val="uk-UA"/>
        </w:rPr>
      </w:pPr>
      <w:r w:rsidRPr="00A5298C">
        <w:rPr>
          <w:rFonts w:ascii="Times New Roman" w:eastAsia="Times New Roman" w:hAnsi="Times New Roman"/>
          <w:spacing w:val="2"/>
          <w:sz w:val="28"/>
          <w:szCs w:val="28"/>
          <w:lang w:val="uk-UA"/>
        </w:rPr>
        <w:t xml:space="preserve">Комітет Верховної Ради України з питань бюджету та </w:t>
      </w:r>
      <w:r w:rsidRPr="00A5298C">
        <w:rPr>
          <w:rFonts w:ascii="Times New Roman" w:hAnsi="Times New Roman"/>
          <w:sz w:val="28"/>
          <w:szCs w:val="28"/>
          <w:lang w:val="uk-UA"/>
        </w:rPr>
        <w:t>Міністерство фінансів зазначають, що законопроект № 3115-1 не потребуватиме додаткових коштів державного бюджету.</w:t>
      </w:r>
    </w:p>
    <w:p w:rsidR="009B4801" w:rsidRPr="00A5298C" w:rsidRDefault="009B4801" w:rsidP="009B4801">
      <w:pPr>
        <w:tabs>
          <w:tab w:val="left" w:pos="6946"/>
        </w:tabs>
        <w:spacing w:after="120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A5298C">
        <w:rPr>
          <w:rFonts w:ascii="Times New Roman" w:hAnsi="Times New Roman"/>
          <w:sz w:val="28"/>
          <w:szCs w:val="28"/>
          <w:lang w:val="uk-UA"/>
        </w:rPr>
        <w:t>За результатами обговорення законопроектів Комітет прийняв рішення рекомендувати Верховній Раді України:</w:t>
      </w:r>
    </w:p>
    <w:p w:rsidR="009B4801" w:rsidRPr="00A5298C" w:rsidRDefault="009B4801" w:rsidP="009B4801">
      <w:pPr>
        <w:pStyle w:val="ad"/>
        <w:numPr>
          <w:ilvl w:val="0"/>
          <w:numId w:val="1"/>
        </w:numPr>
        <w:spacing w:before="120" w:after="120" w:line="240" w:lineRule="auto"/>
        <w:ind w:left="0" w:firstLine="709"/>
        <w:jc w:val="both"/>
        <w:rPr>
          <w:szCs w:val="28"/>
        </w:rPr>
      </w:pPr>
      <w:r w:rsidRPr="00A5298C">
        <w:rPr>
          <w:rFonts w:eastAsia="Times New Roman"/>
          <w:szCs w:val="28"/>
          <w:lang w:eastAsia="ru-RU"/>
        </w:rPr>
        <w:t>включити зазначені законопроекти до порядку денного третьої сесії Верховної Ради України дев’ятого скликання;</w:t>
      </w:r>
    </w:p>
    <w:p w:rsidR="009B4801" w:rsidRPr="00A5298C" w:rsidRDefault="009B4801" w:rsidP="009B4801">
      <w:pPr>
        <w:pStyle w:val="ad"/>
        <w:numPr>
          <w:ilvl w:val="0"/>
          <w:numId w:val="1"/>
        </w:numPr>
        <w:spacing w:before="120" w:after="120" w:line="240" w:lineRule="auto"/>
        <w:ind w:left="0" w:firstLine="709"/>
        <w:jc w:val="both"/>
        <w:rPr>
          <w:szCs w:val="28"/>
        </w:rPr>
      </w:pPr>
      <w:r w:rsidRPr="00A5298C">
        <w:rPr>
          <w:szCs w:val="28"/>
        </w:rPr>
        <w:t xml:space="preserve">законопроект про внесення змін до Закону України «Про загальнообов'язкове державне соціальне страхування на випадок безробіття» (реєстр. № 3115), поданий народним депутатом України </w:t>
      </w:r>
      <w:proofErr w:type="spellStart"/>
      <w:r w:rsidRPr="00A5298C">
        <w:rPr>
          <w:szCs w:val="28"/>
        </w:rPr>
        <w:t>Третьяковою</w:t>
      </w:r>
      <w:proofErr w:type="spellEnd"/>
      <w:r w:rsidRPr="00A5298C">
        <w:rPr>
          <w:szCs w:val="28"/>
        </w:rPr>
        <w:t xml:space="preserve"> Г.М. та іншими</w:t>
      </w:r>
      <w:r w:rsidRPr="00A5298C">
        <w:rPr>
          <w:szCs w:val="28"/>
          <w:bdr w:val="none" w:sz="0" w:space="0" w:color="auto" w:frame="1"/>
        </w:rPr>
        <w:t xml:space="preserve"> народними депутатами</w:t>
      </w:r>
      <w:r w:rsidR="00995C1A" w:rsidRPr="00A5298C">
        <w:rPr>
          <w:szCs w:val="28"/>
          <w:bdr w:val="none" w:sz="0" w:space="0" w:color="auto" w:frame="1"/>
        </w:rPr>
        <w:t>,</w:t>
      </w:r>
      <w:r w:rsidRPr="00A5298C">
        <w:rPr>
          <w:szCs w:val="28"/>
          <w:bdr w:val="none" w:sz="0" w:space="0" w:color="auto" w:frame="1"/>
        </w:rPr>
        <w:t xml:space="preserve"> </w:t>
      </w:r>
      <w:r w:rsidRPr="00A5298C">
        <w:rPr>
          <w:szCs w:val="28"/>
        </w:rPr>
        <w:t xml:space="preserve">за результатами розгляду в першому читанні прийняти за основу; </w:t>
      </w:r>
    </w:p>
    <w:p w:rsidR="009B4801" w:rsidRPr="00A5298C" w:rsidRDefault="009B4801" w:rsidP="009B4801">
      <w:pPr>
        <w:pStyle w:val="ad"/>
        <w:numPr>
          <w:ilvl w:val="0"/>
          <w:numId w:val="1"/>
        </w:numPr>
        <w:spacing w:before="120" w:after="120" w:line="240" w:lineRule="auto"/>
        <w:ind w:left="0" w:firstLine="709"/>
        <w:jc w:val="both"/>
        <w:rPr>
          <w:szCs w:val="28"/>
        </w:rPr>
      </w:pPr>
      <w:r w:rsidRPr="00A5298C">
        <w:rPr>
          <w:szCs w:val="28"/>
        </w:rPr>
        <w:t xml:space="preserve">законопроект про внесення змін до Закону України «Про загальнообов'язкове державне соціальне страхування на випадок безробіття» щодо недопущення скасування рівноправності представництва держави, представників застрахованих осіб та роботодавців в управлінні страхуванням на випадок безробіття (реєстр. № 3115-1), поданий народним депутатом України </w:t>
      </w:r>
      <w:proofErr w:type="spellStart"/>
      <w:r w:rsidRPr="00A5298C">
        <w:rPr>
          <w:szCs w:val="28"/>
        </w:rPr>
        <w:t>Королевською</w:t>
      </w:r>
      <w:proofErr w:type="spellEnd"/>
      <w:r w:rsidRPr="00A5298C">
        <w:rPr>
          <w:szCs w:val="28"/>
        </w:rPr>
        <w:t xml:space="preserve"> Н.Ю. та іншими народними депутатами</w:t>
      </w:r>
      <w:r w:rsidR="00995C1A" w:rsidRPr="00A5298C">
        <w:rPr>
          <w:szCs w:val="28"/>
        </w:rPr>
        <w:t>,</w:t>
      </w:r>
      <w:r w:rsidRPr="00A5298C">
        <w:rPr>
          <w:szCs w:val="28"/>
        </w:rPr>
        <w:t xml:space="preserve"> за результатами розгляду в першому читанні відхилити.</w:t>
      </w:r>
    </w:p>
    <w:p w:rsidR="009B4801" w:rsidRPr="00A5298C" w:rsidRDefault="009B4801" w:rsidP="009B4801">
      <w:pPr>
        <w:pStyle w:val="ad"/>
        <w:spacing w:before="120" w:after="120" w:line="240" w:lineRule="auto"/>
        <w:ind w:left="0" w:firstLine="708"/>
        <w:jc w:val="both"/>
        <w:rPr>
          <w:szCs w:val="28"/>
        </w:rPr>
      </w:pPr>
      <w:r w:rsidRPr="00A5298C">
        <w:rPr>
          <w:szCs w:val="28"/>
        </w:rPr>
        <w:t>Доповідачем на пленарному засіданні Верховної Ради України з цього питання від Комітету визначено Голову Комітету Третьякову Галину Миколаївну.</w:t>
      </w:r>
    </w:p>
    <w:p w:rsidR="009B4801" w:rsidRPr="00A5298C" w:rsidRDefault="009B4801" w:rsidP="009B4801">
      <w:pPr>
        <w:pStyle w:val="ad"/>
        <w:spacing w:before="120" w:after="120" w:line="240" w:lineRule="auto"/>
        <w:ind w:left="0" w:firstLine="708"/>
        <w:jc w:val="both"/>
        <w:rPr>
          <w:szCs w:val="28"/>
        </w:rPr>
      </w:pPr>
      <w:r w:rsidRPr="00A5298C">
        <w:rPr>
          <w:szCs w:val="28"/>
        </w:rPr>
        <w:t>Проект постанови Верховної Ради України додається.</w:t>
      </w:r>
    </w:p>
    <w:p w:rsidR="009B4801" w:rsidRDefault="009B4801" w:rsidP="009B4801">
      <w:pPr>
        <w:pStyle w:val="3"/>
        <w:keepNext w:val="0"/>
        <w:widowControl w:val="0"/>
        <w:spacing w:before="480"/>
        <w:rPr>
          <w:szCs w:val="28"/>
        </w:rPr>
      </w:pPr>
      <w:r>
        <w:t>Голова Комітету</w:t>
      </w:r>
      <w:r>
        <w:tab/>
      </w:r>
      <w:r>
        <w:tab/>
      </w:r>
      <w:r>
        <w:tab/>
      </w:r>
      <w:r>
        <w:tab/>
      </w:r>
      <w:r>
        <w:tab/>
        <w:t xml:space="preserve">            </w:t>
      </w:r>
      <w:r>
        <w:rPr>
          <w:szCs w:val="28"/>
        </w:rPr>
        <w:t xml:space="preserve"> Г.М. Третьякова</w:t>
      </w:r>
    </w:p>
    <w:p w:rsidR="00E37408" w:rsidRPr="009B4801" w:rsidRDefault="00E37408" w:rsidP="009B4801"/>
    <w:sectPr w:rsidR="00E37408" w:rsidRPr="009B4801" w:rsidSect="009B4801">
      <w:headerReference w:type="default" r:id="rId11"/>
      <w:headerReference w:type="first" r:id="rId12"/>
      <w:footerReference w:type="first" r:id="rId13"/>
      <w:pgSz w:w="11906" w:h="16838"/>
      <w:pgMar w:top="993" w:right="567" w:bottom="426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6309E" w:rsidRDefault="00F6309E" w:rsidP="005E306B">
      <w:pPr>
        <w:spacing w:after="0" w:line="240" w:lineRule="auto"/>
      </w:pPr>
      <w:r>
        <w:separator/>
      </w:r>
    </w:p>
  </w:endnote>
  <w:endnote w:type="continuationSeparator" w:id="0">
    <w:p w:rsidR="00F6309E" w:rsidRDefault="00F6309E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CC"/>
    <w:family w:val="auto"/>
    <w:pitch w:val="variable"/>
    <w:sig w:usb0="E0000ABF" w:usb1="61DFFCFB" w:usb2="00000016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F6309E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6309E" w:rsidRDefault="00F6309E" w:rsidP="005E306B">
      <w:pPr>
        <w:spacing w:after="0" w:line="240" w:lineRule="auto"/>
      </w:pPr>
      <w:r>
        <w:separator/>
      </w:r>
    </w:p>
  </w:footnote>
  <w:footnote w:type="continuationSeparator" w:id="0">
    <w:p w:rsidR="00F6309E" w:rsidRDefault="00F6309E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566816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3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A833C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Комітет з питань </w:t>
          </w:r>
          <w:r w:rsidR="00545919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соціальної політики та захисту прав ветеранів</w:t>
          </w:r>
        </w:p>
        <w:p w:rsidR="00C27AE9" w:rsidRPr="00545919" w:rsidRDefault="0080545D" w:rsidP="00545919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545919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545919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35, </w:t>
          </w:r>
          <w:r w:rsidR="00545919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545919" w:rsidRPr="00545919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545919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545919" w:rsidRPr="00545919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r w:rsidR="00545919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spvr</w:t>
          </w:r>
          <w:r w:rsidR="00545919" w:rsidRPr="00545919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545919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r w:rsidR="00545919" w:rsidRPr="00545919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r w:rsidR="00545919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r w:rsidR="00545919" w:rsidRPr="00545919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r w:rsidR="00545919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566816" w:rsidRPr="00053776" w:rsidTr="003E0669">
      <w:tc>
        <w:tcPr>
          <w:tcW w:w="1087" w:type="dxa"/>
          <w:tcBorders>
            <w:top w:val="nil"/>
          </w:tcBorders>
        </w:tcPr>
        <w:p w:rsidR="00566816" w:rsidRPr="00053776" w:rsidRDefault="00566816" w:rsidP="00566816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566816" w:rsidRPr="00053776" w:rsidRDefault="00566816" w:rsidP="00566816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566816" w:rsidRPr="00053776" w:rsidRDefault="00566816" w:rsidP="00566816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824CE"/>
    <w:multiLevelType w:val="hybridMultilevel"/>
    <w:tmpl w:val="12D4B23E"/>
    <w:lvl w:ilvl="0" w:tplc="0AC6C124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628C"/>
    <w:rsid w:val="000163C3"/>
    <w:rsid w:val="00035643"/>
    <w:rsid w:val="00061222"/>
    <w:rsid w:val="000869E9"/>
    <w:rsid w:val="000A15B4"/>
    <w:rsid w:val="000C5C0B"/>
    <w:rsid w:val="000F1586"/>
    <w:rsid w:val="00123DA3"/>
    <w:rsid w:val="00141617"/>
    <w:rsid w:val="0019108F"/>
    <w:rsid w:val="00191BF4"/>
    <w:rsid w:val="001966F0"/>
    <w:rsid w:val="001D3C24"/>
    <w:rsid w:val="0021032F"/>
    <w:rsid w:val="00214DDC"/>
    <w:rsid w:val="00235CD7"/>
    <w:rsid w:val="00297038"/>
    <w:rsid w:val="002A5D4C"/>
    <w:rsid w:val="002A6286"/>
    <w:rsid w:val="002A633D"/>
    <w:rsid w:val="002B5FC1"/>
    <w:rsid w:val="002D0561"/>
    <w:rsid w:val="002E0A18"/>
    <w:rsid w:val="002E31BF"/>
    <w:rsid w:val="002E44DA"/>
    <w:rsid w:val="002F0465"/>
    <w:rsid w:val="00336DC3"/>
    <w:rsid w:val="003D1CBA"/>
    <w:rsid w:val="00414198"/>
    <w:rsid w:val="00414F73"/>
    <w:rsid w:val="00416736"/>
    <w:rsid w:val="004437D2"/>
    <w:rsid w:val="00451750"/>
    <w:rsid w:val="00464637"/>
    <w:rsid w:val="004852FA"/>
    <w:rsid w:val="00487655"/>
    <w:rsid w:val="004B4B65"/>
    <w:rsid w:val="004B69BD"/>
    <w:rsid w:val="004E4F5C"/>
    <w:rsid w:val="004F7B8A"/>
    <w:rsid w:val="00504659"/>
    <w:rsid w:val="0050620F"/>
    <w:rsid w:val="00510CE2"/>
    <w:rsid w:val="00545919"/>
    <w:rsid w:val="0055005A"/>
    <w:rsid w:val="0056039F"/>
    <w:rsid w:val="005604DC"/>
    <w:rsid w:val="0056352F"/>
    <w:rsid w:val="00563602"/>
    <w:rsid w:val="00566816"/>
    <w:rsid w:val="005A4728"/>
    <w:rsid w:val="005B71F5"/>
    <w:rsid w:val="005C674D"/>
    <w:rsid w:val="005E306B"/>
    <w:rsid w:val="005F20B5"/>
    <w:rsid w:val="005F658E"/>
    <w:rsid w:val="00623019"/>
    <w:rsid w:val="00626A3E"/>
    <w:rsid w:val="0062776E"/>
    <w:rsid w:val="00660B13"/>
    <w:rsid w:val="0066416E"/>
    <w:rsid w:val="0066623D"/>
    <w:rsid w:val="00674DAA"/>
    <w:rsid w:val="006B4FB0"/>
    <w:rsid w:val="006F10E8"/>
    <w:rsid w:val="00713E93"/>
    <w:rsid w:val="0073224C"/>
    <w:rsid w:val="00745996"/>
    <w:rsid w:val="0077106F"/>
    <w:rsid w:val="007748AE"/>
    <w:rsid w:val="007B7E99"/>
    <w:rsid w:val="007D7267"/>
    <w:rsid w:val="007F5D91"/>
    <w:rsid w:val="00802885"/>
    <w:rsid w:val="0080545D"/>
    <w:rsid w:val="008C63AD"/>
    <w:rsid w:val="008D4152"/>
    <w:rsid w:val="008E2124"/>
    <w:rsid w:val="008E4605"/>
    <w:rsid w:val="00945B68"/>
    <w:rsid w:val="00957D31"/>
    <w:rsid w:val="009911C9"/>
    <w:rsid w:val="00995C1A"/>
    <w:rsid w:val="009A5D2D"/>
    <w:rsid w:val="009A720A"/>
    <w:rsid w:val="009B4801"/>
    <w:rsid w:val="009B62BA"/>
    <w:rsid w:val="009B6B5E"/>
    <w:rsid w:val="009D3320"/>
    <w:rsid w:val="009E64F6"/>
    <w:rsid w:val="009F6541"/>
    <w:rsid w:val="00A00059"/>
    <w:rsid w:val="00A25B08"/>
    <w:rsid w:val="00A5298C"/>
    <w:rsid w:val="00A60747"/>
    <w:rsid w:val="00A7635E"/>
    <w:rsid w:val="00A833C8"/>
    <w:rsid w:val="00A96470"/>
    <w:rsid w:val="00AC348E"/>
    <w:rsid w:val="00AD7F82"/>
    <w:rsid w:val="00AF3770"/>
    <w:rsid w:val="00B03EAA"/>
    <w:rsid w:val="00B06DEB"/>
    <w:rsid w:val="00B311E8"/>
    <w:rsid w:val="00B452B5"/>
    <w:rsid w:val="00B50991"/>
    <w:rsid w:val="00B8292F"/>
    <w:rsid w:val="00BB2343"/>
    <w:rsid w:val="00BD0801"/>
    <w:rsid w:val="00BF1E95"/>
    <w:rsid w:val="00C11FB6"/>
    <w:rsid w:val="00C27AE9"/>
    <w:rsid w:val="00C3251A"/>
    <w:rsid w:val="00C46DE5"/>
    <w:rsid w:val="00C83444"/>
    <w:rsid w:val="00C86266"/>
    <w:rsid w:val="00C87249"/>
    <w:rsid w:val="00C87EF8"/>
    <w:rsid w:val="00CA7044"/>
    <w:rsid w:val="00CA7BA0"/>
    <w:rsid w:val="00CC39A1"/>
    <w:rsid w:val="00CD4A38"/>
    <w:rsid w:val="00CE3E1B"/>
    <w:rsid w:val="00CE6A4B"/>
    <w:rsid w:val="00D242C2"/>
    <w:rsid w:val="00D36A7B"/>
    <w:rsid w:val="00D37FA2"/>
    <w:rsid w:val="00D52549"/>
    <w:rsid w:val="00D57E1B"/>
    <w:rsid w:val="00D725CE"/>
    <w:rsid w:val="00D83B15"/>
    <w:rsid w:val="00DE2B14"/>
    <w:rsid w:val="00DE5582"/>
    <w:rsid w:val="00DF0115"/>
    <w:rsid w:val="00DF73B8"/>
    <w:rsid w:val="00E13363"/>
    <w:rsid w:val="00E25050"/>
    <w:rsid w:val="00E37408"/>
    <w:rsid w:val="00E42397"/>
    <w:rsid w:val="00E5207F"/>
    <w:rsid w:val="00E52426"/>
    <w:rsid w:val="00E871E8"/>
    <w:rsid w:val="00E926A2"/>
    <w:rsid w:val="00E96664"/>
    <w:rsid w:val="00EB3A0B"/>
    <w:rsid w:val="00ED4D47"/>
    <w:rsid w:val="00F2349A"/>
    <w:rsid w:val="00F23DA9"/>
    <w:rsid w:val="00F55423"/>
    <w:rsid w:val="00F6309E"/>
    <w:rsid w:val="00F66F1F"/>
    <w:rsid w:val="00F76D91"/>
    <w:rsid w:val="00F91DD3"/>
    <w:rsid w:val="00FC3DF4"/>
    <w:rsid w:val="00FD5357"/>
    <w:rsid w:val="00FE7AE7"/>
    <w:rsid w:val="00FF3963"/>
    <w:rsid w:val="00FF78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673B2491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9B4801"/>
    <w:pPr>
      <w:keepNext/>
      <w:spacing w:after="0" w:line="240" w:lineRule="auto"/>
      <w:ind w:firstLine="708"/>
      <w:jc w:val="right"/>
      <w:outlineLvl w:val="0"/>
    </w:pPr>
    <w:rPr>
      <w:rFonts w:ascii="Times New Roman" w:eastAsia="Times New Roman" w:hAnsi="Times New Roman"/>
      <w:b/>
      <w:i/>
      <w:sz w:val="28"/>
      <w:szCs w:val="24"/>
      <w:lang w:val="uk-UA" w:eastAsia="uk-UA"/>
    </w:rPr>
  </w:style>
  <w:style w:type="paragraph" w:styleId="3">
    <w:name w:val="heading 3"/>
    <w:basedOn w:val="a"/>
    <w:next w:val="a"/>
    <w:link w:val="30"/>
    <w:qFormat/>
    <w:locked/>
    <w:rsid w:val="009B4801"/>
    <w:pPr>
      <w:keepNext/>
      <w:spacing w:after="0" w:line="240" w:lineRule="auto"/>
      <w:ind w:firstLine="720"/>
      <w:jc w:val="both"/>
      <w:outlineLvl w:val="2"/>
    </w:pPr>
    <w:rPr>
      <w:rFonts w:ascii="Times New Roman" w:eastAsia="Times New Roman" w:hAnsi="Times New Roman"/>
      <w:b/>
      <w:bCs/>
      <w:sz w:val="28"/>
      <w:szCs w:val="20"/>
      <w:lang w:val="uk-UA" w:eastAsia="ru-RU"/>
    </w:rPr>
  </w:style>
  <w:style w:type="paragraph" w:styleId="4">
    <w:name w:val="heading 4"/>
    <w:basedOn w:val="a"/>
    <w:next w:val="a"/>
    <w:link w:val="40"/>
    <w:semiHidden/>
    <w:unhideWhenUsed/>
    <w:qFormat/>
    <w:locked/>
    <w:rsid w:val="00AF3770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unhideWhenUsed/>
    <w:rsid w:val="00C86266"/>
    <w:rPr>
      <w:color w:val="0000FF"/>
      <w:u w:val="single"/>
    </w:rPr>
  </w:style>
  <w:style w:type="character" w:customStyle="1" w:styleId="10">
    <w:name w:val="Заголовок 1 Знак"/>
    <w:basedOn w:val="a0"/>
    <w:link w:val="1"/>
    <w:rsid w:val="009B4801"/>
    <w:rPr>
      <w:rFonts w:ascii="Times New Roman" w:eastAsia="Times New Roman" w:hAnsi="Times New Roman"/>
      <w:b/>
      <w:i/>
      <w:sz w:val="28"/>
      <w:szCs w:val="24"/>
      <w:lang w:val="uk-UA" w:eastAsia="uk-UA"/>
    </w:rPr>
  </w:style>
  <w:style w:type="character" w:customStyle="1" w:styleId="30">
    <w:name w:val="Заголовок 3 Знак"/>
    <w:basedOn w:val="a0"/>
    <w:link w:val="3"/>
    <w:rsid w:val="009B4801"/>
    <w:rPr>
      <w:rFonts w:ascii="Times New Roman" w:eastAsia="Times New Roman" w:hAnsi="Times New Roman"/>
      <w:b/>
      <w:bCs/>
      <w:sz w:val="28"/>
      <w:szCs w:val="20"/>
      <w:lang w:val="uk-UA" w:eastAsia="ru-RU"/>
    </w:rPr>
  </w:style>
  <w:style w:type="paragraph" w:styleId="ab">
    <w:name w:val="Body Text Indent"/>
    <w:basedOn w:val="a"/>
    <w:link w:val="ac"/>
    <w:rsid w:val="009B4801"/>
    <w:pPr>
      <w:spacing w:after="0" w:line="240" w:lineRule="auto"/>
      <w:ind w:left="5760" w:firstLine="720"/>
      <w:jc w:val="center"/>
    </w:pPr>
    <w:rPr>
      <w:rFonts w:ascii="Times New Roman" w:eastAsia="Times New Roman" w:hAnsi="Times New Roman"/>
      <w:sz w:val="20"/>
      <w:szCs w:val="20"/>
      <w:lang w:val="uk-UA" w:eastAsia="ru-RU"/>
    </w:rPr>
  </w:style>
  <w:style w:type="character" w:customStyle="1" w:styleId="ac">
    <w:name w:val="Основний текст з відступом Знак"/>
    <w:basedOn w:val="a0"/>
    <w:link w:val="ab"/>
    <w:rsid w:val="009B4801"/>
    <w:rPr>
      <w:rFonts w:ascii="Times New Roman" w:eastAsia="Times New Roman" w:hAnsi="Times New Roman"/>
      <w:sz w:val="20"/>
      <w:szCs w:val="20"/>
      <w:lang w:val="uk-UA" w:eastAsia="ru-RU"/>
    </w:rPr>
  </w:style>
  <w:style w:type="paragraph" w:styleId="HTML">
    <w:name w:val="HTML Preformatted"/>
    <w:basedOn w:val="a"/>
    <w:link w:val="HTML0"/>
    <w:rsid w:val="009B480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Arial Unicode MS" w:hAnsi="Courier New" w:cs="Courier New"/>
      <w:color w:val="000000"/>
      <w:lang w:eastAsia="ru-RU"/>
    </w:rPr>
  </w:style>
  <w:style w:type="character" w:customStyle="1" w:styleId="HTML0">
    <w:name w:val="Стандартний HTML Знак"/>
    <w:basedOn w:val="a0"/>
    <w:link w:val="HTML"/>
    <w:rsid w:val="009B4801"/>
    <w:rPr>
      <w:rFonts w:ascii="Courier New" w:eastAsia="Arial Unicode MS" w:hAnsi="Courier New" w:cs="Courier New"/>
      <w:color w:val="000000"/>
      <w:lang w:val="ru-RU" w:eastAsia="ru-RU"/>
    </w:rPr>
  </w:style>
  <w:style w:type="paragraph" w:styleId="ad">
    <w:name w:val="List Paragraph"/>
    <w:basedOn w:val="a"/>
    <w:uiPriority w:val="34"/>
    <w:qFormat/>
    <w:rsid w:val="009B4801"/>
    <w:pPr>
      <w:ind w:left="720"/>
      <w:contextualSpacing/>
    </w:pPr>
    <w:rPr>
      <w:rFonts w:ascii="Times New Roman" w:hAnsi="Times New Roman"/>
      <w:sz w:val="28"/>
      <w:lang w:val="uk-UA"/>
    </w:rPr>
  </w:style>
  <w:style w:type="character" w:customStyle="1" w:styleId="40">
    <w:name w:val="Заголовок 4 Знак"/>
    <w:basedOn w:val="a0"/>
    <w:link w:val="4"/>
    <w:semiHidden/>
    <w:rsid w:val="00AF3770"/>
    <w:rPr>
      <w:rFonts w:asciiTheme="majorHAnsi" w:eastAsiaTheme="majorEastAsia" w:hAnsiTheme="majorHAnsi" w:cstheme="majorBidi"/>
      <w:i/>
      <w:iCs/>
      <w:color w:val="365F91" w:themeColor="accent1" w:themeShade="BF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657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495803-407D-4048-AC3D-4422E9226CA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D1120F5-1D20-457C-9AB2-16C1FAF0BF0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C04157B-EFB1-47D4-88AF-7F2CD7D9B1C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77B004ED-FE96-4332-99E0-70003F60E9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3897</Words>
  <Characters>2222</Characters>
  <Application>Microsoft Office Word</Application>
  <DocSecurity>0</DocSecurity>
  <Lines>18</Lines>
  <Paragraphs>12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Документ_82946.docx</vt:lpstr>
      <vt:lpstr/>
    </vt:vector>
  </TitlesOfParts>
  <Company/>
  <LinksUpToDate>false</LinksUpToDate>
  <CharactersWithSpaces>6107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Документ_82946.docx</dc:title>
  <dc:subject/>
  <dc:creator>Руденко Ігор Олександрович</dc:creator>
  <cp:keywords/>
  <dc:description/>
  <cp:lastModifiedBy>Руденко Ігор Олександрович</cp:lastModifiedBy>
  <cp:revision>3</cp:revision>
  <dcterms:created xsi:type="dcterms:W3CDTF">2020-05-25T09:04:00Z</dcterms:created>
  <dcterms:modified xsi:type="dcterms:W3CDTF">2020-05-25T10:42:00Z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