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666" w:rsidRPr="0000742A" w:rsidRDefault="008D2666" w:rsidP="008D2666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ind w:firstLine="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007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ПОЯСНЮВАЛЬНА</w:t>
      </w:r>
      <w:r w:rsidRPr="00007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007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ЗАПИСКА</w:t>
      </w:r>
    </w:p>
    <w:p w:rsidR="008D2666" w:rsidRPr="0000742A" w:rsidRDefault="008D2666" w:rsidP="008D26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074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до </w:t>
      </w:r>
      <w:proofErr w:type="spellStart"/>
      <w:r w:rsidRPr="000074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Закону України </w:t>
      </w:r>
      <w:r w:rsidRPr="004C11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Pr="008D266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 внесення змін до Цивільного кодексу України, спрямованих на захист прав та свобод громадян під час настання форс-мажорних обставин</w:t>
      </w:r>
      <w:r w:rsidRPr="000074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316535" w:rsidRDefault="00316535" w:rsidP="00316535">
      <w:pPr>
        <w:spacing w:after="120" w:line="360" w:lineRule="auto"/>
        <w:ind w:right="91" w:firstLine="426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8D2666" w:rsidRDefault="00316535" w:rsidP="00316535">
      <w:pPr>
        <w:spacing w:after="120" w:line="360" w:lineRule="auto"/>
        <w:ind w:right="91"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 О</w:t>
      </w:r>
      <w:r w:rsidR="008D2666" w:rsidRPr="000074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бґрунтування необхідності прийняття </w:t>
      </w:r>
      <w:proofErr w:type="spellStart"/>
      <w:r w:rsidR="008D2666" w:rsidRPr="000074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законопроєкту</w:t>
      </w:r>
      <w:proofErr w:type="spellEnd"/>
    </w:p>
    <w:p w:rsidR="00316535" w:rsidRPr="00316535" w:rsidRDefault="00316535" w:rsidP="00B44BAC">
      <w:pPr>
        <w:spacing w:after="120" w:line="360" w:lineRule="auto"/>
        <w:ind w:right="91" w:firstLine="28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На сьогодні, в Україні і в світі  </w:t>
      </w:r>
      <w:r w:rsidRPr="0031653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склалася над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звичайно складна ситуація, пов’язана з </w:t>
      </w:r>
      <w:r w:rsidRPr="0031653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виникненням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коронавірусної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хвороби (</w:t>
      </w:r>
      <w:r w:rsidRPr="0031653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COVID-19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)</w:t>
      </w:r>
      <w:r w:rsidRPr="0031653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у світі та в Україні.</w:t>
      </w:r>
    </w:p>
    <w:p w:rsidR="00316535" w:rsidRPr="00316535" w:rsidRDefault="00316535" w:rsidP="00B44BAC">
      <w:pPr>
        <w:spacing w:after="120" w:line="360" w:lineRule="auto"/>
        <w:ind w:right="91" w:firstLine="28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Станом на 10:00 23 березня 2020 року з</w:t>
      </w:r>
      <w:r w:rsidRPr="0031653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а даними Центру громадського здоров’я,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31653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 Україні 73 лабораторно підтверджених випадків  COVID-19, з них 3 летальні, 1 пацієнт одужав та вже виписаний з лікарні. За добу було зафіксовано 26 нових випадків.</w:t>
      </w:r>
    </w:p>
    <w:p w:rsidR="00316535" w:rsidRDefault="004A17DD" w:rsidP="00B44BAC">
      <w:pPr>
        <w:spacing w:after="120" w:line="360" w:lineRule="auto"/>
        <w:ind w:right="9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="00316535" w:rsidRPr="0031653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 метою запобігання поширенню </w:t>
      </w:r>
      <w:proofErr w:type="spellStart"/>
      <w:r w:rsidR="00316535" w:rsidRPr="0031653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коронавірусу</w:t>
      </w:r>
      <w:proofErr w:type="spellEnd"/>
      <w:r w:rsidR="00316535" w:rsidRPr="0031653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COVID-19 серед населення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органами законодавчої, виконавчої та місцевої влад вжито ряд заходів, спрямованих на запобігання поширенню інфекції.</w:t>
      </w:r>
    </w:p>
    <w:p w:rsidR="004A17DD" w:rsidRDefault="004A17DD" w:rsidP="00B44BAC">
      <w:pPr>
        <w:spacing w:after="120" w:line="360" w:lineRule="auto"/>
        <w:ind w:right="9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 xml:space="preserve">Зокрема, вже 10 березня 2020 року на </w:t>
      </w:r>
      <w:r w:rsidRPr="004A17D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засіданн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</w:t>
      </w:r>
      <w:r w:rsidRPr="004A17D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Постійної комісії з питань техногенно екологічної безпеки та надзвичайних ситуацій «Про додаткові заходи запобігання поширенню нової </w:t>
      </w:r>
      <w:proofErr w:type="spellStart"/>
      <w:r w:rsidRPr="004A17D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коронавірусної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інфекції (COVID 19)» було вжиті перші заходи обмежувального характеру, спрямовані на призупинення освітнього процесу, проведення спортивних, масових заходів, призупинена робота розважальних закладів, і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т.ін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4A17DD" w:rsidRDefault="004A17DD" w:rsidP="00B44BAC">
      <w:pPr>
        <w:spacing w:after="120" w:line="360" w:lineRule="auto"/>
        <w:ind w:right="9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 xml:space="preserve">Постановою Кабінету Міністрів України </w:t>
      </w:r>
      <w:r w:rsidRPr="004A17D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від 11 березня 2020 р. № 211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на всій території України запроваджений карантин на строк з 12 березня 2020 року до 03 квітня 2020 року. </w:t>
      </w:r>
    </w:p>
    <w:p w:rsidR="004A17DD" w:rsidRDefault="004A17DD" w:rsidP="00B44BAC">
      <w:pPr>
        <w:spacing w:after="120" w:line="360" w:lineRule="auto"/>
        <w:ind w:right="9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Указом Президента України від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13.03.2020 № </w:t>
      </w:r>
      <w:r w:rsidRPr="004A17D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87/2020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введено</w:t>
      </w:r>
      <w:r w:rsidRPr="004A17D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 дію рішення Ради національної безпеки і оборони України від 13 березня 2020 року "Про невідкладні заходи щодо забезпечення національної безпеки в умовах спалаху гострої респіраторної хвороби COVID -19, спричиненої </w:t>
      </w:r>
      <w:proofErr w:type="spellStart"/>
      <w:r w:rsidRPr="004A17D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коронавірусом</w:t>
      </w:r>
      <w:proofErr w:type="spellEnd"/>
      <w:r w:rsidRPr="004A17D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SARS-</w:t>
      </w:r>
      <w:proofErr w:type="spellStart"/>
      <w:r w:rsidRPr="004A17D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CoV</w:t>
      </w:r>
      <w:proofErr w:type="spellEnd"/>
      <w:r w:rsidRPr="004A17D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-2" .</w:t>
      </w:r>
    </w:p>
    <w:p w:rsidR="004A17DD" w:rsidRDefault="004A17DD" w:rsidP="00B44BAC">
      <w:pPr>
        <w:spacing w:after="120" w:line="360" w:lineRule="auto"/>
        <w:ind w:right="9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ab/>
      </w:r>
      <w:r w:rsidR="0051125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 18 березня 2020 року </w:t>
      </w:r>
      <w:r w:rsidR="00511259" w:rsidRPr="0051125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уряд прийняв рішення щодо обмеження пасажирських перевезень на території України для запобігання поширенню </w:t>
      </w:r>
      <w:proofErr w:type="spellStart"/>
      <w:r w:rsidR="00511259" w:rsidRPr="0051125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коронавірусу</w:t>
      </w:r>
      <w:proofErr w:type="spellEnd"/>
      <w:r w:rsidR="00511259" w:rsidRPr="0051125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Зокрема, </w:t>
      </w:r>
      <w:r w:rsidR="0051125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була </w:t>
      </w:r>
      <w:r w:rsidR="00511259" w:rsidRPr="0051125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введена заборона залізничного, авіа- та автобусного міжміських та міжобласних пасажирських перевезень, а також робота метрополітенів.</w:t>
      </w:r>
    </w:p>
    <w:p w:rsidR="00B44BAC" w:rsidRDefault="00B44BAC" w:rsidP="00B44BAC">
      <w:pPr>
        <w:spacing w:after="120" w:line="360" w:lineRule="auto"/>
        <w:ind w:right="9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 xml:space="preserve">В межах кожної області також місцевими державними адміністраціями також введені першочергові заходи обмежувального характеру з метою недопущення поширення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коронавірусної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хвороби </w:t>
      </w:r>
      <w:r w:rsidRPr="00B44B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COVID -19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511259" w:rsidRDefault="00511259" w:rsidP="00B44BAC">
      <w:pPr>
        <w:spacing w:after="120" w:line="360" w:lineRule="auto"/>
        <w:ind w:right="9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 xml:space="preserve">Не зважаючи на те, що заходи, запровадженні в державі, спрямовані на те, щоб перш за все, захистити та убезпечити людей від захворювання, неможливо не зважати на те, що багато людей вимушені </w:t>
      </w:r>
      <w:r w:rsidR="00B44B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зупинити свою господарську діяльність, велика кількість людей, особливо у сфері обслуговування населення, була вимушена тимчасово припинити роботу, в тому числі</w:t>
      </w:r>
      <w:r w:rsidR="00B44B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шляхом </w:t>
      </w:r>
      <w:r w:rsidR="00B44B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отримання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відпустки без збереження заробітної плати. Так</w:t>
      </w:r>
      <w:r w:rsidR="00B44B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 обставини неминуче призводять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до втрати громадянами доходів в обсязі, необхідному для підтримання нормального стану існування.</w:t>
      </w:r>
    </w:p>
    <w:p w:rsidR="000B7E0B" w:rsidRDefault="00511259" w:rsidP="00B44BAC">
      <w:pPr>
        <w:spacing w:after="120" w:line="360" w:lineRule="auto"/>
        <w:ind w:right="9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>Велик</w:t>
      </w:r>
      <w:r w:rsidR="000B7E0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ою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кільк</w:t>
      </w:r>
      <w:r w:rsidR="000B7E0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ості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громадян </w:t>
      </w:r>
      <w:r w:rsidR="000B7E0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 метою забезпечення себе та своїх сімей житлом були укладені договори найму житла. </w:t>
      </w:r>
    </w:p>
    <w:p w:rsidR="000B7E0B" w:rsidRDefault="000B7E0B" w:rsidP="00B44BAC">
      <w:pPr>
        <w:spacing w:after="120" w:line="360" w:lineRule="auto"/>
        <w:ind w:right="91" w:firstLine="28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Проте, внаслідок запровадження зазначених вище обмежувальних заходів </w:t>
      </w:r>
      <w:r w:rsidR="00B44B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багато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B44B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громадян</w:t>
      </w:r>
      <w:r w:rsidR="00B44B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позбавлені 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можлив</w:t>
      </w:r>
      <w:r w:rsidR="00B44B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ості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сплачувати за</w:t>
      </w:r>
      <w:r w:rsidR="00B44B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користування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житло</w:t>
      </w:r>
      <w:r w:rsidR="00B44B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 обсягах, які існували до</w:t>
      </w:r>
      <w:r w:rsidR="00B44BA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їх запровадження таких заходів та передбачені договорами найму житла.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511259" w:rsidRDefault="000B7E0B" w:rsidP="00B44BAC">
      <w:pPr>
        <w:spacing w:after="120" w:line="360" w:lineRule="auto"/>
        <w:ind w:right="91" w:firstLine="28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Проте, Цивільним кодексом України законодавчо закріплені права наймодавців примусово розривати договори найму житла у певних випадках, </w:t>
      </w:r>
      <w:r w:rsidR="00771C8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 тому числі, пов’язаних із затримкою внесення наймачем плати за користування житлом,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що, в свою чергу, може призвести не тільки до поглиблення кризи щодо кожної конкретної людини</w:t>
      </w:r>
      <w:r w:rsidR="00771C8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 її сім’ї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а й може призвести до невиправних наслідків в країні в цілому в період поширення епідемії.     </w:t>
      </w:r>
      <w:r w:rsidR="0051125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8D2666" w:rsidRDefault="000B7E0B" w:rsidP="00B44BAC">
      <w:pPr>
        <w:spacing w:after="120" w:line="360" w:lineRule="auto"/>
        <w:ind w:right="9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 xml:space="preserve">З врахуванням викладеного,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законопроєктом</w:t>
      </w:r>
      <w:proofErr w:type="spellEnd"/>
      <w:r w:rsidR="008D2666" w:rsidRPr="0031653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пропонується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внести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відповідні зміни до Цивільного кодексу України в частині обмеження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>максимального розміру плати за найм</w:t>
      </w:r>
      <w:r w:rsidR="001B3DA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ання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житла, автоматичного продовження строку найму житла на період дії обставин непереборної сили, а також неможливості дострокового розірвання договору найму житла протягом періоду дії форс-мажорних обставин.</w:t>
      </w:r>
    </w:p>
    <w:p w:rsidR="000B7E0B" w:rsidRPr="00316535" w:rsidRDefault="000B7E0B" w:rsidP="00B44BAC">
      <w:pPr>
        <w:spacing w:after="120" w:line="360" w:lineRule="auto"/>
        <w:ind w:right="91"/>
        <w:contextualSpacing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D2666" w:rsidRPr="00F911BD" w:rsidRDefault="008D2666" w:rsidP="008D2666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07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2. Мета і завдання прийняття </w:t>
      </w:r>
      <w:proofErr w:type="spellStart"/>
      <w:r w:rsidRPr="00007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законопро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є</w:t>
      </w:r>
      <w:r w:rsidRPr="00007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кту</w:t>
      </w:r>
      <w:proofErr w:type="spellEnd"/>
    </w:p>
    <w:p w:rsidR="008E0433" w:rsidRDefault="008D2666" w:rsidP="008D266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proofErr w:type="spellStart"/>
      <w:r w:rsidRPr="00D708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конопроєктом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пропонується підсилити захист громадян, які уклали договір найму житла в період дії обставин непереборної сили.</w:t>
      </w:r>
    </w:p>
    <w:p w:rsidR="008D2666" w:rsidRDefault="008D2666" w:rsidP="008D266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  </w:t>
      </w:r>
    </w:p>
    <w:p w:rsidR="008D2666" w:rsidRDefault="008D2666" w:rsidP="008D266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B428EE">
        <w:rPr>
          <w:rFonts w:ascii="Times New Roman" w:hAnsi="Times New Roman"/>
          <w:b/>
          <w:sz w:val="28"/>
          <w:szCs w:val="28"/>
          <w:lang w:val="uk-UA" w:eastAsia="ru-RU"/>
        </w:rPr>
        <w:t>3.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C570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Загальна характеристика і основні положення </w:t>
      </w:r>
      <w:proofErr w:type="spellStart"/>
      <w:r w:rsidRPr="00C570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проєкту</w:t>
      </w:r>
      <w:proofErr w:type="spellEnd"/>
      <w:r w:rsidRPr="00C570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Закону</w:t>
      </w:r>
    </w:p>
    <w:p w:rsidR="008D2666" w:rsidRPr="008E0433" w:rsidRDefault="008D2666" w:rsidP="008D2666">
      <w:pPr>
        <w:spacing w:after="120" w:line="360" w:lineRule="auto"/>
        <w:ind w:right="91" w:firstLine="42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Законопроєктом</w:t>
      </w:r>
      <w:proofErr w:type="spellEnd"/>
      <w:r w:rsid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пропонується </w:t>
      </w:r>
      <w:proofErr w:type="spellStart"/>
      <w:r w:rsid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внести</w:t>
      </w:r>
      <w:proofErr w:type="spellEnd"/>
      <w:r w:rsid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зміни до Цивільного кодексу України, а саме до статей 820, 821 та 825 ЦК України щодо зменшення на 50% плати </w:t>
      </w:r>
      <w:r w:rsidR="008E0433" w:rsidRP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за користування житлом </w:t>
      </w:r>
      <w:r w:rsid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в період дії форс-мажорних обставин, </w:t>
      </w:r>
      <w:r w:rsidR="008E0433" w:rsidRP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автоматичного</w:t>
      </w:r>
      <w:r w:rsid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продовження строку найму житла на період тривання таких обставин</w:t>
      </w:r>
      <w:r w:rsidR="008E0433" w:rsidRP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, а також неможливості дострокового розірвання договору найму житла протягом періоду </w:t>
      </w:r>
      <w:r w:rsid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їх </w:t>
      </w:r>
      <w:r w:rsidR="008E0433" w:rsidRPr="008E04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дії.</w:t>
      </w:r>
    </w:p>
    <w:p w:rsidR="008D2666" w:rsidRPr="0000742A" w:rsidRDefault="008D2666" w:rsidP="008D2666">
      <w:pPr>
        <w:spacing w:after="120" w:line="252" w:lineRule="auto"/>
        <w:ind w:right="91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0074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4. Стан нормативно-правової бази</w:t>
      </w:r>
    </w:p>
    <w:p w:rsidR="008D2666" w:rsidRPr="008D2666" w:rsidRDefault="008D2666" w:rsidP="008D2666">
      <w:pPr>
        <w:spacing w:after="120" w:line="360" w:lineRule="auto"/>
        <w:ind w:right="91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74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Нормативно-правову базу в сфері правового регулювання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становлять Конституція України, Цивільний кодекс України</w:t>
      </w:r>
    </w:p>
    <w:p w:rsidR="008D2666" w:rsidRDefault="008D2666" w:rsidP="008D2666">
      <w:pPr>
        <w:spacing w:after="0" w:line="360" w:lineRule="auto"/>
        <w:ind w:right="91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Законопроєктом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пропонується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зміни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Цивільного кодексу України в частині законодавчого врегулювання питання щодо захисту прав громадян, що уклали договір найму житла, у період настання обставин непереборної сили.</w:t>
      </w:r>
    </w:p>
    <w:p w:rsidR="008E0433" w:rsidRDefault="008E0433" w:rsidP="008D2666">
      <w:pPr>
        <w:spacing w:after="0" w:line="360" w:lineRule="auto"/>
        <w:ind w:right="91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D2666" w:rsidRPr="00887F1C" w:rsidRDefault="008D2666" w:rsidP="008D2666">
      <w:pPr>
        <w:spacing w:after="0" w:line="360" w:lineRule="auto"/>
        <w:ind w:right="91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0074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5. Фінансово-економічне обґрунтування </w:t>
      </w:r>
    </w:p>
    <w:p w:rsidR="008D2666" w:rsidRPr="0000742A" w:rsidRDefault="008D2666" w:rsidP="008D2666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74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Реалізація </w:t>
      </w:r>
      <w:proofErr w:type="spellStart"/>
      <w:r w:rsidRPr="000074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законопроєкту</w:t>
      </w:r>
      <w:proofErr w:type="spellEnd"/>
      <w:r w:rsidRPr="000074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потребує додаткових фінансових витрат із Державного бюджету України.</w:t>
      </w:r>
    </w:p>
    <w:p w:rsidR="008E0433" w:rsidRDefault="008E0433" w:rsidP="008D2666">
      <w:pPr>
        <w:spacing w:after="120" w:line="252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D2666" w:rsidRPr="00E4506C" w:rsidRDefault="008D2666" w:rsidP="008D2666">
      <w:pPr>
        <w:spacing w:after="120" w:line="252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074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6. Прогноз соціально-економічних та інших наслідків прийняття </w:t>
      </w:r>
      <w:proofErr w:type="spellStart"/>
      <w:r w:rsidRPr="000074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проєкту</w:t>
      </w:r>
      <w:proofErr w:type="spellEnd"/>
    </w:p>
    <w:p w:rsidR="008D2666" w:rsidRDefault="008D2666" w:rsidP="008D2666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50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Прийняття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законопроєкту</w:t>
      </w:r>
      <w:proofErr w:type="spellEnd"/>
      <w:r w:rsidRPr="00CE78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забезпечить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E04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захист прав та свобод громадян, що винаймають житло, у період дії обставин непереборної сили.</w:t>
      </w:r>
    </w:p>
    <w:p w:rsidR="008D2666" w:rsidRDefault="008D2666" w:rsidP="008D2666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D2666" w:rsidRPr="00B068C0" w:rsidRDefault="008D2666" w:rsidP="008D266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D2666" w:rsidRPr="00B068C0" w:rsidRDefault="008D2666" w:rsidP="008D2666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B068C0">
        <w:rPr>
          <w:rFonts w:ascii="Times New Roman" w:eastAsia="Times New Roman" w:hAnsi="Times New Roman" w:cs="Times New Roman"/>
          <w:b/>
          <w:sz w:val="28"/>
          <w:szCs w:val="28"/>
        </w:rPr>
        <w:t>Народний</w:t>
      </w:r>
      <w:proofErr w:type="spellEnd"/>
      <w:r w:rsidRPr="00B068C0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r w:rsidRPr="00B068C0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B068C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О.А. </w:t>
      </w:r>
      <w:proofErr w:type="spellStart"/>
      <w:r w:rsidRPr="00B068C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Дубінський</w:t>
      </w:r>
      <w:proofErr w:type="spellEnd"/>
    </w:p>
    <w:p w:rsidR="008D2666" w:rsidRDefault="008D2666" w:rsidP="008D2666">
      <w:pPr>
        <w:widowControl w:val="0"/>
        <w:autoSpaceDE w:val="0"/>
        <w:autoSpaceDN w:val="0"/>
        <w:adjustRightInd w:val="0"/>
        <w:spacing w:after="0" w:line="240" w:lineRule="auto"/>
        <w:ind w:right="258"/>
      </w:pP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B068C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6D5178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8D26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4BAC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6D51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068C0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>(посвідчення № 300)</w:t>
      </w:r>
    </w:p>
    <w:p w:rsidR="00806840" w:rsidRDefault="00806840"/>
    <w:sectPr w:rsidR="00806840" w:rsidSect="00A40EEA">
      <w:headerReference w:type="default" r:id="rId6"/>
      <w:footerReference w:type="even" r:id="rId7"/>
      <w:footerReference w:type="default" r:id="rId8"/>
      <w:pgSz w:w="11909" w:h="16834"/>
      <w:pgMar w:top="1440" w:right="813" w:bottom="851" w:left="1418" w:header="720" w:footer="720" w:gutter="0"/>
      <w:cols w:space="6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EEA" w:rsidRDefault="001B3DAB" w:rsidP="00A40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40EEA" w:rsidRDefault="001B3DAB" w:rsidP="00A40EEA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EEA" w:rsidRDefault="001B3DAB" w:rsidP="00A40EEA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572" w:rsidRDefault="001B3DAB" w:rsidP="009E478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D7D40"/>
    <w:multiLevelType w:val="hybridMultilevel"/>
    <w:tmpl w:val="CE042F76"/>
    <w:lvl w:ilvl="0" w:tplc="DF2AE4D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666"/>
    <w:rsid w:val="000B7E0B"/>
    <w:rsid w:val="001B3DAB"/>
    <w:rsid w:val="00316535"/>
    <w:rsid w:val="004A17DD"/>
    <w:rsid w:val="00511259"/>
    <w:rsid w:val="00771C82"/>
    <w:rsid w:val="00806840"/>
    <w:rsid w:val="008D2666"/>
    <w:rsid w:val="008E0433"/>
    <w:rsid w:val="00B44BAC"/>
    <w:rsid w:val="00B9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2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2666"/>
  </w:style>
  <w:style w:type="paragraph" w:styleId="a5">
    <w:name w:val="footer"/>
    <w:basedOn w:val="a"/>
    <w:link w:val="a6"/>
    <w:uiPriority w:val="99"/>
    <w:semiHidden/>
    <w:unhideWhenUsed/>
    <w:rsid w:val="008D2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D2666"/>
  </w:style>
  <w:style w:type="character" w:styleId="a7">
    <w:name w:val="page number"/>
    <w:basedOn w:val="a0"/>
    <w:uiPriority w:val="99"/>
    <w:rsid w:val="008D2666"/>
    <w:rPr>
      <w:rFonts w:cs="Times New Roman"/>
    </w:rPr>
  </w:style>
  <w:style w:type="paragraph" w:styleId="a8">
    <w:name w:val="List Paragraph"/>
    <w:basedOn w:val="a"/>
    <w:uiPriority w:val="34"/>
    <w:qFormat/>
    <w:rsid w:val="003165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2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2666"/>
  </w:style>
  <w:style w:type="paragraph" w:styleId="a5">
    <w:name w:val="footer"/>
    <w:basedOn w:val="a"/>
    <w:link w:val="a6"/>
    <w:uiPriority w:val="99"/>
    <w:semiHidden/>
    <w:unhideWhenUsed/>
    <w:rsid w:val="008D2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D2666"/>
  </w:style>
  <w:style w:type="character" w:styleId="a7">
    <w:name w:val="page number"/>
    <w:basedOn w:val="a0"/>
    <w:uiPriority w:val="99"/>
    <w:rsid w:val="008D2666"/>
    <w:rPr>
      <w:rFonts w:cs="Times New Roman"/>
    </w:rPr>
  </w:style>
  <w:style w:type="paragraph" w:styleId="a8">
    <w:name w:val="List Paragraph"/>
    <w:basedOn w:val="a"/>
    <w:uiPriority w:val="34"/>
    <w:qFormat/>
    <w:rsid w:val="00316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5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799</Words>
  <Characters>4557</Characters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2020-03-23T09:47:00Z</dcterms:created>
  <dcterms:modified xsi:type="dcterms:W3CDTF">2020-03-23T10:54:00Z</dcterms:modified>
</cp:coreProperties>
</file>